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4546" w:rsidRPr="001C7A51" w:rsidRDefault="00F173DE" w:rsidP="00452311">
      <w:pPr>
        <w:tabs>
          <w:tab w:val="left" w:pos="440"/>
        </w:tabs>
        <w:spacing w:after="0" w:line="240" w:lineRule="auto"/>
        <w:outlineLvl w:val="0"/>
        <w:rPr>
          <w:rFonts w:ascii="Arial" w:hAnsi="Arial" w:cs="Arial"/>
          <w:sz w:val="24"/>
          <w:szCs w:val="24"/>
        </w:rPr>
      </w:pPr>
      <w:r w:rsidRPr="001C7A51">
        <w:rPr>
          <w:rFonts w:ascii="Arial" w:hAnsi="Arial" w:cs="Arial"/>
          <w:sz w:val="24"/>
          <w:szCs w:val="24"/>
        </w:rPr>
        <w:t>Iktatószám</w:t>
      </w:r>
      <w:r w:rsidR="00574546" w:rsidRPr="001C7A51">
        <w:rPr>
          <w:rFonts w:ascii="Arial" w:hAnsi="Arial" w:cs="Arial"/>
          <w:sz w:val="24"/>
          <w:szCs w:val="24"/>
        </w:rPr>
        <w:t xml:space="preserve">: </w:t>
      </w:r>
      <w:r w:rsidR="006A1275" w:rsidRPr="001C7A51">
        <w:rPr>
          <w:rFonts w:ascii="Arial" w:hAnsi="Arial" w:cs="Arial"/>
          <w:sz w:val="24"/>
          <w:szCs w:val="24"/>
        </w:rPr>
        <w:t>HIV/</w:t>
      </w:r>
      <w:r w:rsidR="002D2B0F" w:rsidRPr="001C7A51">
        <w:rPr>
          <w:rFonts w:ascii="Arial" w:hAnsi="Arial" w:cs="Arial"/>
          <w:sz w:val="24"/>
          <w:szCs w:val="24"/>
        </w:rPr>
        <w:t>790-</w:t>
      </w:r>
      <w:r w:rsidR="001C7A51" w:rsidRPr="001C7A51">
        <w:rPr>
          <w:rFonts w:ascii="Arial" w:hAnsi="Arial" w:cs="Arial"/>
          <w:sz w:val="24"/>
          <w:szCs w:val="24"/>
        </w:rPr>
        <w:t>74</w:t>
      </w:r>
      <w:r w:rsidR="001650E1" w:rsidRPr="001C7A51">
        <w:rPr>
          <w:rFonts w:ascii="Arial" w:hAnsi="Arial" w:cs="Arial"/>
          <w:sz w:val="24"/>
          <w:szCs w:val="24"/>
        </w:rPr>
        <w:t>/</w:t>
      </w:r>
      <w:r w:rsidR="00574546" w:rsidRPr="001C7A51">
        <w:rPr>
          <w:rFonts w:ascii="Arial" w:hAnsi="Arial" w:cs="Arial"/>
          <w:sz w:val="24"/>
          <w:szCs w:val="24"/>
        </w:rPr>
        <w:t>201</w:t>
      </w:r>
      <w:r w:rsidR="002D2B0F" w:rsidRPr="001C7A51">
        <w:rPr>
          <w:rFonts w:ascii="Arial" w:hAnsi="Arial" w:cs="Arial"/>
          <w:sz w:val="24"/>
          <w:szCs w:val="24"/>
        </w:rPr>
        <w:t>9</w:t>
      </w:r>
      <w:r w:rsidR="00574546" w:rsidRPr="001C7A51">
        <w:rPr>
          <w:rFonts w:ascii="Arial" w:hAnsi="Arial" w:cs="Arial"/>
          <w:sz w:val="24"/>
          <w:szCs w:val="24"/>
        </w:rPr>
        <w:t>.</w:t>
      </w:r>
      <w:r w:rsidR="00574546" w:rsidRPr="001C7A51">
        <w:rPr>
          <w:rFonts w:ascii="Arial" w:hAnsi="Arial" w:cs="Arial"/>
          <w:sz w:val="24"/>
          <w:szCs w:val="24"/>
        </w:rPr>
        <w:tab/>
      </w:r>
    </w:p>
    <w:p w:rsidR="00574546" w:rsidRPr="001C7A51" w:rsidRDefault="00574546">
      <w:pPr>
        <w:spacing w:after="0" w:line="240" w:lineRule="auto"/>
        <w:rPr>
          <w:rFonts w:ascii="Arial" w:hAnsi="Arial" w:cs="Arial"/>
          <w:sz w:val="24"/>
          <w:szCs w:val="24"/>
        </w:rPr>
      </w:pPr>
    </w:p>
    <w:p w:rsidR="00574546" w:rsidRPr="001C7A51" w:rsidRDefault="00574546">
      <w:pPr>
        <w:spacing w:after="0" w:line="240" w:lineRule="auto"/>
        <w:rPr>
          <w:rFonts w:ascii="Arial" w:hAnsi="Arial" w:cs="Arial"/>
          <w:sz w:val="24"/>
          <w:szCs w:val="24"/>
        </w:rPr>
      </w:pPr>
      <w:r w:rsidRPr="001C7A51">
        <w:rPr>
          <w:rFonts w:ascii="Arial" w:hAnsi="Arial" w:cs="Arial"/>
          <w:sz w:val="24"/>
          <w:szCs w:val="24"/>
        </w:rPr>
        <w:t xml:space="preserve">Napirend sorszáma: </w:t>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r w:rsidRPr="001C7A51">
        <w:rPr>
          <w:rFonts w:ascii="Arial" w:hAnsi="Arial" w:cs="Arial"/>
          <w:sz w:val="24"/>
          <w:szCs w:val="24"/>
        </w:rPr>
        <w:tab/>
      </w:r>
    </w:p>
    <w:p w:rsidR="00574546" w:rsidRPr="001C7A51" w:rsidRDefault="00574546">
      <w:pPr>
        <w:spacing w:after="0" w:line="240" w:lineRule="auto"/>
        <w:rPr>
          <w:rFonts w:ascii="Arial" w:hAnsi="Arial" w:cs="Arial"/>
          <w:sz w:val="24"/>
          <w:szCs w:val="24"/>
        </w:rPr>
      </w:pPr>
    </w:p>
    <w:p w:rsidR="00574546" w:rsidRPr="00F03E74" w:rsidRDefault="00574546">
      <w:pPr>
        <w:spacing w:after="0" w:line="240" w:lineRule="auto"/>
        <w:rPr>
          <w:rFonts w:ascii="Arial" w:hAnsi="Arial" w:cs="Arial"/>
          <w:color w:val="FF0000"/>
          <w:sz w:val="24"/>
          <w:szCs w:val="24"/>
        </w:rPr>
      </w:pPr>
    </w:p>
    <w:p w:rsidR="00574546" w:rsidRPr="00F03E74" w:rsidRDefault="00574546">
      <w:pPr>
        <w:spacing w:after="0" w:line="240" w:lineRule="auto"/>
        <w:rPr>
          <w:rFonts w:ascii="Arial" w:hAnsi="Arial" w:cs="Arial"/>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outlineLvl w:val="0"/>
        <w:rPr>
          <w:rFonts w:ascii="Arial" w:hAnsi="Arial" w:cs="Arial"/>
          <w:b/>
          <w:sz w:val="24"/>
          <w:szCs w:val="24"/>
        </w:rPr>
      </w:pPr>
      <w:r w:rsidRPr="00F03E74">
        <w:rPr>
          <w:rFonts w:ascii="Arial" w:hAnsi="Arial" w:cs="Arial"/>
          <w:b/>
          <w:sz w:val="24"/>
          <w:szCs w:val="24"/>
        </w:rPr>
        <w:t>Előterjesztés</w:t>
      </w:r>
    </w:p>
    <w:p w:rsidR="00574546" w:rsidRPr="00F03E74" w:rsidRDefault="00574546">
      <w:pPr>
        <w:spacing w:after="0" w:line="240" w:lineRule="auto"/>
        <w:rPr>
          <w:rFonts w:ascii="Arial" w:hAnsi="Arial" w:cs="Arial"/>
          <w:b/>
          <w:sz w:val="24"/>
          <w:szCs w:val="24"/>
        </w:rPr>
      </w:pPr>
    </w:p>
    <w:p w:rsidR="00574546" w:rsidRPr="00F03E74" w:rsidRDefault="00574546">
      <w:pPr>
        <w:spacing w:after="0" w:line="240" w:lineRule="auto"/>
        <w:jc w:val="center"/>
        <w:outlineLvl w:val="0"/>
        <w:rPr>
          <w:rFonts w:ascii="Arial" w:hAnsi="Arial" w:cs="Arial"/>
          <w:b/>
          <w:sz w:val="24"/>
          <w:szCs w:val="24"/>
        </w:rPr>
      </w:pPr>
      <w:r w:rsidRPr="00F03E74">
        <w:rPr>
          <w:rFonts w:ascii="Arial" w:hAnsi="Arial" w:cs="Arial"/>
          <w:b/>
          <w:sz w:val="24"/>
          <w:szCs w:val="24"/>
        </w:rPr>
        <w:t>Hévíz Város Önkormányzat Képviselő-testülete</w:t>
      </w:r>
    </w:p>
    <w:p w:rsidR="00574546" w:rsidRPr="00F03E74" w:rsidRDefault="00574546">
      <w:pPr>
        <w:spacing w:after="0" w:line="240" w:lineRule="auto"/>
        <w:jc w:val="center"/>
        <w:rPr>
          <w:rFonts w:ascii="Arial" w:hAnsi="Arial" w:cs="Arial"/>
          <w:b/>
          <w:sz w:val="24"/>
          <w:szCs w:val="24"/>
        </w:rPr>
      </w:pPr>
      <w:r w:rsidRPr="00F03E74">
        <w:rPr>
          <w:rFonts w:ascii="Arial" w:hAnsi="Arial" w:cs="Arial"/>
          <w:b/>
          <w:sz w:val="24"/>
          <w:szCs w:val="24"/>
        </w:rPr>
        <w:t>201</w:t>
      </w:r>
      <w:r w:rsidR="002D2B0F" w:rsidRPr="00F03E74">
        <w:rPr>
          <w:rFonts w:ascii="Arial" w:hAnsi="Arial" w:cs="Arial"/>
          <w:b/>
          <w:sz w:val="24"/>
          <w:szCs w:val="24"/>
        </w:rPr>
        <w:t>9</w:t>
      </w:r>
      <w:r w:rsidRPr="00F03E74">
        <w:rPr>
          <w:rFonts w:ascii="Arial" w:hAnsi="Arial" w:cs="Arial"/>
          <w:b/>
          <w:sz w:val="24"/>
          <w:szCs w:val="24"/>
        </w:rPr>
        <w:t xml:space="preserve">. </w:t>
      </w:r>
      <w:r w:rsidR="00F7201C">
        <w:rPr>
          <w:rFonts w:ascii="Arial" w:hAnsi="Arial" w:cs="Arial"/>
          <w:b/>
          <w:sz w:val="24"/>
          <w:szCs w:val="24"/>
        </w:rPr>
        <w:t xml:space="preserve">november </w:t>
      </w:r>
      <w:r w:rsidR="005A5BBE">
        <w:rPr>
          <w:rFonts w:ascii="Arial" w:hAnsi="Arial" w:cs="Arial"/>
          <w:b/>
          <w:sz w:val="24"/>
          <w:szCs w:val="24"/>
        </w:rPr>
        <w:t>28-a</w:t>
      </w:r>
      <w:r w:rsidR="00C84687" w:rsidRPr="00F03E74">
        <w:rPr>
          <w:rFonts w:ascii="Arial" w:hAnsi="Arial" w:cs="Arial"/>
          <w:b/>
          <w:sz w:val="24"/>
          <w:szCs w:val="24"/>
        </w:rPr>
        <w:t>i</w:t>
      </w:r>
      <w:r w:rsidRPr="00F03E74">
        <w:rPr>
          <w:rFonts w:ascii="Arial" w:hAnsi="Arial" w:cs="Arial"/>
          <w:b/>
          <w:sz w:val="24"/>
          <w:szCs w:val="24"/>
        </w:rPr>
        <w:t xml:space="preserve">, nyilvános </w:t>
      </w:r>
      <w:r w:rsidR="005A5BBE">
        <w:rPr>
          <w:rFonts w:ascii="Arial" w:hAnsi="Arial" w:cs="Arial"/>
          <w:b/>
          <w:sz w:val="24"/>
          <w:szCs w:val="24"/>
        </w:rPr>
        <w:t xml:space="preserve">rendes </w:t>
      </w:r>
      <w:r w:rsidRPr="00F03E74">
        <w:rPr>
          <w:rFonts w:ascii="Arial" w:hAnsi="Arial" w:cs="Arial"/>
          <w:b/>
          <w:sz w:val="24"/>
          <w:szCs w:val="24"/>
        </w:rPr>
        <w:t>ülésére</w:t>
      </w: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center"/>
        <w:rPr>
          <w:rFonts w:ascii="Arial" w:hAnsi="Arial" w:cs="Arial"/>
          <w:b/>
          <w:color w:val="FF0000"/>
          <w:sz w:val="24"/>
          <w:szCs w:val="24"/>
        </w:rPr>
      </w:pPr>
    </w:p>
    <w:p w:rsidR="00574546" w:rsidRPr="00F03E74" w:rsidRDefault="00574546">
      <w:pPr>
        <w:spacing w:after="0" w:line="240" w:lineRule="auto"/>
        <w:jc w:val="both"/>
        <w:rPr>
          <w:rFonts w:ascii="Arial" w:hAnsi="Arial" w:cs="Arial"/>
          <w:b/>
          <w:sz w:val="24"/>
          <w:szCs w:val="24"/>
        </w:rPr>
      </w:pPr>
      <w:r w:rsidRPr="00F03E74">
        <w:rPr>
          <w:rFonts w:ascii="Arial" w:hAnsi="Arial" w:cs="Arial"/>
          <w:b/>
          <w:sz w:val="24"/>
          <w:szCs w:val="24"/>
        </w:rPr>
        <w:t xml:space="preserve">Tárgy: </w:t>
      </w:r>
      <w:r w:rsidRPr="00F03E74">
        <w:rPr>
          <w:rFonts w:ascii="Arial" w:hAnsi="Arial" w:cs="Arial"/>
          <w:sz w:val="24"/>
          <w:szCs w:val="24"/>
        </w:rPr>
        <w:t>Hévíz Város Önkormányzat 201</w:t>
      </w:r>
      <w:r w:rsidR="002D2B0F" w:rsidRPr="00F03E74">
        <w:rPr>
          <w:rFonts w:ascii="Arial" w:hAnsi="Arial" w:cs="Arial"/>
          <w:sz w:val="24"/>
          <w:szCs w:val="24"/>
        </w:rPr>
        <w:t>9</w:t>
      </w:r>
      <w:r w:rsidRPr="00F03E74">
        <w:rPr>
          <w:rFonts w:ascii="Arial" w:hAnsi="Arial" w:cs="Arial"/>
          <w:sz w:val="24"/>
          <w:szCs w:val="24"/>
        </w:rPr>
        <w:t xml:space="preserve">. évi </w:t>
      </w:r>
      <w:r w:rsidR="006E5FEB" w:rsidRPr="00F03E74">
        <w:rPr>
          <w:rFonts w:ascii="Arial" w:hAnsi="Arial" w:cs="Arial"/>
          <w:sz w:val="24"/>
          <w:szCs w:val="24"/>
        </w:rPr>
        <w:t>költségvetéséről</w:t>
      </w:r>
      <w:r w:rsidRPr="00F03E74">
        <w:rPr>
          <w:rFonts w:ascii="Arial" w:hAnsi="Arial" w:cs="Arial"/>
          <w:sz w:val="24"/>
          <w:szCs w:val="24"/>
        </w:rPr>
        <w:t xml:space="preserve"> szóló</w:t>
      </w:r>
      <w:r w:rsidR="003076CB" w:rsidRPr="00F03E74">
        <w:rPr>
          <w:rFonts w:ascii="Arial" w:hAnsi="Arial" w:cs="Arial"/>
          <w:sz w:val="24"/>
          <w:szCs w:val="24"/>
        </w:rPr>
        <w:t xml:space="preserve"> </w:t>
      </w:r>
      <w:r w:rsidR="002D2B0F" w:rsidRPr="00F03E74">
        <w:rPr>
          <w:rFonts w:ascii="Arial" w:hAnsi="Arial" w:cs="Arial"/>
          <w:sz w:val="24"/>
          <w:szCs w:val="24"/>
        </w:rPr>
        <w:t>6</w:t>
      </w:r>
      <w:r w:rsidRPr="00F03E74">
        <w:rPr>
          <w:rFonts w:ascii="Arial" w:hAnsi="Arial" w:cs="Arial"/>
          <w:sz w:val="24"/>
          <w:szCs w:val="24"/>
        </w:rPr>
        <w:t>/201</w:t>
      </w:r>
      <w:r w:rsidR="002D2B0F" w:rsidRPr="00F03E74">
        <w:rPr>
          <w:rFonts w:ascii="Arial" w:hAnsi="Arial" w:cs="Arial"/>
          <w:sz w:val="24"/>
          <w:szCs w:val="24"/>
        </w:rPr>
        <w:t>9</w:t>
      </w:r>
      <w:r w:rsidRPr="00F03E74">
        <w:rPr>
          <w:rFonts w:ascii="Arial" w:hAnsi="Arial" w:cs="Arial"/>
          <w:sz w:val="24"/>
          <w:szCs w:val="24"/>
        </w:rPr>
        <w:t>. (I</w:t>
      </w:r>
      <w:r w:rsidR="002D2B0F" w:rsidRPr="00F03E74">
        <w:rPr>
          <w:rFonts w:ascii="Arial" w:hAnsi="Arial" w:cs="Arial"/>
          <w:sz w:val="24"/>
          <w:szCs w:val="24"/>
        </w:rPr>
        <w:t>I</w:t>
      </w:r>
      <w:r w:rsidRPr="00F03E74">
        <w:rPr>
          <w:rFonts w:ascii="Arial" w:hAnsi="Arial" w:cs="Arial"/>
          <w:sz w:val="24"/>
          <w:szCs w:val="24"/>
        </w:rPr>
        <w:t xml:space="preserve">. </w:t>
      </w:r>
      <w:r w:rsidR="002D2B0F" w:rsidRPr="00F03E74">
        <w:rPr>
          <w:rFonts w:ascii="Arial" w:hAnsi="Arial" w:cs="Arial"/>
          <w:sz w:val="24"/>
          <w:szCs w:val="24"/>
        </w:rPr>
        <w:t>1</w:t>
      </w:r>
      <w:r w:rsidRPr="00F03E74">
        <w:rPr>
          <w:rFonts w:ascii="Arial" w:hAnsi="Arial" w:cs="Arial"/>
          <w:sz w:val="24"/>
          <w:szCs w:val="24"/>
        </w:rPr>
        <w:t>.) rendelet módosítása</w:t>
      </w:r>
    </w:p>
    <w:p w:rsidR="00574546" w:rsidRPr="00F03E74" w:rsidRDefault="00574546">
      <w:pPr>
        <w:spacing w:after="0" w:line="240" w:lineRule="auto"/>
        <w:jc w:val="both"/>
        <w:rPr>
          <w:rFonts w:ascii="Arial" w:hAnsi="Arial" w:cs="Arial"/>
          <w:sz w:val="24"/>
          <w:szCs w:val="24"/>
        </w:rPr>
      </w:pPr>
    </w:p>
    <w:p w:rsidR="00574546" w:rsidRPr="00F03E74" w:rsidRDefault="00574546">
      <w:pPr>
        <w:spacing w:after="0" w:line="240" w:lineRule="auto"/>
        <w:jc w:val="both"/>
        <w:rPr>
          <w:rFonts w:ascii="Arial" w:hAnsi="Arial" w:cs="Arial"/>
          <w:sz w:val="24"/>
          <w:szCs w:val="24"/>
        </w:rPr>
      </w:pPr>
    </w:p>
    <w:p w:rsidR="00574546" w:rsidRPr="00F03E74" w:rsidRDefault="00574546">
      <w:pPr>
        <w:spacing w:after="0" w:line="240" w:lineRule="auto"/>
        <w:jc w:val="both"/>
        <w:outlineLvl w:val="0"/>
        <w:rPr>
          <w:rFonts w:ascii="Arial" w:hAnsi="Arial" w:cs="Arial"/>
          <w:sz w:val="24"/>
          <w:szCs w:val="24"/>
        </w:rPr>
      </w:pPr>
      <w:r w:rsidRPr="00F03E74">
        <w:rPr>
          <w:rFonts w:ascii="Arial" w:hAnsi="Arial" w:cs="Arial"/>
          <w:b/>
          <w:sz w:val="24"/>
          <w:szCs w:val="24"/>
        </w:rPr>
        <w:t>Az előterjesztő:</w:t>
      </w:r>
      <w:r w:rsidRPr="00F03E74">
        <w:rPr>
          <w:rFonts w:ascii="Arial" w:hAnsi="Arial" w:cs="Arial"/>
          <w:sz w:val="24"/>
          <w:szCs w:val="24"/>
        </w:rPr>
        <w:t xml:space="preserve"> Papp Gábor polgármester</w:t>
      </w:r>
    </w:p>
    <w:p w:rsidR="00574546" w:rsidRPr="00F03E74" w:rsidRDefault="00574546">
      <w:pPr>
        <w:spacing w:after="0" w:line="240" w:lineRule="auto"/>
        <w:jc w:val="both"/>
        <w:rPr>
          <w:rFonts w:ascii="Arial" w:hAnsi="Arial" w:cs="Arial"/>
          <w:sz w:val="24"/>
          <w:szCs w:val="24"/>
        </w:rPr>
      </w:pPr>
    </w:p>
    <w:p w:rsidR="00574546" w:rsidRPr="00F03E74" w:rsidRDefault="00574546">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b/>
          <w:sz w:val="24"/>
          <w:szCs w:val="24"/>
        </w:rPr>
        <w:t xml:space="preserve">Készítette: </w:t>
      </w:r>
      <w:r w:rsidRPr="00F03E74">
        <w:rPr>
          <w:rFonts w:ascii="Arial" w:hAnsi="Arial" w:cs="Arial"/>
          <w:sz w:val="24"/>
          <w:szCs w:val="24"/>
        </w:rPr>
        <w:t xml:space="preserve">Kondákorné Farkas Erika Közgazdasági Osztály </w:t>
      </w:r>
    </w:p>
    <w:p w:rsidR="00574546" w:rsidRPr="00F03E74" w:rsidRDefault="00574546">
      <w:pPr>
        <w:autoSpaceDE w:val="0"/>
        <w:autoSpaceDN w:val="0"/>
        <w:adjustRightInd w:val="0"/>
        <w:spacing w:after="0" w:line="240" w:lineRule="auto"/>
        <w:jc w:val="both"/>
        <w:rPr>
          <w:rFonts w:ascii="Arial" w:hAnsi="Arial" w:cs="Arial"/>
          <w:sz w:val="24"/>
          <w:szCs w:val="24"/>
        </w:rPr>
      </w:pPr>
    </w:p>
    <w:p w:rsidR="00BF30D9" w:rsidRPr="00F03E74" w:rsidRDefault="00BF30D9">
      <w:pPr>
        <w:autoSpaceDE w:val="0"/>
        <w:autoSpaceDN w:val="0"/>
        <w:adjustRightInd w:val="0"/>
        <w:spacing w:after="0" w:line="240" w:lineRule="auto"/>
        <w:jc w:val="both"/>
        <w:rPr>
          <w:rFonts w:ascii="Arial" w:hAnsi="Arial" w:cs="Arial"/>
          <w:sz w:val="24"/>
          <w:szCs w:val="24"/>
        </w:rPr>
      </w:pPr>
    </w:p>
    <w:p w:rsidR="00574546" w:rsidRPr="00F03E74" w:rsidRDefault="00574546">
      <w:pPr>
        <w:spacing w:after="0" w:line="240" w:lineRule="auto"/>
        <w:rPr>
          <w:rFonts w:ascii="Arial" w:hAnsi="Arial" w:cs="Arial"/>
          <w:sz w:val="24"/>
          <w:szCs w:val="24"/>
        </w:rPr>
      </w:pPr>
    </w:p>
    <w:p w:rsidR="00F2019E" w:rsidRPr="00F03E74" w:rsidRDefault="00574546" w:rsidP="00F2019E">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b/>
          <w:sz w:val="24"/>
          <w:szCs w:val="24"/>
        </w:rPr>
        <w:t>Megtárgyalta:</w:t>
      </w:r>
      <w:r w:rsidRPr="00F03E74">
        <w:rPr>
          <w:rFonts w:ascii="Arial" w:hAnsi="Arial" w:cs="Arial"/>
          <w:sz w:val="24"/>
          <w:szCs w:val="24"/>
        </w:rPr>
        <w:t xml:space="preserve"> </w:t>
      </w:r>
      <w:r w:rsidR="000E4B41" w:rsidRPr="00F03E74">
        <w:rPr>
          <w:rFonts w:ascii="Arial" w:hAnsi="Arial" w:cs="Arial"/>
          <w:sz w:val="24"/>
          <w:szCs w:val="24"/>
        </w:rPr>
        <w:t>Pénzügyi, Turisztikai és Városfejlesztési Bizottság</w:t>
      </w:r>
      <w:r w:rsidR="000E4B41">
        <w:rPr>
          <w:rFonts w:ascii="Arial" w:hAnsi="Arial" w:cs="Arial"/>
          <w:sz w:val="24"/>
          <w:szCs w:val="24"/>
        </w:rPr>
        <w:t>,</w:t>
      </w:r>
    </w:p>
    <w:p w:rsidR="00F2019E" w:rsidRPr="00F03E74" w:rsidRDefault="00F2019E" w:rsidP="00F2019E">
      <w:pPr>
        <w:autoSpaceDE w:val="0"/>
        <w:autoSpaceDN w:val="0"/>
        <w:adjustRightInd w:val="0"/>
        <w:spacing w:after="0" w:line="240" w:lineRule="auto"/>
        <w:ind w:left="708" w:firstLine="708"/>
        <w:jc w:val="both"/>
        <w:outlineLvl w:val="0"/>
        <w:rPr>
          <w:rFonts w:ascii="Arial" w:hAnsi="Arial" w:cs="Arial"/>
          <w:sz w:val="24"/>
          <w:szCs w:val="24"/>
        </w:rPr>
      </w:pPr>
      <w:r w:rsidRPr="00F03E74">
        <w:rPr>
          <w:rFonts w:ascii="Arial" w:hAnsi="Arial" w:cs="Arial"/>
          <w:sz w:val="24"/>
          <w:szCs w:val="24"/>
        </w:rPr>
        <w:t xml:space="preserve">   </w:t>
      </w:r>
      <w:r w:rsidR="000E4B41">
        <w:rPr>
          <w:rFonts w:ascii="Arial" w:hAnsi="Arial" w:cs="Arial"/>
          <w:sz w:val="24"/>
          <w:szCs w:val="24"/>
        </w:rPr>
        <w:t>Emberi Erőforrások</w:t>
      </w:r>
      <w:r w:rsidRPr="00F03E74">
        <w:rPr>
          <w:rFonts w:ascii="Arial" w:hAnsi="Arial" w:cs="Arial"/>
          <w:sz w:val="24"/>
          <w:szCs w:val="24"/>
        </w:rPr>
        <w:t xml:space="preserve"> Bizottság, </w:t>
      </w:r>
    </w:p>
    <w:p w:rsidR="00F2019E" w:rsidRPr="00F03E74" w:rsidRDefault="00F2019E" w:rsidP="00F2019E">
      <w:pPr>
        <w:autoSpaceDE w:val="0"/>
        <w:autoSpaceDN w:val="0"/>
        <w:adjustRightInd w:val="0"/>
        <w:spacing w:after="0" w:line="240" w:lineRule="auto"/>
        <w:ind w:left="708" w:firstLine="708"/>
        <w:jc w:val="both"/>
        <w:outlineLvl w:val="0"/>
        <w:rPr>
          <w:rFonts w:ascii="Arial" w:hAnsi="Arial" w:cs="Arial"/>
          <w:sz w:val="24"/>
          <w:szCs w:val="24"/>
        </w:rPr>
      </w:pPr>
      <w:r w:rsidRPr="00F03E74">
        <w:rPr>
          <w:rFonts w:ascii="Arial" w:hAnsi="Arial" w:cs="Arial"/>
          <w:sz w:val="24"/>
          <w:szCs w:val="24"/>
        </w:rPr>
        <w:t xml:space="preserve">   </w:t>
      </w:r>
      <w:r w:rsidR="000E4B41" w:rsidRPr="00F03E74">
        <w:rPr>
          <w:rFonts w:ascii="Arial" w:hAnsi="Arial" w:cs="Arial"/>
          <w:sz w:val="24"/>
          <w:szCs w:val="24"/>
        </w:rPr>
        <w:t>Ügyrendi</w:t>
      </w:r>
      <w:r w:rsidR="000E4B41">
        <w:rPr>
          <w:rFonts w:ascii="Arial" w:hAnsi="Arial" w:cs="Arial"/>
          <w:sz w:val="24"/>
          <w:szCs w:val="24"/>
        </w:rPr>
        <w:t xml:space="preserve"> és </w:t>
      </w:r>
      <w:r w:rsidR="000E4B41" w:rsidRPr="00F03E74">
        <w:rPr>
          <w:rFonts w:ascii="Arial" w:hAnsi="Arial" w:cs="Arial"/>
          <w:sz w:val="24"/>
          <w:szCs w:val="24"/>
        </w:rPr>
        <w:t>Jogi Bizottság</w:t>
      </w:r>
    </w:p>
    <w:p w:rsidR="00F2019E" w:rsidRDefault="000E4B41" w:rsidP="005A4C89">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sz w:val="24"/>
          <w:szCs w:val="24"/>
        </w:rPr>
        <w:t xml:space="preserve">  </w:t>
      </w:r>
    </w:p>
    <w:p w:rsidR="000E4B41" w:rsidRPr="00F03E74" w:rsidRDefault="000E4B41" w:rsidP="005A4C89">
      <w:pPr>
        <w:autoSpaceDE w:val="0"/>
        <w:autoSpaceDN w:val="0"/>
        <w:adjustRightInd w:val="0"/>
        <w:spacing w:after="0" w:line="240" w:lineRule="auto"/>
        <w:jc w:val="both"/>
        <w:outlineLvl w:val="0"/>
        <w:rPr>
          <w:rFonts w:ascii="Arial" w:hAnsi="Arial" w:cs="Arial"/>
          <w:sz w:val="24"/>
          <w:szCs w:val="24"/>
        </w:rPr>
      </w:pPr>
    </w:p>
    <w:p w:rsidR="00BF30D9" w:rsidRPr="00F03E74" w:rsidRDefault="00BF30D9" w:rsidP="00BF30D9">
      <w:pPr>
        <w:autoSpaceDE w:val="0"/>
        <w:autoSpaceDN w:val="0"/>
        <w:adjustRightInd w:val="0"/>
        <w:spacing w:after="0" w:line="240" w:lineRule="auto"/>
        <w:jc w:val="both"/>
        <w:outlineLvl w:val="0"/>
        <w:rPr>
          <w:rFonts w:ascii="Arial" w:hAnsi="Arial" w:cs="Arial"/>
          <w:sz w:val="24"/>
          <w:szCs w:val="24"/>
        </w:rPr>
      </w:pPr>
    </w:p>
    <w:p w:rsidR="00BF30D9" w:rsidRPr="00F03E74" w:rsidRDefault="00BF30D9" w:rsidP="00775A43">
      <w:pPr>
        <w:autoSpaceDE w:val="0"/>
        <w:autoSpaceDN w:val="0"/>
        <w:adjustRightInd w:val="0"/>
        <w:spacing w:after="0" w:line="240" w:lineRule="auto"/>
        <w:jc w:val="both"/>
        <w:outlineLvl w:val="0"/>
        <w:rPr>
          <w:rFonts w:ascii="Arial" w:hAnsi="Arial" w:cs="Arial"/>
          <w:sz w:val="24"/>
          <w:szCs w:val="24"/>
        </w:rPr>
      </w:pPr>
      <w:r w:rsidRPr="00F03E74">
        <w:rPr>
          <w:rFonts w:ascii="Arial" w:hAnsi="Arial" w:cs="Arial"/>
          <w:b/>
          <w:sz w:val="24"/>
          <w:szCs w:val="24"/>
        </w:rPr>
        <w:t>Törvényességi szempontból ellenőrizte:</w:t>
      </w:r>
      <w:r w:rsidRPr="00F03E74">
        <w:rPr>
          <w:rFonts w:ascii="Arial" w:hAnsi="Arial" w:cs="Arial"/>
          <w:sz w:val="24"/>
          <w:szCs w:val="24"/>
        </w:rPr>
        <w:t xml:space="preserve"> </w:t>
      </w:r>
      <w:r w:rsidR="00AF3D2B" w:rsidRPr="00F03E74">
        <w:rPr>
          <w:rFonts w:ascii="Arial" w:hAnsi="Arial" w:cs="Arial"/>
          <w:sz w:val="24"/>
          <w:szCs w:val="24"/>
        </w:rPr>
        <w:t>d</w:t>
      </w:r>
      <w:r w:rsidRPr="00F03E74">
        <w:rPr>
          <w:rFonts w:ascii="Arial" w:hAnsi="Arial" w:cs="Arial"/>
          <w:sz w:val="24"/>
          <w:szCs w:val="24"/>
        </w:rPr>
        <w:t>r</w:t>
      </w:r>
      <w:r w:rsidR="00AF3D2B" w:rsidRPr="00F03E74">
        <w:rPr>
          <w:rFonts w:ascii="Arial" w:hAnsi="Arial" w:cs="Arial"/>
          <w:sz w:val="24"/>
          <w:szCs w:val="24"/>
        </w:rPr>
        <w:t>.</w:t>
      </w:r>
      <w:r w:rsidRPr="00F03E74">
        <w:rPr>
          <w:rFonts w:ascii="Arial" w:hAnsi="Arial" w:cs="Arial"/>
          <w:sz w:val="24"/>
          <w:szCs w:val="24"/>
        </w:rPr>
        <w:t xml:space="preserve"> Tüske Róbert</w:t>
      </w:r>
      <w:r w:rsidR="00880072" w:rsidRPr="00F03E74">
        <w:rPr>
          <w:rFonts w:ascii="Arial" w:hAnsi="Arial" w:cs="Arial"/>
          <w:sz w:val="24"/>
          <w:szCs w:val="24"/>
        </w:rPr>
        <w:t xml:space="preserve"> jegyző</w:t>
      </w:r>
    </w:p>
    <w:p w:rsidR="00574546" w:rsidRPr="00F03E74" w:rsidRDefault="00574546">
      <w:pPr>
        <w:autoSpaceDE w:val="0"/>
        <w:autoSpaceDN w:val="0"/>
        <w:adjustRightInd w:val="0"/>
        <w:spacing w:after="0" w:line="240" w:lineRule="auto"/>
        <w:jc w:val="both"/>
        <w:outlineLvl w:val="0"/>
        <w:rPr>
          <w:rFonts w:ascii="Arial" w:hAnsi="Arial" w:cs="Arial"/>
          <w:sz w:val="24"/>
          <w:szCs w:val="24"/>
        </w:rPr>
      </w:pPr>
    </w:p>
    <w:p w:rsidR="00574546" w:rsidRPr="00F03E74" w:rsidRDefault="00574546">
      <w:pPr>
        <w:autoSpaceDE w:val="0"/>
        <w:autoSpaceDN w:val="0"/>
        <w:adjustRightInd w:val="0"/>
        <w:spacing w:after="0" w:line="240" w:lineRule="auto"/>
        <w:jc w:val="both"/>
        <w:rPr>
          <w:rFonts w:ascii="Arial" w:hAnsi="Arial" w:cs="Arial"/>
          <w:color w:val="FF0000"/>
          <w:sz w:val="24"/>
          <w:szCs w:val="24"/>
        </w:rPr>
      </w:pPr>
    </w:p>
    <w:p w:rsidR="00C83A7C" w:rsidRPr="00F03E74" w:rsidRDefault="00C83A7C">
      <w:pPr>
        <w:autoSpaceDE w:val="0"/>
        <w:autoSpaceDN w:val="0"/>
        <w:adjustRightInd w:val="0"/>
        <w:spacing w:after="0" w:line="240" w:lineRule="auto"/>
        <w:jc w:val="both"/>
        <w:rPr>
          <w:rFonts w:ascii="Arial" w:hAnsi="Arial" w:cs="Arial"/>
          <w:color w:val="FF0000"/>
          <w:sz w:val="24"/>
          <w:szCs w:val="24"/>
        </w:rPr>
      </w:pPr>
    </w:p>
    <w:p w:rsidR="00C83A7C" w:rsidRPr="00F03E74" w:rsidRDefault="00C83A7C">
      <w:pPr>
        <w:autoSpaceDE w:val="0"/>
        <w:autoSpaceDN w:val="0"/>
        <w:adjustRightInd w:val="0"/>
        <w:spacing w:after="0" w:line="240" w:lineRule="auto"/>
        <w:jc w:val="both"/>
        <w:rPr>
          <w:rFonts w:ascii="Arial" w:hAnsi="Arial" w:cs="Arial"/>
          <w:color w:val="FF0000"/>
          <w:sz w:val="24"/>
          <w:szCs w:val="24"/>
        </w:rPr>
      </w:pPr>
    </w:p>
    <w:p w:rsidR="00574546" w:rsidRPr="00F03E74" w:rsidRDefault="00574546" w:rsidP="00BF30D9">
      <w:pPr>
        <w:autoSpaceDE w:val="0"/>
        <w:autoSpaceDN w:val="0"/>
        <w:adjustRightInd w:val="0"/>
        <w:spacing w:after="0" w:line="240" w:lineRule="auto"/>
        <w:jc w:val="both"/>
        <w:rPr>
          <w:rFonts w:ascii="Arial" w:hAnsi="Arial" w:cs="Arial"/>
          <w:color w:val="FF0000"/>
          <w:sz w:val="24"/>
          <w:szCs w:val="24"/>
        </w:rPr>
      </w:pPr>
      <w:r w:rsidRPr="00F03E74">
        <w:rPr>
          <w:rFonts w:ascii="Arial" w:hAnsi="Arial" w:cs="Arial"/>
          <w:color w:val="FF0000"/>
          <w:sz w:val="24"/>
          <w:szCs w:val="24"/>
        </w:rPr>
        <w:t xml:space="preserve"> </w:t>
      </w:r>
    </w:p>
    <w:p w:rsidR="00574546" w:rsidRPr="00F03E74" w:rsidRDefault="00574546">
      <w:pPr>
        <w:spacing w:after="0" w:line="240" w:lineRule="auto"/>
        <w:rPr>
          <w:rFonts w:ascii="Arial" w:hAnsi="Arial" w:cs="Arial"/>
          <w:b/>
          <w:color w:val="FF0000"/>
          <w:sz w:val="24"/>
          <w:szCs w:val="24"/>
        </w:rPr>
      </w:pPr>
      <w:r w:rsidRPr="00F03E74">
        <w:rPr>
          <w:rFonts w:ascii="Arial" w:hAnsi="Arial" w:cs="Arial"/>
          <w:b/>
          <w:color w:val="FF0000"/>
          <w:sz w:val="24"/>
          <w:szCs w:val="24"/>
        </w:rPr>
        <w:tab/>
      </w:r>
    </w:p>
    <w:p w:rsidR="00574546" w:rsidRPr="00F03E74" w:rsidRDefault="00574546" w:rsidP="00E15D53">
      <w:pPr>
        <w:spacing w:after="0" w:line="240" w:lineRule="auto"/>
        <w:ind w:left="5664" w:firstLine="708"/>
        <w:rPr>
          <w:rFonts w:ascii="Arial" w:hAnsi="Arial" w:cs="Arial"/>
          <w:sz w:val="24"/>
          <w:szCs w:val="24"/>
        </w:rPr>
      </w:pPr>
      <w:r w:rsidRPr="00F03E74">
        <w:rPr>
          <w:rFonts w:ascii="Arial" w:hAnsi="Arial" w:cs="Arial"/>
          <w:sz w:val="24"/>
          <w:szCs w:val="24"/>
        </w:rPr>
        <w:t>Papp Gábor</w:t>
      </w:r>
    </w:p>
    <w:p w:rsidR="00574546" w:rsidRPr="00F03E74" w:rsidRDefault="00E15D53" w:rsidP="00E15D53">
      <w:pPr>
        <w:spacing w:after="0" w:line="240" w:lineRule="auto"/>
        <w:ind w:left="5664" w:firstLine="708"/>
        <w:rPr>
          <w:rFonts w:ascii="Arial" w:hAnsi="Arial" w:cs="Arial"/>
          <w:sz w:val="24"/>
          <w:szCs w:val="24"/>
        </w:rPr>
      </w:pPr>
      <w:proofErr w:type="gramStart"/>
      <w:r w:rsidRPr="00F03E74">
        <w:rPr>
          <w:rFonts w:ascii="Arial" w:hAnsi="Arial" w:cs="Arial"/>
          <w:sz w:val="24"/>
          <w:szCs w:val="24"/>
        </w:rPr>
        <w:t>p</w:t>
      </w:r>
      <w:r w:rsidR="00574546" w:rsidRPr="00F03E74">
        <w:rPr>
          <w:rFonts w:ascii="Arial" w:hAnsi="Arial" w:cs="Arial"/>
          <w:sz w:val="24"/>
          <w:szCs w:val="24"/>
        </w:rPr>
        <w:t>olgármester</w:t>
      </w:r>
      <w:proofErr w:type="gramEnd"/>
    </w:p>
    <w:p w:rsidR="00574546" w:rsidRPr="00F03E74" w:rsidRDefault="00574546">
      <w:pPr>
        <w:rPr>
          <w:b/>
          <w:sz w:val="24"/>
          <w:szCs w:val="24"/>
        </w:rPr>
      </w:pPr>
    </w:p>
    <w:p w:rsidR="00574546" w:rsidRPr="00F03E74" w:rsidRDefault="00574546">
      <w:pPr>
        <w:rPr>
          <w:color w:val="FF0000"/>
          <w:sz w:val="24"/>
          <w:szCs w:val="24"/>
        </w:rPr>
      </w:pPr>
    </w:p>
    <w:p w:rsidR="00574546" w:rsidRPr="00F03E74" w:rsidRDefault="00574546">
      <w:pPr>
        <w:rPr>
          <w:color w:val="FF0000"/>
        </w:rPr>
        <w:sectPr w:rsidR="00574546" w:rsidRPr="00F03E74">
          <w:headerReference w:type="default" r:id="rId8"/>
          <w:footerReference w:type="even" r:id="rId9"/>
          <w:footerReference w:type="default" r:id="rId10"/>
          <w:footerReference w:type="first" r:id="rId11"/>
          <w:type w:val="continuous"/>
          <w:pgSz w:w="11906" w:h="16838"/>
          <w:pgMar w:top="567" w:right="1531" w:bottom="567" w:left="1531" w:header="567" w:footer="567" w:gutter="0"/>
          <w:cols w:space="708"/>
          <w:docGrid w:linePitch="360"/>
        </w:sectPr>
      </w:pPr>
    </w:p>
    <w:p w:rsidR="00574546" w:rsidRPr="009D6C5C" w:rsidRDefault="00AA4045">
      <w:pPr>
        <w:widowControl w:val="0"/>
        <w:autoSpaceDE w:val="0"/>
        <w:autoSpaceDN w:val="0"/>
        <w:adjustRightInd w:val="0"/>
        <w:jc w:val="center"/>
        <w:outlineLvl w:val="0"/>
        <w:rPr>
          <w:rFonts w:ascii="Arial" w:hAnsi="Arial" w:cs="Arial"/>
          <w:b/>
        </w:rPr>
      </w:pPr>
      <w:r w:rsidRPr="009D6C5C">
        <w:rPr>
          <w:rFonts w:ascii="Arial" w:hAnsi="Arial" w:cs="Arial"/>
          <w:b/>
        </w:rPr>
        <w:lastRenderedPageBreak/>
        <w:t>1</w:t>
      </w:r>
      <w:r w:rsidR="00574546" w:rsidRPr="009D6C5C">
        <w:rPr>
          <w:rFonts w:ascii="Arial" w:hAnsi="Arial" w:cs="Arial"/>
          <w:b/>
        </w:rPr>
        <w:t>.</w:t>
      </w:r>
    </w:p>
    <w:p w:rsidR="00574546" w:rsidRPr="009D6C5C" w:rsidRDefault="00574546" w:rsidP="00C65A1F">
      <w:pPr>
        <w:widowControl w:val="0"/>
        <w:autoSpaceDE w:val="0"/>
        <w:autoSpaceDN w:val="0"/>
        <w:adjustRightInd w:val="0"/>
        <w:jc w:val="center"/>
        <w:rPr>
          <w:rFonts w:ascii="Arial" w:hAnsi="Arial" w:cs="Arial"/>
        </w:rPr>
      </w:pPr>
      <w:r w:rsidRPr="009D6C5C">
        <w:rPr>
          <w:rFonts w:ascii="Arial" w:hAnsi="Arial" w:cs="Arial"/>
          <w:b/>
        </w:rPr>
        <w:t>BEVEZETŐ</w:t>
      </w:r>
    </w:p>
    <w:p w:rsidR="00265F72" w:rsidRPr="009D6C5C" w:rsidRDefault="00265F72">
      <w:pPr>
        <w:pStyle w:val="Szvegtrzs2"/>
        <w:rPr>
          <w:rFonts w:ascii="Arial" w:hAnsi="Arial" w:cs="Arial"/>
          <w:sz w:val="22"/>
          <w:szCs w:val="22"/>
        </w:rPr>
      </w:pPr>
    </w:p>
    <w:p w:rsidR="00265F72" w:rsidRPr="009D6C5C" w:rsidRDefault="00265F72">
      <w:pPr>
        <w:pStyle w:val="Szvegtrzs2"/>
        <w:rPr>
          <w:rFonts w:ascii="Arial" w:hAnsi="Arial" w:cs="Arial"/>
          <w:sz w:val="22"/>
          <w:szCs w:val="22"/>
        </w:rPr>
      </w:pPr>
      <w:r w:rsidRPr="009D6C5C">
        <w:rPr>
          <w:rFonts w:ascii="Arial" w:hAnsi="Arial" w:cs="Arial"/>
          <w:sz w:val="22"/>
          <w:szCs w:val="22"/>
        </w:rPr>
        <w:t>Tisztelt Képviselő-testület!</w:t>
      </w:r>
    </w:p>
    <w:p w:rsidR="00265F72" w:rsidRPr="009D6C5C" w:rsidRDefault="00265F72">
      <w:pPr>
        <w:pStyle w:val="Szvegtrzs2"/>
        <w:rPr>
          <w:rFonts w:ascii="Arial" w:hAnsi="Arial" w:cs="Arial"/>
          <w:sz w:val="22"/>
          <w:szCs w:val="22"/>
        </w:rPr>
      </w:pPr>
    </w:p>
    <w:p w:rsidR="00574546" w:rsidRPr="009D6C5C" w:rsidRDefault="00574546">
      <w:pPr>
        <w:pStyle w:val="Szvegtrzs2"/>
        <w:rPr>
          <w:rFonts w:ascii="Arial" w:hAnsi="Arial" w:cs="Arial"/>
          <w:sz w:val="22"/>
          <w:szCs w:val="22"/>
        </w:rPr>
      </w:pPr>
      <w:r w:rsidRPr="009D6C5C">
        <w:rPr>
          <w:rFonts w:ascii="Arial" w:hAnsi="Arial" w:cs="Arial"/>
          <w:sz w:val="22"/>
          <w:szCs w:val="22"/>
        </w:rPr>
        <w:t xml:space="preserve">Az államháztartásról szóló 2011. évi CXCV. törvény </w:t>
      </w:r>
      <w:r w:rsidR="00790805" w:rsidRPr="009D6C5C">
        <w:rPr>
          <w:rFonts w:ascii="Arial" w:hAnsi="Arial" w:cs="Arial"/>
          <w:sz w:val="22"/>
          <w:szCs w:val="22"/>
        </w:rPr>
        <w:t xml:space="preserve">(továbbiakban Áht.) </w:t>
      </w:r>
      <w:r w:rsidR="00B4192C" w:rsidRPr="009D6C5C">
        <w:rPr>
          <w:rFonts w:ascii="Arial" w:hAnsi="Arial" w:cs="Arial"/>
          <w:sz w:val="22"/>
          <w:szCs w:val="22"/>
        </w:rPr>
        <w:t xml:space="preserve">34. § (1) </w:t>
      </w:r>
      <w:r w:rsidRPr="009D6C5C">
        <w:rPr>
          <w:rFonts w:ascii="Arial" w:hAnsi="Arial" w:cs="Arial"/>
          <w:sz w:val="22"/>
          <w:szCs w:val="22"/>
        </w:rPr>
        <w:t>bekezdése alapján a</w:t>
      </w:r>
      <w:r w:rsidR="00790805" w:rsidRPr="009D6C5C">
        <w:rPr>
          <w:rFonts w:ascii="Arial" w:hAnsi="Arial" w:cs="Arial"/>
          <w:sz w:val="22"/>
          <w:szCs w:val="22"/>
        </w:rPr>
        <w:t xml:space="preserve"> helyi önkormányzat költségvetési rendeletében megjelenő bevételek és kiadások módosításáról, a kiadási előirányzatok közötti átcsoportosításról - (2) és (3) bekezdésben </w:t>
      </w:r>
      <w:r w:rsidRPr="009D6C5C">
        <w:rPr>
          <w:rFonts w:ascii="Arial" w:hAnsi="Arial" w:cs="Arial"/>
          <w:sz w:val="22"/>
          <w:szCs w:val="22"/>
        </w:rPr>
        <w:t>meghatározott kivétellel</w:t>
      </w:r>
      <w:r w:rsidR="00790805" w:rsidRPr="009D6C5C">
        <w:rPr>
          <w:rFonts w:ascii="Arial" w:hAnsi="Arial" w:cs="Arial"/>
          <w:sz w:val="22"/>
          <w:szCs w:val="22"/>
        </w:rPr>
        <w:t xml:space="preserve"> </w:t>
      </w:r>
      <w:r w:rsidR="00631D3F" w:rsidRPr="009D6C5C">
        <w:rPr>
          <w:rFonts w:ascii="Arial" w:hAnsi="Arial" w:cs="Arial"/>
          <w:sz w:val="22"/>
          <w:szCs w:val="22"/>
        </w:rPr>
        <w:t>–</w:t>
      </w:r>
      <w:r w:rsidRPr="009D6C5C">
        <w:rPr>
          <w:rFonts w:ascii="Arial" w:hAnsi="Arial" w:cs="Arial"/>
          <w:sz w:val="22"/>
          <w:szCs w:val="22"/>
        </w:rPr>
        <w:t xml:space="preserve"> </w:t>
      </w:r>
      <w:r w:rsidR="00631D3F" w:rsidRPr="009D6C5C">
        <w:rPr>
          <w:rFonts w:ascii="Arial" w:hAnsi="Arial" w:cs="Arial"/>
          <w:sz w:val="22"/>
          <w:szCs w:val="22"/>
        </w:rPr>
        <w:t xml:space="preserve">a </w:t>
      </w:r>
      <w:r w:rsidRPr="009D6C5C">
        <w:rPr>
          <w:rFonts w:ascii="Arial" w:hAnsi="Arial" w:cs="Arial"/>
          <w:sz w:val="22"/>
          <w:szCs w:val="22"/>
        </w:rPr>
        <w:t>képviselő</w:t>
      </w:r>
      <w:r w:rsidR="006E1303" w:rsidRPr="009D6C5C">
        <w:rPr>
          <w:rFonts w:ascii="Arial" w:hAnsi="Arial" w:cs="Arial"/>
          <w:sz w:val="22"/>
          <w:szCs w:val="22"/>
        </w:rPr>
        <w:t>-</w:t>
      </w:r>
      <w:r w:rsidRPr="009D6C5C">
        <w:rPr>
          <w:rFonts w:ascii="Arial" w:hAnsi="Arial" w:cs="Arial"/>
          <w:sz w:val="22"/>
          <w:szCs w:val="22"/>
        </w:rPr>
        <w:t>testület dönt</w:t>
      </w:r>
      <w:r w:rsidR="00790805" w:rsidRPr="009D6C5C">
        <w:rPr>
          <w:rFonts w:ascii="Arial" w:hAnsi="Arial" w:cs="Arial"/>
          <w:sz w:val="22"/>
          <w:szCs w:val="22"/>
        </w:rPr>
        <w:t>.</w:t>
      </w:r>
      <w:r w:rsidRPr="009D6C5C">
        <w:rPr>
          <w:rFonts w:ascii="Arial" w:hAnsi="Arial" w:cs="Arial"/>
          <w:sz w:val="22"/>
          <w:szCs w:val="22"/>
        </w:rPr>
        <w:t xml:space="preserve"> </w:t>
      </w:r>
    </w:p>
    <w:p w:rsidR="00790805" w:rsidRPr="009D6C5C" w:rsidRDefault="00790805">
      <w:pPr>
        <w:pStyle w:val="Szvegtrzs2"/>
        <w:rPr>
          <w:rFonts w:ascii="Arial" w:hAnsi="Arial" w:cs="Arial"/>
          <w:sz w:val="22"/>
          <w:szCs w:val="22"/>
        </w:rPr>
      </w:pPr>
      <w:r w:rsidRPr="009D6C5C">
        <w:rPr>
          <w:rFonts w:ascii="Arial" w:hAnsi="Arial" w:cs="Arial"/>
          <w:sz w:val="22"/>
          <w:szCs w:val="22"/>
        </w:rPr>
        <w:t>A helyi önkormányzat költségvetési rendelete lehetővé teheti a</w:t>
      </w:r>
      <w:r w:rsidR="00631D3F" w:rsidRPr="009D6C5C">
        <w:rPr>
          <w:rFonts w:ascii="Arial" w:hAnsi="Arial" w:cs="Arial"/>
          <w:sz w:val="22"/>
          <w:szCs w:val="22"/>
        </w:rPr>
        <w:t xml:space="preserve"> polgármester számára a</w:t>
      </w:r>
      <w:r w:rsidRPr="009D6C5C">
        <w:rPr>
          <w:rFonts w:ascii="Arial" w:hAnsi="Arial" w:cs="Arial"/>
          <w:sz w:val="22"/>
          <w:szCs w:val="22"/>
        </w:rPr>
        <w:t xml:space="preserve"> helyi önkormányzat bevételeinek és kiadásainak módosítását és a kiadási előirányzatok közötti átcsoportosítást.</w:t>
      </w:r>
    </w:p>
    <w:p w:rsidR="00574546" w:rsidRPr="009D6C5C" w:rsidRDefault="00574546">
      <w:pPr>
        <w:pStyle w:val="Szvegtrzs2"/>
        <w:rPr>
          <w:rFonts w:ascii="Arial" w:hAnsi="Arial" w:cs="Arial"/>
          <w:sz w:val="22"/>
          <w:szCs w:val="22"/>
        </w:rPr>
      </w:pPr>
      <w:r w:rsidRPr="009D6C5C">
        <w:rPr>
          <w:rFonts w:ascii="Arial" w:hAnsi="Arial" w:cs="Arial"/>
          <w:sz w:val="22"/>
          <w:szCs w:val="22"/>
        </w:rPr>
        <w:t>A</w:t>
      </w:r>
      <w:r w:rsidR="00790805" w:rsidRPr="009D6C5C">
        <w:rPr>
          <w:rFonts w:ascii="Arial" w:hAnsi="Arial" w:cs="Arial"/>
          <w:sz w:val="22"/>
          <w:szCs w:val="22"/>
        </w:rPr>
        <w:t>z Áht</w:t>
      </w:r>
      <w:r w:rsidR="00E76812" w:rsidRPr="009D6C5C">
        <w:rPr>
          <w:rFonts w:ascii="Arial" w:hAnsi="Arial" w:cs="Arial"/>
          <w:sz w:val="22"/>
          <w:szCs w:val="22"/>
        </w:rPr>
        <w:t>.</w:t>
      </w:r>
      <w:r w:rsidR="00790805" w:rsidRPr="009D6C5C">
        <w:rPr>
          <w:rFonts w:ascii="Arial" w:hAnsi="Arial" w:cs="Arial"/>
          <w:sz w:val="22"/>
          <w:szCs w:val="22"/>
        </w:rPr>
        <w:t xml:space="preserve"> 34. § </w:t>
      </w:r>
      <w:r w:rsidRPr="009D6C5C">
        <w:rPr>
          <w:rFonts w:ascii="Arial" w:hAnsi="Arial" w:cs="Arial"/>
          <w:sz w:val="22"/>
          <w:szCs w:val="22"/>
        </w:rPr>
        <w:t>(</w:t>
      </w:r>
      <w:r w:rsidR="00790805" w:rsidRPr="009D6C5C">
        <w:rPr>
          <w:rFonts w:ascii="Arial" w:hAnsi="Arial" w:cs="Arial"/>
          <w:sz w:val="22"/>
          <w:szCs w:val="22"/>
        </w:rPr>
        <w:t>4</w:t>
      </w:r>
      <w:r w:rsidRPr="009D6C5C">
        <w:rPr>
          <w:rFonts w:ascii="Arial" w:hAnsi="Arial" w:cs="Arial"/>
          <w:sz w:val="22"/>
          <w:szCs w:val="22"/>
        </w:rPr>
        <w:t xml:space="preserve">) bekezdés szerint a </w:t>
      </w:r>
      <w:r w:rsidR="00790805" w:rsidRPr="009D6C5C">
        <w:rPr>
          <w:rFonts w:ascii="Arial" w:hAnsi="Arial" w:cs="Arial"/>
          <w:sz w:val="22"/>
          <w:szCs w:val="22"/>
        </w:rPr>
        <w:t>k</w:t>
      </w:r>
      <w:r w:rsidRPr="009D6C5C">
        <w:rPr>
          <w:rFonts w:ascii="Arial" w:hAnsi="Arial" w:cs="Arial"/>
          <w:sz w:val="22"/>
          <w:szCs w:val="22"/>
        </w:rPr>
        <w:t>épviselő-testület</w:t>
      </w:r>
      <w:r w:rsidR="00790805" w:rsidRPr="009D6C5C">
        <w:rPr>
          <w:rFonts w:ascii="Arial" w:hAnsi="Arial" w:cs="Arial"/>
          <w:sz w:val="22"/>
          <w:szCs w:val="22"/>
        </w:rPr>
        <w:t xml:space="preserve"> a (2) és (3) bekezdés szerinti előirányzat-módosítás, előirányzat-átcsoportosítás átvezetéseként </w:t>
      </w:r>
      <w:r w:rsidRPr="009D6C5C">
        <w:rPr>
          <w:rFonts w:ascii="Arial" w:hAnsi="Arial" w:cs="Arial"/>
          <w:sz w:val="22"/>
          <w:szCs w:val="22"/>
        </w:rPr>
        <w:t>- az első negyedév kivételével – negyedévenként, a döntése szerinti időpontokban, de legkésőbb az éves költségvetési beszámoló elkészítésének határidejéig, december 31-ei hatállyal</w:t>
      </w:r>
      <w:r w:rsidRPr="009D6C5C">
        <w:rPr>
          <w:rFonts w:ascii="Arial" w:hAnsi="Arial" w:cs="Arial"/>
          <w:b/>
          <w:sz w:val="22"/>
          <w:szCs w:val="22"/>
        </w:rPr>
        <w:t xml:space="preserve"> </w:t>
      </w:r>
      <w:r w:rsidRPr="009D6C5C">
        <w:rPr>
          <w:rFonts w:ascii="Arial" w:hAnsi="Arial" w:cs="Arial"/>
          <w:sz w:val="22"/>
          <w:szCs w:val="22"/>
        </w:rPr>
        <w:t>módosítja költségvetési rendeletét.</w:t>
      </w:r>
    </w:p>
    <w:p w:rsidR="00574546" w:rsidRPr="009D6C5C" w:rsidRDefault="00574546">
      <w:pPr>
        <w:pStyle w:val="Szvegtrzs2"/>
        <w:rPr>
          <w:rFonts w:ascii="Arial" w:hAnsi="Arial" w:cs="Arial"/>
          <w:sz w:val="22"/>
          <w:szCs w:val="22"/>
        </w:rPr>
      </w:pPr>
      <w:r w:rsidRPr="009D6C5C">
        <w:rPr>
          <w:rFonts w:ascii="Arial" w:hAnsi="Arial" w:cs="Arial"/>
          <w:sz w:val="22"/>
          <w:szCs w:val="22"/>
        </w:rPr>
        <w:t>Ha év</w:t>
      </w:r>
      <w:r w:rsidR="002A7366" w:rsidRPr="009D6C5C">
        <w:rPr>
          <w:rFonts w:ascii="Arial" w:hAnsi="Arial" w:cs="Arial"/>
          <w:sz w:val="22"/>
          <w:szCs w:val="22"/>
        </w:rPr>
        <w:t xml:space="preserve"> </w:t>
      </w:r>
      <w:r w:rsidRPr="009D6C5C">
        <w:rPr>
          <w:rFonts w:ascii="Arial" w:hAnsi="Arial" w:cs="Arial"/>
          <w:sz w:val="22"/>
          <w:szCs w:val="22"/>
        </w:rPr>
        <w:t xml:space="preserve">közben az Országgyűlés, a helyi önkormányzatot érintő </w:t>
      </w:r>
      <w:r w:rsidR="00E20AA9" w:rsidRPr="009D6C5C">
        <w:rPr>
          <w:rFonts w:ascii="Arial" w:hAnsi="Arial" w:cs="Arial"/>
          <w:sz w:val="22"/>
          <w:szCs w:val="22"/>
        </w:rPr>
        <w:t>módon a</w:t>
      </w:r>
      <w:r w:rsidRPr="009D6C5C">
        <w:rPr>
          <w:rFonts w:ascii="Arial" w:hAnsi="Arial" w:cs="Arial"/>
          <w:sz w:val="22"/>
          <w:szCs w:val="22"/>
        </w:rPr>
        <w:t xml:space="preserve"> támogatások előirányzatait zárolja, azokat csökkenti, törli, akkor az intézkedés kihirdetését követően haladéktalanul a képviselő-testület elé kell terjeszteni a költségvetési rendelet módosítását.</w:t>
      </w:r>
    </w:p>
    <w:p w:rsidR="00574546" w:rsidRPr="009D6C5C" w:rsidRDefault="00574546">
      <w:pPr>
        <w:pStyle w:val="Szvegtrzs2"/>
        <w:rPr>
          <w:rFonts w:ascii="Arial" w:hAnsi="Arial" w:cs="Arial"/>
          <w:sz w:val="22"/>
          <w:szCs w:val="22"/>
        </w:rPr>
      </w:pPr>
      <w:r w:rsidRPr="009D6C5C">
        <w:rPr>
          <w:rFonts w:ascii="Arial" w:hAnsi="Arial" w:cs="Arial"/>
          <w:sz w:val="22"/>
          <w:szCs w:val="22"/>
        </w:rPr>
        <w:t>A (</w:t>
      </w:r>
      <w:r w:rsidR="00D732D3" w:rsidRPr="009D6C5C">
        <w:rPr>
          <w:rFonts w:ascii="Arial" w:hAnsi="Arial" w:cs="Arial"/>
          <w:sz w:val="22"/>
          <w:szCs w:val="22"/>
        </w:rPr>
        <w:t>3</w:t>
      </w:r>
      <w:r w:rsidRPr="009D6C5C">
        <w:rPr>
          <w:rFonts w:ascii="Arial" w:hAnsi="Arial" w:cs="Arial"/>
          <w:sz w:val="22"/>
          <w:szCs w:val="22"/>
        </w:rPr>
        <w:t>) bekezdés szerint a helyi önkormányzati költségvetési szerv bevételi és kiadási előirányzatai</w:t>
      </w:r>
      <w:r w:rsidR="00625465" w:rsidRPr="009D6C5C">
        <w:rPr>
          <w:rFonts w:ascii="Arial" w:hAnsi="Arial" w:cs="Arial"/>
          <w:sz w:val="22"/>
          <w:szCs w:val="22"/>
        </w:rPr>
        <w:t>t</w:t>
      </w:r>
      <w:r w:rsidRPr="009D6C5C">
        <w:rPr>
          <w:rFonts w:ascii="Arial" w:hAnsi="Arial" w:cs="Arial"/>
          <w:sz w:val="22"/>
          <w:szCs w:val="22"/>
        </w:rPr>
        <w:t xml:space="preserve"> – a Kormány r</w:t>
      </w:r>
      <w:r w:rsidR="00E20AA9" w:rsidRPr="009D6C5C">
        <w:rPr>
          <w:rFonts w:ascii="Arial" w:hAnsi="Arial" w:cs="Arial"/>
          <w:sz w:val="22"/>
          <w:szCs w:val="22"/>
        </w:rPr>
        <w:t>endeletében meghatározott eset</w:t>
      </w:r>
      <w:r w:rsidRPr="009D6C5C">
        <w:rPr>
          <w:rFonts w:ascii="Arial" w:hAnsi="Arial" w:cs="Arial"/>
          <w:sz w:val="22"/>
          <w:szCs w:val="22"/>
        </w:rPr>
        <w:t xml:space="preserve">ben </w:t>
      </w:r>
      <w:r w:rsidR="00F1222D" w:rsidRPr="009D6C5C">
        <w:rPr>
          <w:rFonts w:ascii="Arial" w:hAnsi="Arial" w:cs="Arial"/>
          <w:sz w:val="22"/>
          <w:szCs w:val="22"/>
        </w:rPr>
        <w:t>–</w:t>
      </w:r>
      <w:r w:rsidRPr="009D6C5C">
        <w:rPr>
          <w:rFonts w:ascii="Arial" w:hAnsi="Arial" w:cs="Arial"/>
          <w:sz w:val="22"/>
          <w:szCs w:val="22"/>
        </w:rPr>
        <w:t xml:space="preserve"> </w:t>
      </w:r>
      <w:r w:rsidR="00F1222D" w:rsidRPr="009D6C5C">
        <w:rPr>
          <w:rFonts w:ascii="Arial" w:hAnsi="Arial" w:cs="Arial"/>
          <w:sz w:val="22"/>
          <w:szCs w:val="22"/>
        </w:rPr>
        <w:t>a helyi önkormányzati költségvetési</w:t>
      </w:r>
      <w:r w:rsidR="00DF581F" w:rsidRPr="009D6C5C">
        <w:rPr>
          <w:rFonts w:ascii="Arial" w:hAnsi="Arial" w:cs="Arial"/>
          <w:sz w:val="22"/>
          <w:szCs w:val="22"/>
        </w:rPr>
        <w:t xml:space="preserve"> </w:t>
      </w:r>
      <w:r w:rsidR="00F1222D" w:rsidRPr="009D6C5C">
        <w:rPr>
          <w:rFonts w:ascii="Arial" w:hAnsi="Arial" w:cs="Arial"/>
          <w:sz w:val="22"/>
          <w:szCs w:val="22"/>
        </w:rPr>
        <w:t xml:space="preserve">szerv </w:t>
      </w:r>
      <w:r w:rsidRPr="009D6C5C">
        <w:rPr>
          <w:rFonts w:ascii="Arial" w:hAnsi="Arial" w:cs="Arial"/>
          <w:sz w:val="22"/>
          <w:szCs w:val="22"/>
        </w:rPr>
        <w:t>saját hatáskör</w:t>
      </w:r>
      <w:r w:rsidR="00F1222D" w:rsidRPr="009D6C5C">
        <w:rPr>
          <w:rFonts w:ascii="Arial" w:hAnsi="Arial" w:cs="Arial"/>
          <w:sz w:val="22"/>
          <w:szCs w:val="22"/>
        </w:rPr>
        <w:t>é</w:t>
      </w:r>
      <w:r w:rsidRPr="009D6C5C">
        <w:rPr>
          <w:rFonts w:ascii="Arial" w:hAnsi="Arial" w:cs="Arial"/>
          <w:sz w:val="22"/>
          <w:szCs w:val="22"/>
        </w:rPr>
        <w:t>ben módosíthat</w:t>
      </w:r>
      <w:r w:rsidR="00716FAB" w:rsidRPr="009D6C5C">
        <w:rPr>
          <w:rFonts w:ascii="Arial" w:hAnsi="Arial" w:cs="Arial"/>
          <w:sz w:val="22"/>
          <w:szCs w:val="22"/>
        </w:rPr>
        <w:t>ja</w:t>
      </w:r>
      <w:r w:rsidRPr="009D6C5C">
        <w:rPr>
          <w:rFonts w:ascii="Arial" w:hAnsi="Arial" w:cs="Arial"/>
          <w:sz w:val="22"/>
          <w:szCs w:val="22"/>
        </w:rPr>
        <w:t>, kiadási előirányzatok</w:t>
      </w:r>
      <w:r w:rsidR="003450BD" w:rsidRPr="009D6C5C">
        <w:rPr>
          <w:rFonts w:ascii="Arial" w:hAnsi="Arial" w:cs="Arial"/>
          <w:sz w:val="22"/>
          <w:szCs w:val="22"/>
        </w:rPr>
        <w:t>at</w:t>
      </w:r>
      <w:r w:rsidRPr="009D6C5C">
        <w:rPr>
          <w:rFonts w:ascii="Arial" w:hAnsi="Arial" w:cs="Arial"/>
          <w:sz w:val="22"/>
          <w:szCs w:val="22"/>
        </w:rPr>
        <w:t xml:space="preserve"> egymás között átcsoportosíthat</w:t>
      </w:r>
      <w:r w:rsidR="00BB4857" w:rsidRPr="009D6C5C">
        <w:rPr>
          <w:rFonts w:ascii="Arial" w:hAnsi="Arial" w:cs="Arial"/>
          <w:sz w:val="22"/>
          <w:szCs w:val="22"/>
        </w:rPr>
        <w:t>ja</w:t>
      </w:r>
      <w:r w:rsidRPr="009D6C5C">
        <w:rPr>
          <w:rFonts w:ascii="Arial" w:hAnsi="Arial" w:cs="Arial"/>
          <w:sz w:val="22"/>
          <w:szCs w:val="22"/>
        </w:rPr>
        <w:t xml:space="preserve">. </w:t>
      </w:r>
    </w:p>
    <w:p w:rsidR="00D732D3" w:rsidRPr="009D6C5C" w:rsidRDefault="00D732D3">
      <w:pPr>
        <w:pStyle w:val="Szvegtrzs2"/>
        <w:rPr>
          <w:rFonts w:ascii="Arial" w:hAnsi="Arial" w:cs="Arial"/>
          <w:sz w:val="22"/>
          <w:szCs w:val="22"/>
        </w:rPr>
      </w:pPr>
    </w:p>
    <w:p w:rsidR="00574546" w:rsidRPr="004C280F" w:rsidRDefault="006A7A4F" w:rsidP="00C03226">
      <w:pPr>
        <w:pStyle w:val="Szvegtrzs"/>
        <w:spacing w:line="240" w:lineRule="auto"/>
        <w:rPr>
          <w:b/>
          <w:color w:val="auto"/>
        </w:rPr>
      </w:pPr>
      <w:r w:rsidRPr="004C280F">
        <w:rPr>
          <w:color w:val="auto"/>
        </w:rPr>
        <w:t>Hévíz Város Önkormányzat 201</w:t>
      </w:r>
      <w:r w:rsidR="00EF63C0" w:rsidRPr="004C280F">
        <w:rPr>
          <w:color w:val="auto"/>
        </w:rPr>
        <w:t>9</w:t>
      </w:r>
      <w:r w:rsidRPr="004C280F">
        <w:rPr>
          <w:color w:val="auto"/>
        </w:rPr>
        <w:t xml:space="preserve">. évi </w:t>
      </w:r>
      <w:r w:rsidR="009A67D6" w:rsidRPr="004C280F">
        <w:rPr>
          <w:color w:val="auto"/>
        </w:rPr>
        <w:t xml:space="preserve">költségvetéséről </w:t>
      </w:r>
      <w:r w:rsidRPr="004C280F">
        <w:rPr>
          <w:color w:val="auto"/>
        </w:rPr>
        <w:t xml:space="preserve">szóló </w:t>
      </w:r>
      <w:r w:rsidR="00EF63C0" w:rsidRPr="004C280F">
        <w:rPr>
          <w:color w:val="auto"/>
        </w:rPr>
        <w:t>6</w:t>
      </w:r>
      <w:r w:rsidRPr="004C280F">
        <w:rPr>
          <w:color w:val="auto"/>
        </w:rPr>
        <w:t>/201</w:t>
      </w:r>
      <w:r w:rsidR="00EF63C0" w:rsidRPr="004C280F">
        <w:rPr>
          <w:color w:val="auto"/>
        </w:rPr>
        <w:t>9</w:t>
      </w:r>
      <w:r w:rsidRPr="004C280F">
        <w:rPr>
          <w:color w:val="auto"/>
        </w:rPr>
        <w:t>. (I</w:t>
      </w:r>
      <w:r w:rsidR="00EF63C0" w:rsidRPr="004C280F">
        <w:rPr>
          <w:color w:val="auto"/>
        </w:rPr>
        <w:t>I</w:t>
      </w:r>
      <w:r w:rsidRPr="004C280F">
        <w:rPr>
          <w:color w:val="auto"/>
        </w:rPr>
        <w:t xml:space="preserve">. </w:t>
      </w:r>
      <w:r w:rsidR="00EF63C0" w:rsidRPr="004C280F">
        <w:rPr>
          <w:color w:val="auto"/>
        </w:rPr>
        <w:t>1</w:t>
      </w:r>
      <w:r w:rsidRPr="004C280F">
        <w:rPr>
          <w:color w:val="auto"/>
        </w:rPr>
        <w:t>.) rendelet módosítása</w:t>
      </w:r>
      <w:r w:rsidR="00DF7DBC" w:rsidRPr="004C280F">
        <w:rPr>
          <w:color w:val="auto"/>
        </w:rPr>
        <w:t xml:space="preserve"> </w:t>
      </w:r>
      <w:r w:rsidR="009A00D4" w:rsidRPr="004C280F">
        <w:rPr>
          <w:rFonts w:eastAsia="Times New Roman"/>
          <w:color w:val="auto"/>
          <w:lang w:eastAsia="hu-HU"/>
        </w:rPr>
        <w:t>– az állami támogatás összegének módosulása,</w:t>
      </w:r>
      <w:r w:rsidR="004C280F" w:rsidRPr="004C280F">
        <w:rPr>
          <w:rFonts w:eastAsia="Times New Roman"/>
          <w:color w:val="auto"/>
          <w:lang w:eastAsia="hu-HU"/>
        </w:rPr>
        <w:t xml:space="preserve"> az értékesített tárgyi eszközök</w:t>
      </w:r>
      <w:r w:rsidR="009A00D4" w:rsidRPr="004C280F">
        <w:rPr>
          <w:rFonts w:eastAsia="Times New Roman"/>
          <w:color w:val="auto"/>
          <w:lang w:eastAsia="hu-HU"/>
        </w:rPr>
        <w:t xml:space="preserve"> </w:t>
      </w:r>
      <w:r w:rsidR="004C280F" w:rsidRPr="004C280F">
        <w:rPr>
          <w:rFonts w:eastAsia="Times New Roman"/>
          <w:color w:val="auto"/>
          <w:lang w:eastAsia="hu-HU"/>
        </w:rPr>
        <w:t xml:space="preserve">ellenértéke miatti bevételi </w:t>
      </w:r>
      <w:r w:rsidR="000E2854" w:rsidRPr="004C280F">
        <w:rPr>
          <w:rFonts w:eastAsia="Times New Roman"/>
          <w:color w:val="auto"/>
          <w:lang w:eastAsia="hu-HU"/>
        </w:rPr>
        <w:t>előirányzat-változás</w:t>
      </w:r>
      <w:r w:rsidR="004C280F" w:rsidRPr="004C280F">
        <w:rPr>
          <w:rFonts w:eastAsia="Times New Roman"/>
          <w:color w:val="auto"/>
          <w:lang w:eastAsia="hu-HU"/>
        </w:rPr>
        <w:t>, a pályázatból kapott támogatási előleg,</w:t>
      </w:r>
      <w:r w:rsidR="00F7201C">
        <w:rPr>
          <w:rFonts w:eastAsia="Times New Roman"/>
          <w:color w:val="auto"/>
          <w:lang w:eastAsia="hu-HU"/>
        </w:rPr>
        <w:t xml:space="preserve"> üzletrész </w:t>
      </w:r>
      <w:r w:rsidR="000E2854">
        <w:rPr>
          <w:rFonts w:eastAsia="Times New Roman"/>
          <w:color w:val="auto"/>
          <w:lang w:eastAsia="hu-HU"/>
        </w:rPr>
        <w:t>értékesítés</w:t>
      </w:r>
      <w:r w:rsidR="00F7201C">
        <w:rPr>
          <w:rFonts w:eastAsia="Times New Roman"/>
          <w:color w:val="auto"/>
          <w:lang w:eastAsia="hu-HU"/>
        </w:rPr>
        <w:t xml:space="preserve"> foglalója</w:t>
      </w:r>
      <w:r w:rsidR="004C280F" w:rsidRPr="004C280F">
        <w:rPr>
          <w:rFonts w:eastAsia="Times New Roman"/>
          <w:color w:val="auto"/>
          <w:lang w:eastAsia="hu-HU"/>
        </w:rPr>
        <w:t xml:space="preserve"> az </w:t>
      </w:r>
      <w:r w:rsidR="00E20AA9" w:rsidRPr="004C280F">
        <w:rPr>
          <w:rFonts w:eastAsia="Times New Roman"/>
          <w:color w:val="auto"/>
          <w:lang w:eastAsia="hu-HU"/>
        </w:rPr>
        <w:t>államháztartáson belül</w:t>
      </w:r>
      <w:r w:rsidR="003C63DE" w:rsidRPr="004C280F">
        <w:rPr>
          <w:rFonts w:eastAsia="Times New Roman"/>
          <w:color w:val="auto"/>
          <w:lang w:eastAsia="hu-HU"/>
        </w:rPr>
        <w:t>ről</w:t>
      </w:r>
      <w:r w:rsidR="00E20AA9" w:rsidRPr="004C280F">
        <w:rPr>
          <w:rFonts w:eastAsia="Times New Roman"/>
          <w:color w:val="auto"/>
          <w:lang w:eastAsia="hu-HU"/>
        </w:rPr>
        <w:t xml:space="preserve"> </w:t>
      </w:r>
      <w:r w:rsidR="00D82BB6" w:rsidRPr="004C280F">
        <w:rPr>
          <w:rFonts w:eastAsia="Times New Roman"/>
          <w:color w:val="auto"/>
          <w:lang w:eastAsia="hu-HU"/>
        </w:rPr>
        <w:t xml:space="preserve">és kívülről </w:t>
      </w:r>
      <w:r w:rsidR="00E20AA9" w:rsidRPr="004C280F">
        <w:rPr>
          <w:rFonts w:eastAsia="Times New Roman"/>
          <w:color w:val="auto"/>
          <w:lang w:eastAsia="hu-HU"/>
        </w:rPr>
        <w:t>átvett</w:t>
      </w:r>
      <w:r w:rsidR="00AE77BC" w:rsidRPr="004C280F">
        <w:rPr>
          <w:rFonts w:eastAsia="Times New Roman"/>
          <w:color w:val="auto"/>
          <w:lang w:eastAsia="hu-HU"/>
        </w:rPr>
        <w:t>;</w:t>
      </w:r>
      <w:r w:rsidR="00E20AA9" w:rsidRPr="004C280F">
        <w:rPr>
          <w:rFonts w:eastAsia="Times New Roman"/>
          <w:color w:val="auto"/>
          <w:lang w:eastAsia="hu-HU"/>
        </w:rPr>
        <w:t xml:space="preserve"> </w:t>
      </w:r>
      <w:r w:rsidR="003C63DE" w:rsidRPr="004C280F">
        <w:rPr>
          <w:rFonts w:eastAsia="Times New Roman"/>
          <w:color w:val="auto"/>
          <w:lang w:eastAsia="hu-HU"/>
        </w:rPr>
        <w:t>államháztartáson</w:t>
      </w:r>
      <w:r w:rsidR="009A67D6" w:rsidRPr="004C280F">
        <w:rPr>
          <w:rFonts w:eastAsia="Times New Roman"/>
          <w:color w:val="auto"/>
          <w:lang w:eastAsia="hu-HU"/>
        </w:rPr>
        <w:t xml:space="preserve"> </w:t>
      </w:r>
      <w:r w:rsidR="00D82BB6" w:rsidRPr="004C280F">
        <w:rPr>
          <w:rFonts w:eastAsia="Times New Roman"/>
          <w:color w:val="auto"/>
          <w:lang w:eastAsia="hu-HU"/>
        </w:rPr>
        <w:t xml:space="preserve">belülre és </w:t>
      </w:r>
      <w:r w:rsidR="00C8472C" w:rsidRPr="004C280F">
        <w:rPr>
          <w:rFonts w:eastAsia="Times New Roman"/>
          <w:color w:val="auto"/>
          <w:lang w:eastAsia="hu-HU"/>
        </w:rPr>
        <w:t>kívülre</w:t>
      </w:r>
      <w:r w:rsidR="003C63DE" w:rsidRPr="004C280F">
        <w:rPr>
          <w:rFonts w:eastAsia="Times New Roman"/>
          <w:color w:val="auto"/>
          <w:lang w:eastAsia="hu-HU"/>
        </w:rPr>
        <w:t xml:space="preserve"> </w:t>
      </w:r>
      <w:r w:rsidR="00E20AA9" w:rsidRPr="004C280F">
        <w:rPr>
          <w:rFonts w:eastAsia="Times New Roman"/>
          <w:color w:val="auto"/>
          <w:lang w:eastAsia="hu-HU"/>
        </w:rPr>
        <w:t>átadott</w:t>
      </w:r>
      <w:r w:rsidR="009A00D4" w:rsidRPr="004C280F">
        <w:rPr>
          <w:rFonts w:eastAsia="Times New Roman"/>
          <w:color w:val="auto"/>
          <w:lang w:eastAsia="hu-HU"/>
        </w:rPr>
        <w:t xml:space="preserve"> pénzeszköz előirányzott összegének módosulás</w:t>
      </w:r>
      <w:r w:rsidR="00E20AA9" w:rsidRPr="004C280F">
        <w:rPr>
          <w:rFonts w:eastAsia="Times New Roman"/>
          <w:color w:val="auto"/>
          <w:lang w:eastAsia="hu-HU"/>
        </w:rPr>
        <w:t>a</w:t>
      </w:r>
      <w:r w:rsidR="004F7DFE" w:rsidRPr="004C280F">
        <w:rPr>
          <w:rFonts w:eastAsia="Times New Roman"/>
          <w:color w:val="auto"/>
          <w:lang w:eastAsia="hu-HU"/>
        </w:rPr>
        <w:t>, a</w:t>
      </w:r>
      <w:r w:rsidR="002E3946" w:rsidRPr="004C280F">
        <w:rPr>
          <w:rFonts w:eastAsia="Times New Roman"/>
          <w:color w:val="auto"/>
          <w:lang w:eastAsia="hu-HU"/>
        </w:rPr>
        <w:t xml:space="preserve"> </w:t>
      </w:r>
      <w:r w:rsidR="009A00D4" w:rsidRPr="004C280F">
        <w:rPr>
          <w:rFonts w:eastAsia="Times New Roman"/>
          <w:color w:val="auto"/>
          <w:lang w:eastAsia="hu-HU"/>
        </w:rPr>
        <w:t>felhalmozási kiadási előirányzatok</w:t>
      </w:r>
      <w:r w:rsidR="00C8472C" w:rsidRPr="004C280F">
        <w:rPr>
          <w:rFonts w:eastAsia="Times New Roman"/>
          <w:color w:val="auto"/>
          <w:lang w:eastAsia="hu-HU"/>
        </w:rPr>
        <w:t xml:space="preserve"> módosítása</w:t>
      </w:r>
      <w:r w:rsidR="004F7DFE" w:rsidRPr="004C280F">
        <w:rPr>
          <w:rFonts w:eastAsia="Times New Roman"/>
          <w:color w:val="auto"/>
          <w:lang w:eastAsia="hu-HU"/>
        </w:rPr>
        <w:t>, a</w:t>
      </w:r>
      <w:r w:rsidR="009A00D4" w:rsidRPr="004C280F">
        <w:rPr>
          <w:rFonts w:eastAsia="Times New Roman"/>
          <w:color w:val="auto"/>
          <w:lang w:eastAsia="hu-HU"/>
        </w:rPr>
        <w:t xml:space="preserve"> működési kiadások előirányzatának </w:t>
      </w:r>
      <w:r w:rsidR="00AE77BC" w:rsidRPr="004C280F">
        <w:rPr>
          <w:rFonts w:eastAsia="Times New Roman"/>
          <w:color w:val="auto"/>
          <w:lang w:eastAsia="hu-HU"/>
        </w:rPr>
        <w:t>változása</w:t>
      </w:r>
      <w:r w:rsidR="00701B3C" w:rsidRPr="004C280F">
        <w:rPr>
          <w:rFonts w:eastAsia="Times New Roman"/>
          <w:color w:val="auto"/>
          <w:lang w:eastAsia="hu-HU"/>
        </w:rPr>
        <w:t>,</w:t>
      </w:r>
      <w:r w:rsidR="009A00D4" w:rsidRPr="004C280F">
        <w:rPr>
          <w:rFonts w:eastAsia="Times New Roman"/>
          <w:color w:val="auto"/>
          <w:lang w:eastAsia="hu-HU"/>
        </w:rPr>
        <w:t xml:space="preserve"> </w:t>
      </w:r>
      <w:r w:rsidR="00E20AA9" w:rsidRPr="004C280F">
        <w:rPr>
          <w:rFonts w:eastAsia="Times New Roman"/>
          <w:color w:val="auto"/>
          <w:lang w:eastAsia="hu-HU"/>
        </w:rPr>
        <w:t>valamint</w:t>
      </w:r>
      <w:r w:rsidR="009A00D4" w:rsidRPr="004C280F">
        <w:rPr>
          <w:rFonts w:eastAsia="Times New Roman"/>
          <w:color w:val="auto"/>
          <w:lang w:eastAsia="hu-HU"/>
        </w:rPr>
        <w:t xml:space="preserve"> a Képviselő-testületi döntések költségvetési rendeleten való átvezetése miatt – vált szükségessé.</w:t>
      </w:r>
    </w:p>
    <w:p w:rsidR="00574546" w:rsidRPr="004C280F" w:rsidRDefault="00AA4045">
      <w:pPr>
        <w:widowControl w:val="0"/>
        <w:autoSpaceDE w:val="0"/>
        <w:autoSpaceDN w:val="0"/>
        <w:adjustRightInd w:val="0"/>
        <w:jc w:val="center"/>
        <w:outlineLvl w:val="0"/>
        <w:rPr>
          <w:rFonts w:ascii="Arial" w:hAnsi="Arial" w:cs="Arial"/>
          <w:b/>
        </w:rPr>
      </w:pPr>
      <w:r w:rsidRPr="004C280F">
        <w:rPr>
          <w:rFonts w:ascii="Arial" w:hAnsi="Arial" w:cs="Arial"/>
          <w:b/>
        </w:rPr>
        <w:t>2</w:t>
      </w:r>
      <w:r w:rsidR="00574546" w:rsidRPr="004C280F">
        <w:rPr>
          <w:rFonts w:ascii="Arial" w:hAnsi="Arial" w:cs="Arial"/>
          <w:b/>
        </w:rPr>
        <w:t>.</w:t>
      </w:r>
    </w:p>
    <w:p w:rsidR="00574546" w:rsidRPr="004C280F" w:rsidRDefault="00574546">
      <w:pPr>
        <w:widowControl w:val="0"/>
        <w:autoSpaceDE w:val="0"/>
        <w:autoSpaceDN w:val="0"/>
        <w:adjustRightInd w:val="0"/>
        <w:jc w:val="center"/>
        <w:rPr>
          <w:rFonts w:ascii="Arial" w:hAnsi="Arial" w:cs="Arial"/>
        </w:rPr>
      </w:pPr>
      <w:r w:rsidRPr="004C280F">
        <w:rPr>
          <w:rFonts w:ascii="Arial" w:hAnsi="Arial" w:cs="Arial"/>
          <w:b/>
        </w:rPr>
        <w:t>BEVÉTELEK</w:t>
      </w:r>
    </w:p>
    <w:p w:rsidR="002B2958" w:rsidRPr="006C6CB8" w:rsidRDefault="002439A2" w:rsidP="002439A2">
      <w:pPr>
        <w:widowControl w:val="0"/>
        <w:autoSpaceDE w:val="0"/>
        <w:autoSpaceDN w:val="0"/>
        <w:adjustRightInd w:val="0"/>
        <w:jc w:val="both"/>
        <w:outlineLvl w:val="0"/>
        <w:rPr>
          <w:rFonts w:ascii="Arial" w:eastAsia="Times New Roman" w:hAnsi="Arial" w:cs="Arial"/>
          <w:lang w:eastAsia="hu-HU"/>
        </w:rPr>
      </w:pPr>
      <w:r w:rsidRPr="006C6CB8">
        <w:rPr>
          <w:rFonts w:ascii="Arial" w:eastAsia="Times New Roman" w:hAnsi="Arial" w:cs="Arial"/>
          <w:lang w:eastAsia="hu-HU"/>
        </w:rPr>
        <w:t xml:space="preserve">Az önkormányzat és intézményei bevételi főösszege jelen rendelet módosítás hatására </w:t>
      </w:r>
      <w:r w:rsidR="006C6CB8" w:rsidRPr="006C6CB8">
        <w:rPr>
          <w:rFonts w:ascii="Arial" w:eastAsia="Times New Roman" w:hAnsi="Arial" w:cs="Arial"/>
          <w:lang w:eastAsia="hu-HU"/>
        </w:rPr>
        <w:t>948.071</w:t>
      </w:r>
      <w:r w:rsidR="000012BF" w:rsidRPr="006C6CB8">
        <w:rPr>
          <w:rFonts w:ascii="Arial" w:eastAsia="Times New Roman" w:hAnsi="Arial" w:cs="Arial"/>
          <w:lang w:eastAsia="hu-HU"/>
        </w:rPr>
        <w:t xml:space="preserve"> </w:t>
      </w:r>
      <w:r w:rsidRPr="006C6CB8">
        <w:rPr>
          <w:rFonts w:ascii="Arial" w:eastAsia="Times New Roman" w:hAnsi="Arial" w:cs="Arial"/>
          <w:lang w:eastAsia="hu-HU"/>
        </w:rPr>
        <w:t>e</w:t>
      </w:r>
      <w:r w:rsidR="00434970" w:rsidRPr="006C6CB8">
        <w:rPr>
          <w:rFonts w:ascii="Arial" w:eastAsia="Times New Roman" w:hAnsi="Arial" w:cs="Arial"/>
          <w:lang w:eastAsia="hu-HU"/>
        </w:rPr>
        <w:t>zer</w:t>
      </w:r>
      <w:r w:rsidRPr="006C6CB8">
        <w:rPr>
          <w:rFonts w:ascii="Arial" w:eastAsia="Times New Roman" w:hAnsi="Arial" w:cs="Arial"/>
          <w:lang w:eastAsia="hu-HU"/>
        </w:rPr>
        <w:t xml:space="preserve"> Ft-tal változik. </w:t>
      </w:r>
    </w:p>
    <w:p w:rsidR="002B2958" w:rsidRPr="006C6CB8" w:rsidRDefault="002439A2" w:rsidP="002439A2">
      <w:pPr>
        <w:widowControl w:val="0"/>
        <w:autoSpaceDE w:val="0"/>
        <w:autoSpaceDN w:val="0"/>
        <w:adjustRightInd w:val="0"/>
        <w:jc w:val="both"/>
        <w:outlineLvl w:val="0"/>
        <w:rPr>
          <w:rFonts w:ascii="Arial" w:eastAsia="Times New Roman" w:hAnsi="Arial" w:cs="Arial"/>
          <w:i/>
          <w:u w:val="single"/>
          <w:lang w:eastAsia="hu-HU"/>
        </w:rPr>
      </w:pPr>
      <w:r w:rsidRPr="006C6CB8">
        <w:rPr>
          <w:rFonts w:ascii="Arial" w:eastAsia="Times New Roman" w:hAnsi="Arial" w:cs="Arial"/>
          <w:lang w:eastAsia="hu-HU"/>
        </w:rPr>
        <w:t xml:space="preserve">A </w:t>
      </w:r>
      <w:r w:rsidRPr="006C6CB8">
        <w:rPr>
          <w:rFonts w:ascii="Arial" w:eastAsia="Times New Roman" w:hAnsi="Arial" w:cs="Arial"/>
          <w:b/>
          <w:i/>
          <w:u w:val="single"/>
          <w:lang w:eastAsia="hu-HU"/>
        </w:rPr>
        <w:t>működési</w:t>
      </w:r>
      <w:r w:rsidR="00666F0A" w:rsidRPr="006C6CB8">
        <w:rPr>
          <w:rFonts w:ascii="Arial" w:eastAsia="Times New Roman" w:hAnsi="Arial" w:cs="Arial"/>
          <w:b/>
          <w:i/>
          <w:u w:val="single"/>
          <w:lang w:eastAsia="hu-HU"/>
        </w:rPr>
        <w:t xml:space="preserve"> </w:t>
      </w:r>
      <w:r w:rsidR="00D461EF" w:rsidRPr="006C6CB8">
        <w:rPr>
          <w:rFonts w:ascii="Arial" w:eastAsia="Times New Roman" w:hAnsi="Arial" w:cs="Arial"/>
          <w:b/>
          <w:i/>
          <w:u w:val="single"/>
          <w:lang w:eastAsia="hu-HU"/>
        </w:rPr>
        <w:t xml:space="preserve">pénzforgalmi </w:t>
      </w:r>
      <w:r w:rsidRPr="006C6CB8">
        <w:rPr>
          <w:rFonts w:ascii="Arial" w:eastAsia="Times New Roman" w:hAnsi="Arial" w:cs="Arial"/>
          <w:b/>
          <w:i/>
          <w:u w:val="single"/>
          <w:lang w:eastAsia="hu-HU"/>
        </w:rPr>
        <w:t>bevételek</w:t>
      </w:r>
      <w:r w:rsidRPr="006C6CB8">
        <w:rPr>
          <w:rFonts w:ascii="Arial" w:eastAsia="Times New Roman" w:hAnsi="Arial" w:cs="Arial"/>
          <w:b/>
          <w:u w:val="single"/>
          <w:lang w:eastAsia="hu-HU"/>
        </w:rPr>
        <w:t xml:space="preserve"> </w:t>
      </w:r>
      <w:r w:rsidRPr="006C6CB8">
        <w:rPr>
          <w:rFonts w:ascii="Arial" w:eastAsia="Times New Roman" w:hAnsi="Arial" w:cs="Arial"/>
          <w:lang w:eastAsia="hu-HU"/>
        </w:rPr>
        <w:t>előirányzata</w:t>
      </w:r>
      <w:r w:rsidR="009B7DC7" w:rsidRPr="006C6CB8">
        <w:rPr>
          <w:rFonts w:ascii="Arial" w:eastAsia="Times New Roman" w:hAnsi="Arial" w:cs="Arial"/>
          <w:b/>
          <w:lang w:eastAsia="hu-HU"/>
        </w:rPr>
        <w:t xml:space="preserve"> </w:t>
      </w:r>
      <w:r w:rsidR="006C6CB8" w:rsidRPr="006C6CB8">
        <w:rPr>
          <w:rFonts w:ascii="Arial" w:eastAsia="Times New Roman" w:hAnsi="Arial" w:cs="Arial"/>
          <w:lang w:eastAsia="hu-HU"/>
        </w:rPr>
        <w:t>143.405</w:t>
      </w:r>
      <w:r w:rsidRPr="006C6CB8">
        <w:rPr>
          <w:rFonts w:ascii="Arial" w:eastAsia="Times New Roman" w:hAnsi="Arial" w:cs="Arial"/>
          <w:lang w:eastAsia="hu-HU"/>
        </w:rPr>
        <w:t xml:space="preserve"> e</w:t>
      </w:r>
      <w:r w:rsidR="00311525" w:rsidRPr="006C6CB8">
        <w:rPr>
          <w:rFonts w:ascii="Arial" w:eastAsia="Times New Roman" w:hAnsi="Arial" w:cs="Arial"/>
          <w:lang w:eastAsia="hu-HU"/>
        </w:rPr>
        <w:t>zer</w:t>
      </w:r>
      <w:r w:rsidRPr="006C6CB8">
        <w:rPr>
          <w:rFonts w:ascii="Arial" w:eastAsia="Times New Roman" w:hAnsi="Arial" w:cs="Arial"/>
          <w:lang w:eastAsia="hu-HU"/>
        </w:rPr>
        <w:t xml:space="preserve"> Ft-tal emelkedik.</w:t>
      </w:r>
      <w:r w:rsidR="00913F60" w:rsidRPr="006C6CB8">
        <w:rPr>
          <w:rFonts w:ascii="Arial" w:eastAsia="Times New Roman" w:hAnsi="Arial" w:cs="Arial"/>
          <w:lang w:eastAsia="hu-HU"/>
        </w:rPr>
        <w:t xml:space="preserve"> </w:t>
      </w:r>
    </w:p>
    <w:p w:rsidR="00C8472C" w:rsidRPr="00F03E74" w:rsidRDefault="00C8472C" w:rsidP="002439A2">
      <w:pPr>
        <w:widowControl w:val="0"/>
        <w:autoSpaceDE w:val="0"/>
        <w:autoSpaceDN w:val="0"/>
        <w:adjustRightInd w:val="0"/>
        <w:jc w:val="both"/>
        <w:outlineLvl w:val="0"/>
        <w:rPr>
          <w:rFonts w:ascii="Arial" w:eastAsia="Times New Roman" w:hAnsi="Arial" w:cs="Arial"/>
          <w:color w:val="FF0000"/>
          <w:lang w:eastAsia="hu-HU"/>
        </w:rPr>
      </w:pPr>
      <w:r w:rsidRPr="006C6CB8">
        <w:rPr>
          <w:rFonts w:ascii="Arial" w:eastAsia="Times New Roman" w:hAnsi="Arial" w:cs="Arial"/>
          <w:lang w:eastAsia="hu-HU"/>
        </w:rPr>
        <w:t xml:space="preserve">Az </w:t>
      </w:r>
      <w:r w:rsidRPr="006C6CB8">
        <w:rPr>
          <w:rFonts w:ascii="Arial" w:eastAsia="Times New Roman" w:hAnsi="Arial" w:cs="Arial"/>
          <w:b/>
          <w:lang w:eastAsia="hu-HU"/>
        </w:rPr>
        <w:t>önko</w:t>
      </w:r>
      <w:r w:rsidR="002439A2" w:rsidRPr="006C6CB8">
        <w:rPr>
          <w:rFonts w:ascii="Arial" w:eastAsia="Times New Roman" w:hAnsi="Arial" w:cs="Arial"/>
          <w:b/>
          <w:lang w:eastAsia="hu-HU"/>
        </w:rPr>
        <w:t>rmányzatnál</w:t>
      </w:r>
      <w:r w:rsidR="002439A2" w:rsidRPr="006C6CB8">
        <w:rPr>
          <w:rFonts w:ascii="Arial" w:eastAsia="Times New Roman" w:hAnsi="Arial" w:cs="Arial"/>
          <w:lang w:eastAsia="hu-HU"/>
        </w:rPr>
        <w:t xml:space="preserve"> </w:t>
      </w:r>
      <w:r w:rsidRPr="006C6CB8">
        <w:rPr>
          <w:rFonts w:ascii="Arial" w:eastAsia="Times New Roman" w:hAnsi="Arial" w:cs="Arial"/>
          <w:lang w:eastAsia="hu-HU"/>
        </w:rPr>
        <w:t>a</w:t>
      </w:r>
      <w:r w:rsidR="002439A2" w:rsidRPr="006C6CB8">
        <w:rPr>
          <w:rFonts w:ascii="Arial" w:eastAsia="Times New Roman" w:hAnsi="Arial" w:cs="Arial"/>
          <w:lang w:eastAsia="hu-HU"/>
        </w:rPr>
        <w:t xml:space="preserve"> </w:t>
      </w:r>
      <w:r w:rsidR="001F4D72" w:rsidRPr="006C6CB8">
        <w:rPr>
          <w:rFonts w:ascii="Arial" w:eastAsia="Times New Roman" w:hAnsi="Arial" w:cs="Arial"/>
          <w:lang w:eastAsia="hu-HU"/>
        </w:rPr>
        <w:t xml:space="preserve">működési </w:t>
      </w:r>
      <w:r w:rsidR="0003413E" w:rsidRPr="006C6CB8">
        <w:rPr>
          <w:rFonts w:ascii="Arial" w:eastAsia="Times New Roman" w:hAnsi="Arial" w:cs="Arial"/>
          <w:lang w:eastAsia="hu-HU"/>
        </w:rPr>
        <w:t xml:space="preserve">pénzforgalmi </w:t>
      </w:r>
      <w:r w:rsidR="002439A2" w:rsidRPr="006C6CB8">
        <w:rPr>
          <w:rFonts w:ascii="Arial" w:eastAsia="Times New Roman" w:hAnsi="Arial" w:cs="Arial"/>
          <w:lang w:eastAsia="hu-HU"/>
        </w:rPr>
        <w:t xml:space="preserve">bevételi előirányzat </w:t>
      </w:r>
      <w:r w:rsidR="006C6CB8">
        <w:rPr>
          <w:rFonts w:ascii="Arial" w:eastAsia="Times New Roman" w:hAnsi="Arial" w:cs="Arial"/>
          <w:lang w:eastAsia="hu-HU"/>
        </w:rPr>
        <w:t>135.763</w:t>
      </w:r>
      <w:r w:rsidRPr="006C6CB8">
        <w:rPr>
          <w:rFonts w:ascii="Arial" w:eastAsia="Times New Roman" w:hAnsi="Arial" w:cs="Arial"/>
          <w:lang w:eastAsia="hu-HU"/>
        </w:rPr>
        <w:t xml:space="preserve"> e</w:t>
      </w:r>
      <w:r w:rsidR="00311525" w:rsidRPr="006C6CB8">
        <w:rPr>
          <w:rFonts w:ascii="Arial" w:eastAsia="Times New Roman" w:hAnsi="Arial" w:cs="Arial"/>
          <w:lang w:eastAsia="hu-HU"/>
        </w:rPr>
        <w:t>zer</w:t>
      </w:r>
      <w:r w:rsidRPr="006C6CB8">
        <w:rPr>
          <w:rFonts w:ascii="Arial" w:eastAsia="Times New Roman" w:hAnsi="Arial" w:cs="Arial"/>
          <w:lang w:eastAsia="hu-HU"/>
        </w:rPr>
        <w:t xml:space="preserve"> Ft-tal </w:t>
      </w:r>
      <w:r w:rsidR="005E01EC" w:rsidRPr="006C6CB8">
        <w:rPr>
          <w:rFonts w:ascii="Arial" w:eastAsia="Times New Roman" w:hAnsi="Arial" w:cs="Arial"/>
          <w:lang w:eastAsia="hu-HU"/>
        </w:rPr>
        <w:t>emelkedik</w:t>
      </w:r>
      <w:r w:rsidR="002439A2" w:rsidRPr="006C6CB8">
        <w:rPr>
          <w:rFonts w:ascii="Arial" w:eastAsia="Times New Roman" w:hAnsi="Arial" w:cs="Arial"/>
          <w:lang w:eastAsia="hu-HU"/>
        </w:rPr>
        <w:t>.</w:t>
      </w:r>
      <w:r w:rsidR="008571DF" w:rsidRPr="006C6CB8">
        <w:rPr>
          <w:rFonts w:ascii="Arial" w:eastAsia="Times New Roman" w:hAnsi="Arial" w:cs="Arial"/>
          <w:lang w:eastAsia="hu-HU"/>
        </w:rPr>
        <w:t xml:space="preserve"> </w:t>
      </w:r>
      <w:r w:rsidR="008571DF" w:rsidRPr="00F03E74">
        <w:rPr>
          <w:rFonts w:ascii="Arial" w:eastAsia="Times New Roman" w:hAnsi="Arial" w:cs="Arial"/>
          <w:color w:val="FF0000"/>
          <w:lang w:eastAsia="hu-HU"/>
        </w:rPr>
        <w:t xml:space="preserve"> </w:t>
      </w:r>
    </w:p>
    <w:p w:rsidR="00913F60" w:rsidRPr="006C6CB8" w:rsidRDefault="006C6CB8" w:rsidP="002439A2">
      <w:pPr>
        <w:widowControl w:val="0"/>
        <w:autoSpaceDE w:val="0"/>
        <w:autoSpaceDN w:val="0"/>
        <w:adjustRightInd w:val="0"/>
        <w:jc w:val="both"/>
        <w:outlineLvl w:val="0"/>
        <w:rPr>
          <w:rFonts w:ascii="Arial" w:eastAsia="Times New Roman" w:hAnsi="Arial" w:cs="Arial"/>
          <w:lang w:eastAsia="hu-HU"/>
        </w:rPr>
      </w:pPr>
      <w:r>
        <w:rPr>
          <w:rFonts w:ascii="Arial" w:eastAsia="Times New Roman" w:hAnsi="Arial" w:cs="Arial"/>
          <w:lang w:eastAsia="hu-HU"/>
        </w:rPr>
        <w:t>97.412</w:t>
      </w:r>
      <w:r w:rsidR="008A7FEB" w:rsidRPr="006C6CB8">
        <w:rPr>
          <w:rFonts w:ascii="Arial" w:eastAsia="Times New Roman" w:hAnsi="Arial" w:cs="Arial"/>
          <w:lang w:eastAsia="hu-HU"/>
        </w:rPr>
        <w:t xml:space="preserve"> </w:t>
      </w:r>
      <w:r w:rsidR="00913F60" w:rsidRPr="006C6CB8">
        <w:rPr>
          <w:rFonts w:ascii="Arial" w:eastAsia="Times New Roman" w:hAnsi="Arial" w:cs="Arial"/>
          <w:lang w:eastAsia="hu-HU"/>
        </w:rPr>
        <w:t>e</w:t>
      </w:r>
      <w:r w:rsidR="00311525" w:rsidRPr="006C6CB8">
        <w:rPr>
          <w:rFonts w:ascii="Arial" w:eastAsia="Times New Roman" w:hAnsi="Arial" w:cs="Arial"/>
          <w:lang w:eastAsia="hu-HU"/>
        </w:rPr>
        <w:t>zer</w:t>
      </w:r>
      <w:r w:rsidR="00913F60" w:rsidRPr="006C6CB8">
        <w:rPr>
          <w:rFonts w:ascii="Arial" w:eastAsia="Times New Roman" w:hAnsi="Arial" w:cs="Arial"/>
          <w:lang w:eastAsia="hu-HU"/>
        </w:rPr>
        <w:t xml:space="preserve"> Ft-tal nő az önkormányzat </w:t>
      </w:r>
      <w:r w:rsidR="001D6AAF" w:rsidRPr="006C6CB8">
        <w:rPr>
          <w:rFonts w:ascii="Arial" w:eastAsia="Times New Roman" w:hAnsi="Arial" w:cs="Arial"/>
          <w:i/>
          <w:u w:val="single"/>
          <w:lang w:eastAsia="hu-HU"/>
        </w:rPr>
        <w:t xml:space="preserve">államháztartáson belüli </w:t>
      </w:r>
      <w:r w:rsidR="00913F60" w:rsidRPr="006C6CB8">
        <w:rPr>
          <w:rFonts w:ascii="Arial" w:eastAsia="Times New Roman" w:hAnsi="Arial" w:cs="Arial"/>
          <w:i/>
          <w:u w:val="single"/>
          <w:lang w:eastAsia="hu-HU"/>
        </w:rPr>
        <w:t xml:space="preserve">működési </w:t>
      </w:r>
      <w:r w:rsidR="001D6AAF" w:rsidRPr="006C6CB8">
        <w:rPr>
          <w:rFonts w:ascii="Arial" w:eastAsia="Times New Roman" w:hAnsi="Arial" w:cs="Arial"/>
          <w:i/>
          <w:u w:val="single"/>
          <w:lang w:eastAsia="hu-HU"/>
        </w:rPr>
        <w:t xml:space="preserve">célú </w:t>
      </w:r>
      <w:r w:rsidR="00913F60" w:rsidRPr="006C6CB8">
        <w:rPr>
          <w:rFonts w:ascii="Arial" w:eastAsia="Times New Roman" w:hAnsi="Arial" w:cs="Arial"/>
          <w:i/>
          <w:u w:val="single"/>
          <w:lang w:eastAsia="hu-HU"/>
        </w:rPr>
        <w:t>támogatásainak</w:t>
      </w:r>
      <w:r w:rsidR="00913F60" w:rsidRPr="006C6CB8">
        <w:rPr>
          <w:rFonts w:ascii="Arial" w:eastAsia="Times New Roman" w:hAnsi="Arial" w:cs="Arial"/>
          <w:b/>
          <w:lang w:eastAsia="hu-HU"/>
        </w:rPr>
        <w:t xml:space="preserve"> </w:t>
      </w:r>
      <w:r w:rsidR="00913F60" w:rsidRPr="006C6CB8">
        <w:rPr>
          <w:rFonts w:ascii="Arial" w:eastAsia="Times New Roman" w:hAnsi="Arial" w:cs="Arial"/>
          <w:lang w:eastAsia="hu-HU"/>
        </w:rPr>
        <w:t>összege.</w:t>
      </w:r>
    </w:p>
    <w:p w:rsidR="00F7344D" w:rsidRPr="006C6CB8" w:rsidRDefault="00F7344D" w:rsidP="002439A2">
      <w:pPr>
        <w:widowControl w:val="0"/>
        <w:autoSpaceDE w:val="0"/>
        <w:autoSpaceDN w:val="0"/>
        <w:adjustRightInd w:val="0"/>
        <w:jc w:val="both"/>
        <w:outlineLvl w:val="0"/>
        <w:rPr>
          <w:rFonts w:ascii="Arial" w:eastAsia="Times New Roman" w:hAnsi="Arial" w:cs="Arial"/>
          <w:lang w:eastAsia="hu-HU"/>
        </w:rPr>
      </w:pPr>
      <w:r w:rsidRPr="006C6CB8">
        <w:rPr>
          <w:rFonts w:ascii="Arial" w:eastAsia="Times New Roman" w:hAnsi="Arial" w:cs="Arial"/>
          <w:lang w:eastAsia="hu-HU"/>
        </w:rPr>
        <w:t xml:space="preserve">Az önkormányzat </w:t>
      </w:r>
      <w:r w:rsidRPr="006C6CB8">
        <w:rPr>
          <w:rFonts w:ascii="Arial" w:eastAsia="Times New Roman" w:hAnsi="Arial" w:cs="Arial"/>
          <w:i/>
          <w:lang w:eastAsia="hu-HU"/>
        </w:rPr>
        <w:t>állami támogatás</w:t>
      </w:r>
      <w:r w:rsidRPr="006C6CB8">
        <w:rPr>
          <w:rFonts w:ascii="Arial" w:eastAsia="Times New Roman" w:hAnsi="Arial" w:cs="Arial"/>
          <w:lang w:eastAsia="hu-HU"/>
        </w:rPr>
        <w:t xml:space="preserve"> címen kapott előirányzata </w:t>
      </w:r>
      <w:r w:rsidR="006C6CB8" w:rsidRPr="006C6CB8">
        <w:rPr>
          <w:rFonts w:ascii="Arial" w:eastAsia="Times New Roman" w:hAnsi="Arial" w:cs="Arial"/>
          <w:lang w:eastAsia="hu-HU"/>
        </w:rPr>
        <w:t>45.646</w:t>
      </w:r>
      <w:r w:rsidRPr="006C6CB8">
        <w:rPr>
          <w:rFonts w:ascii="Arial" w:eastAsia="Times New Roman" w:hAnsi="Arial" w:cs="Arial"/>
          <w:lang w:eastAsia="hu-HU"/>
        </w:rPr>
        <w:t xml:space="preserve"> ezer forinttal növekszik az </w:t>
      </w:r>
      <w:r w:rsidR="004F7DFE" w:rsidRPr="006C6CB8">
        <w:rPr>
          <w:rFonts w:ascii="Arial" w:eastAsia="Times New Roman" w:hAnsi="Arial" w:cs="Arial"/>
          <w:lang w:eastAsia="hu-HU"/>
        </w:rPr>
        <w:t>alábbiak</w:t>
      </w:r>
      <w:r w:rsidRPr="006C6CB8">
        <w:rPr>
          <w:rFonts w:ascii="Arial" w:eastAsia="Times New Roman" w:hAnsi="Arial" w:cs="Arial"/>
          <w:lang w:eastAsia="hu-HU"/>
        </w:rPr>
        <w:t xml:space="preserve"> szerint:</w:t>
      </w:r>
    </w:p>
    <w:p w:rsidR="008103B9" w:rsidRDefault="004C280F" w:rsidP="00065840">
      <w:pPr>
        <w:widowControl w:val="0"/>
        <w:autoSpaceDE w:val="0"/>
        <w:autoSpaceDN w:val="0"/>
        <w:adjustRightInd w:val="0"/>
        <w:jc w:val="both"/>
        <w:outlineLvl w:val="0"/>
        <w:rPr>
          <w:rFonts w:ascii="Arial" w:eastAsia="Times New Roman" w:hAnsi="Arial" w:cs="Arial"/>
          <w:color w:val="FF0000"/>
          <w:lang w:eastAsia="hu-HU"/>
        </w:rPr>
      </w:pPr>
      <w:r w:rsidRPr="008103B9">
        <w:rPr>
          <w:rFonts w:ascii="Arial" w:eastAsia="Times New Roman" w:hAnsi="Arial" w:cs="Arial"/>
          <w:lang w:eastAsia="hu-HU"/>
        </w:rPr>
        <w:t xml:space="preserve">A </w:t>
      </w:r>
      <w:r w:rsidRPr="008103B9">
        <w:rPr>
          <w:rFonts w:ascii="Arial" w:eastAsia="Times New Roman" w:hAnsi="Arial" w:cs="Arial"/>
          <w:b/>
          <w:i/>
          <w:lang w:eastAsia="hu-HU"/>
        </w:rPr>
        <w:t>települési önkormányzatok működésének általános támogatása</w:t>
      </w:r>
      <w:r w:rsidRPr="008103B9">
        <w:rPr>
          <w:rFonts w:ascii="Arial" w:eastAsia="Times New Roman" w:hAnsi="Arial" w:cs="Arial"/>
          <w:lang w:eastAsia="hu-HU"/>
        </w:rPr>
        <w:t xml:space="preserve"> összegét meghatározó májusi mutatószám felmérés során módosított mutatók alapján forintosításra </w:t>
      </w:r>
      <w:r w:rsidRPr="008103B9">
        <w:rPr>
          <w:rFonts w:ascii="Arial" w:eastAsia="Times New Roman" w:hAnsi="Arial" w:cs="Arial"/>
          <w:lang w:eastAsia="hu-HU"/>
        </w:rPr>
        <w:lastRenderedPageBreak/>
        <w:t>került az állami támogatás 2019. éviben folyósítandó összege.</w:t>
      </w:r>
      <w:r w:rsidR="008103B9" w:rsidRPr="008103B9">
        <w:rPr>
          <w:rFonts w:ascii="Arial" w:eastAsia="Times New Roman" w:hAnsi="Arial" w:cs="Arial"/>
          <w:lang w:eastAsia="hu-HU"/>
        </w:rPr>
        <w:t xml:space="preserve"> </w:t>
      </w:r>
      <w:r w:rsidRPr="008103B9">
        <w:rPr>
          <w:rFonts w:ascii="Arial" w:eastAsia="Times New Roman" w:hAnsi="Arial" w:cs="Arial"/>
          <w:lang w:eastAsia="hu-HU"/>
        </w:rPr>
        <w:t xml:space="preserve">Az ebr42 rendszerben feltöltött eredmény melléklet szerint </w:t>
      </w:r>
      <w:r w:rsidR="000E2854" w:rsidRPr="008103B9">
        <w:rPr>
          <w:rFonts w:ascii="Arial" w:eastAsia="Times New Roman" w:hAnsi="Arial" w:cs="Arial"/>
          <w:lang w:eastAsia="hu-HU"/>
        </w:rPr>
        <w:t>összességében az</w:t>
      </w:r>
      <w:r w:rsidR="008103B9" w:rsidRPr="008103B9">
        <w:rPr>
          <w:rFonts w:ascii="Arial" w:eastAsia="Times New Roman" w:hAnsi="Arial" w:cs="Arial"/>
          <w:lang w:eastAsia="hu-HU"/>
        </w:rPr>
        <w:t xml:space="preserve"> önkormányzatot e címen megillető támogatás 5.138 ezer forinttal emelkedik.</w:t>
      </w:r>
      <w:r w:rsidR="009808FC" w:rsidRPr="008103B9">
        <w:rPr>
          <w:rFonts w:ascii="Arial" w:eastAsia="Times New Roman" w:hAnsi="Arial" w:cs="Arial"/>
          <w:lang w:eastAsia="hu-HU"/>
        </w:rPr>
        <w:t xml:space="preserve"> </w:t>
      </w:r>
      <w:r w:rsidR="008103B9" w:rsidRPr="008103B9">
        <w:rPr>
          <w:rFonts w:ascii="Arial" w:eastAsia="Times New Roman" w:hAnsi="Arial" w:cs="Arial"/>
          <w:lang w:eastAsia="hu-HU"/>
        </w:rPr>
        <w:t xml:space="preserve">Ennek keretében 1.270 ezer forinttal emelkedik az önkormányzat </w:t>
      </w:r>
      <w:r w:rsidR="008103B9" w:rsidRPr="008103B9">
        <w:rPr>
          <w:rFonts w:ascii="Arial" w:eastAsia="Times New Roman" w:hAnsi="Arial" w:cs="Arial"/>
          <w:i/>
          <w:lang w:eastAsia="hu-HU"/>
        </w:rPr>
        <w:t>egyes köznevelési feladatainak finanszírozási összege</w:t>
      </w:r>
      <w:r w:rsidR="008103B9" w:rsidRPr="008103B9">
        <w:rPr>
          <w:rFonts w:ascii="Arial" w:eastAsia="Times New Roman" w:hAnsi="Arial" w:cs="Arial"/>
          <w:lang w:eastAsia="hu-HU"/>
        </w:rPr>
        <w:t>. 437 ezer forinttal emelkedik az óvodapedagógusok b</w:t>
      </w:r>
      <w:r w:rsidR="006C6CB8">
        <w:rPr>
          <w:rFonts w:ascii="Arial" w:eastAsia="Times New Roman" w:hAnsi="Arial" w:cs="Arial"/>
          <w:lang w:eastAsia="hu-HU"/>
        </w:rPr>
        <w:t>é</w:t>
      </w:r>
      <w:r w:rsidR="008103B9" w:rsidRPr="008103B9">
        <w:rPr>
          <w:rFonts w:ascii="Arial" w:eastAsia="Times New Roman" w:hAnsi="Arial" w:cs="Arial"/>
          <w:lang w:eastAsia="hu-HU"/>
        </w:rPr>
        <w:t>rtámogatása. 97 ezer forinttal csökken az óvodaműködtetési támogatás és 930 ezer forinttal emelkedik a minősített pedagógusok</w:t>
      </w:r>
      <w:r w:rsidR="006C6CB8">
        <w:rPr>
          <w:rFonts w:ascii="Arial" w:eastAsia="Times New Roman" w:hAnsi="Arial" w:cs="Arial"/>
          <w:lang w:eastAsia="hu-HU"/>
        </w:rPr>
        <w:t xml:space="preserve"> </w:t>
      </w:r>
      <w:r w:rsidR="008103B9" w:rsidRPr="008103B9">
        <w:rPr>
          <w:rFonts w:ascii="Arial" w:eastAsia="Times New Roman" w:hAnsi="Arial" w:cs="Arial"/>
          <w:lang w:eastAsia="hu-HU"/>
        </w:rPr>
        <w:t>kiegészítő támogatás</w:t>
      </w:r>
      <w:r w:rsidR="008103B9">
        <w:rPr>
          <w:rFonts w:ascii="Arial" w:eastAsia="Times New Roman" w:hAnsi="Arial" w:cs="Arial"/>
          <w:color w:val="FF0000"/>
          <w:lang w:eastAsia="hu-HU"/>
        </w:rPr>
        <w:t>.</w:t>
      </w:r>
    </w:p>
    <w:p w:rsidR="00C200E1" w:rsidRPr="00BA6BC2" w:rsidRDefault="00C200E1" w:rsidP="00065840">
      <w:pPr>
        <w:widowControl w:val="0"/>
        <w:autoSpaceDE w:val="0"/>
        <w:autoSpaceDN w:val="0"/>
        <w:adjustRightInd w:val="0"/>
        <w:jc w:val="both"/>
        <w:outlineLvl w:val="0"/>
        <w:rPr>
          <w:rFonts w:ascii="Arial" w:eastAsia="Times New Roman" w:hAnsi="Arial" w:cs="Arial"/>
          <w:lang w:eastAsia="hu-HU"/>
        </w:rPr>
      </w:pPr>
      <w:r w:rsidRPr="00BA6BC2">
        <w:rPr>
          <w:rFonts w:ascii="Arial" w:eastAsia="Times New Roman" w:hAnsi="Arial" w:cs="Arial"/>
          <w:lang w:eastAsia="hu-HU"/>
        </w:rPr>
        <w:t xml:space="preserve">3.868 ezer forinttal emelkedik az önkormányzat </w:t>
      </w:r>
      <w:r w:rsidRPr="009C2AD9">
        <w:rPr>
          <w:rFonts w:ascii="Arial" w:eastAsia="Times New Roman" w:hAnsi="Arial" w:cs="Arial"/>
          <w:i/>
          <w:lang w:eastAsia="hu-HU"/>
        </w:rPr>
        <w:t>szociális, gyerekjóléti és gyermekétkeztetési feladatainak támogatása</w:t>
      </w:r>
      <w:r w:rsidR="00562CE0" w:rsidRPr="00BA6BC2">
        <w:rPr>
          <w:rFonts w:ascii="Arial" w:eastAsia="Times New Roman" w:hAnsi="Arial" w:cs="Arial"/>
          <w:lang w:eastAsia="hu-HU"/>
        </w:rPr>
        <w:t xml:space="preserve">. A </w:t>
      </w:r>
      <w:r w:rsidR="00691D1D">
        <w:rPr>
          <w:rFonts w:ascii="Arial" w:eastAsia="Times New Roman" w:hAnsi="Arial" w:cs="Arial"/>
          <w:lang w:eastAsia="hu-HU"/>
        </w:rPr>
        <w:t xml:space="preserve">májusi </w:t>
      </w:r>
      <w:r w:rsidR="00562CE0" w:rsidRPr="00BA6BC2">
        <w:rPr>
          <w:rFonts w:ascii="Arial" w:eastAsia="Times New Roman" w:hAnsi="Arial" w:cs="Arial"/>
          <w:lang w:eastAsia="hu-HU"/>
        </w:rPr>
        <w:t>felmérésben idősek tartós bentlakásos ellátása 2019. évre becsült kiadási adat</w:t>
      </w:r>
      <w:r w:rsidR="00BA6BC2" w:rsidRPr="00BA6BC2">
        <w:rPr>
          <w:rFonts w:ascii="Arial" w:eastAsia="Times New Roman" w:hAnsi="Arial" w:cs="Arial"/>
          <w:lang w:eastAsia="hu-HU"/>
        </w:rPr>
        <w:t>ai</w:t>
      </w:r>
      <w:r w:rsidR="00691D1D">
        <w:rPr>
          <w:rFonts w:ascii="Arial" w:eastAsia="Times New Roman" w:hAnsi="Arial" w:cs="Arial"/>
          <w:lang w:eastAsia="hu-HU"/>
        </w:rPr>
        <w:t>t módosítottuk,</w:t>
      </w:r>
      <w:r w:rsidR="00562CE0" w:rsidRPr="00BA6BC2">
        <w:rPr>
          <w:rFonts w:ascii="Arial" w:eastAsia="Times New Roman" w:hAnsi="Arial" w:cs="Arial"/>
          <w:lang w:eastAsia="hu-HU"/>
        </w:rPr>
        <w:t xml:space="preserve"> </w:t>
      </w:r>
      <w:r w:rsidR="00691D1D">
        <w:rPr>
          <w:rFonts w:ascii="Arial" w:eastAsia="Times New Roman" w:hAnsi="Arial" w:cs="Arial"/>
          <w:lang w:eastAsia="hu-HU"/>
        </w:rPr>
        <w:t>emiatt</w:t>
      </w:r>
      <w:r w:rsidR="00562CE0" w:rsidRPr="00BA6BC2">
        <w:rPr>
          <w:rFonts w:ascii="Arial" w:eastAsia="Times New Roman" w:hAnsi="Arial" w:cs="Arial"/>
          <w:lang w:eastAsia="hu-HU"/>
        </w:rPr>
        <w:t xml:space="preserve"> 6.559 ezer forinttal emelkedik a </w:t>
      </w:r>
      <w:r w:rsidR="00BA6BC2" w:rsidRPr="00BA6BC2">
        <w:rPr>
          <w:rFonts w:ascii="Arial" w:eastAsia="Times New Roman" w:hAnsi="Arial" w:cs="Arial"/>
          <w:lang w:eastAsia="hu-HU"/>
        </w:rPr>
        <w:t xml:space="preserve">szakosított ellátás </w:t>
      </w:r>
      <w:r w:rsidR="00562CE0" w:rsidRPr="00BA6BC2">
        <w:rPr>
          <w:rFonts w:ascii="Arial" w:eastAsia="Times New Roman" w:hAnsi="Arial" w:cs="Arial"/>
          <w:lang w:eastAsia="hu-HU"/>
        </w:rPr>
        <w:t>intézmény üzemeltetési támogatás</w:t>
      </w:r>
      <w:r w:rsidR="00BA6BC2" w:rsidRPr="00BA6BC2">
        <w:rPr>
          <w:rFonts w:ascii="Arial" w:eastAsia="Times New Roman" w:hAnsi="Arial" w:cs="Arial"/>
          <w:lang w:eastAsia="hu-HU"/>
        </w:rPr>
        <w:t xml:space="preserve">ának </w:t>
      </w:r>
      <w:r w:rsidR="00562CE0" w:rsidRPr="00BA6BC2">
        <w:rPr>
          <w:rFonts w:ascii="Arial" w:eastAsia="Times New Roman" w:hAnsi="Arial" w:cs="Arial"/>
          <w:lang w:eastAsia="hu-HU"/>
        </w:rPr>
        <w:t>összege</w:t>
      </w:r>
      <w:r w:rsidR="00BA6BC2" w:rsidRPr="00BA6BC2">
        <w:rPr>
          <w:rFonts w:ascii="Arial" w:eastAsia="Times New Roman" w:hAnsi="Arial" w:cs="Arial"/>
          <w:lang w:eastAsia="hu-HU"/>
        </w:rPr>
        <w:t>.</w:t>
      </w:r>
      <w:r w:rsidR="00562CE0" w:rsidRPr="00BA6BC2">
        <w:rPr>
          <w:rFonts w:ascii="Arial" w:eastAsia="Times New Roman" w:hAnsi="Arial" w:cs="Arial"/>
          <w:lang w:eastAsia="hu-HU"/>
        </w:rPr>
        <w:t xml:space="preserve"> </w:t>
      </w:r>
      <w:r w:rsidR="00BA6BC2" w:rsidRPr="00BA6BC2">
        <w:rPr>
          <w:rFonts w:ascii="Arial" w:eastAsia="Times New Roman" w:hAnsi="Arial" w:cs="Arial"/>
          <w:lang w:eastAsia="hu-HU"/>
        </w:rPr>
        <w:t xml:space="preserve">A gyermekétkeztetés esetében 228 ezer forinttal csökken a finanszírozás szempontjából elismert dolgozók bértámogatása. A gyermekétkeztetés 2019. évre becsült kiadási </w:t>
      </w:r>
      <w:r w:rsidR="000E2854" w:rsidRPr="00BA6BC2">
        <w:rPr>
          <w:rFonts w:ascii="Arial" w:eastAsia="Times New Roman" w:hAnsi="Arial" w:cs="Arial"/>
          <w:lang w:eastAsia="hu-HU"/>
        </w:rPr>
        <w:t>adatai módosítása</w:t>
      </w:r>
      <w:r w:rsidR="00BA6BC2" w:rsidRPr="00BA6BC2">
        <w:rPr>
          <w:rFonts w:ascii="Arial" w:eastAsia="Times New Roman" w:hAnsi="Arial" w:cs="Arial"/>
          <w:lang w:eastAsia="hu-HU"/>
        </w:rPr>
        <w:t xml:space="preserve"> alapján 15 ezer forinttal növekszik a gyermekétkeztetés üzemeltetési támogatásának összege. A bölcsődei üzemeltetési támogatás számításához megadott kiadási adatok májusi változtatása miatt 2.478 ezer forinttal csökkent a bölcsődei </w:t>
      </w:r>
      <w:r w:rsidR="000E2854" w:rsidRPr="00BA6BC2">
        <w:rPr>
          <w:rFonts w:ascii="Arial" w:eastAsia="Times New Roman" w:hAnsi="Arial" w:cs="Arial"/>
          <w:lang w:eastAsia="hu-HU"/>
        </w:rPr>
        <w:t xml:space="preserve">üzemeletetési </w:t>
      </w:r>
      <w:r w:rsidR="000E2854">
        <w:rPr>
          <w:rFonts w:ascii="Arial" w:eastAsia="Times New Roman" w:hAnsi="Arial" w:cs="Arial"/>
          <w:lang w:eastAsia="hu-HU"/>
        </w:rPr>
        <w:t>támogatás</w:t>
      </w:r>
      <w:r w:rsidR="00BA6BC2" w:rsidRPr="00BA6BC2">
        <w:rPr>
          <w:rFonts w:ascii="Arial" w:eastAsia="Times New Roman" w:hAnsi="Arial" w:cs="Arial"/>
          <w:lang w:eastAsia="hu-HU"/>
        </w:rPr>
        <w:t xml:space="preserve"> összege.</w:t>
      </w:r>
    </w:p>
    <w:p w:rsidR="00863DCE" w:rsidRPr="009C2AD9" w:rsidRDefault="008103B9" w:rsidP="00065840">
      <w:pPr>
        <w:widowControl w:val="0"/>
        <w:autoSpaceDE w:val="0"/>
        <w:autoSpaceDN w:val="0"/>
        <w:adjustRightInd w:val="0"/>
        <w:jc w:val="both"/>
        <w:outlineLvl w:val="0"/>
        <w:rPr>
          <w:rFonts w:ascii="Arial" w:eastAsia="Times New Roman" w:hAnsi="Arial" w:cs="Arial"/>
          <w:lang w:eastAsia="hu-HU"/>
        </w:rPr>
      </w:pPr>
      <w:r w:rsidRPr="009C2AD9">
        <w:rPr>
          <w:rFonts w:ascii="Arial" w:eastAsia="Times New Roman" w:hAnsi="Arial" w:cs="Arial"/>
          <w:lang w:eastAsia="hu-HU"/>
        </w:rPr>
        <w:t xml:space="preserve">A </w:t>
      </w:r>
      <w:r w:rsidR="009808FC" w:rsidRPr="009C2AD9">
        <w:rPr>
          <w:rFonts w:ascii="Arial" w:eastAsia="Times New Roman" w:hAnsi="Arial" w:cs="Arial"/>
          <w:lang w:eastAsia="hu-HU"/>
        </w:rPr>
        <w:t xml:space="preserve">központi költségvetés a 257/2000. (XII. 26.) </w:t>
      </w:r>
      <w:r w:rsidR="000E2854" w:rsidRPr="009C2AD9">
        <w:rPr>
          <w:rFonts w:ascii="Arial" w:eastAsia="Times New Roman" w:hAnsi="Arial" w:cs="Arial"/>
          <w:lang w:eastAsia="hu-HU"/>
        </w:rPr>
        <w:t>Kormányrendelet</w:t>
      </w:r>
      <w:r w:rsidR="009808FC" w:rsidRPr="009C2AD9">
        <w:rPr>
          <w:rFonts w:ascii="Arial" w:eastAsia="Times New Roman" w:hAnsi="Arial" w:cs="Arial"/>
          <w:lang w:eastAsia="hu-HU"/>
        </w:rPr>
        <w:t xml:space="preserve"> alapján támogatást biztosít </w:t>
      </w:r>
      <w:r w:rsidR="00A94B09" w:rsidRPr="009C2AD9">
        <w:rPr>
          <w:rFonts w:ascii="Arial" w:eastAsia="Times New Roman" w:hAnsi="Arial" w:cs="Arial"/>
          <w:lang w:eastAsia="hu-HU"/>
        </w:rPr>
        <w:t xml:space="preserve">a </w:t>
      </w:r>
      <w:r w:rsidR="009808FC" w:rsidRPr="009C2AD9">
        <w:rPr>
          <w:rFonts w:ascii="Arial" w:eastAsia="Times New Roman" w:hAnsi="Arial" w:cs="Arial"/>
          <w:lang w:eastAsia="hu-HU"/>
        </w:rPr>
        <w:t xml:space="preserve">helyi önkormányzatok </w:t>
      </w:r>
      <w:r w:rsidR="00A94B09" w:rsidRPr="009C2AD9">
        <w:rPr>
          <w:rFonts w:ascii="Arial" w:eastAsia="Times New Roman" w:hAnsi="Arial" w:cs="Arial"/>
          <w:lang w:eastAsia="hu-HU"/>
        </w:rPr>
        <w:t>számára</w:t>
      </w:r>
      <w:r w:rsidR="00691D1D">
        <w:rPr>
          <w:rFonts w:ascii="Arial" w:eastAsia="Times New Roman" w:hAnsi="Arial" w:cs="Arial"/>
          <w:lang w:eastAsia="hu-HU"/>
        </w:rPr>
        <w:t>,</w:t>
      </w:r>
      <w:r w:rsidR="009808FC" w:rsidRPr="009C2AD9">
        <w:rPr>
          <w:rFonts w:ascii="Arial" w:eastAsia="Times New Roman" w:hAnsi="Arial" w:cs="Arial"/>
          <w:lang w:eastAsia="hu-HU"/>
        </w:rPr>
        <w:t xml:space="preserve"> a szociális, valamint a gyermekjóléti és gyermekvédelmi ágazatban dolgozók részére folyósítandó szociális összevont pótlék </w:t>
      </w:r>
      <w:r w:rsidR="00A2508D" w:rsidRPr="009C2AD9">
        <w:rPr>
          <w:rFonts w:ascii="Arial" w:eastAsia="Times New Roman" w:hAnsi="Arial" w:cs="Arial"/>
          <w:lang w:eastAsia="hu-HU"/>
        </w:rPr>
        <w:t xml:space="preserve">és az azt terhelő szociális hozzájárulási adó </w:t>
      </w:r>
      <w:r w:rsidR="009808FC" w:rsidRPr="009C2AD9">
        <w:rPr>
          <w:rFonts w:ascii="Arial" w:eastAsia="Times New Roman" w:hAnsi="Arial" w:cs="Arial"/>
          <w:lang w:eastAsia="hu-HU"/>
        </w:rPr>
        <w:t>összegére</w:t>
      </w:r>
      <w:r w:rsidR="00A2508D" w:rsidRPr="009C2AD9">
        <w:rPr>
          <w:rFonts w:ascii="Arial" w:eastAsia="Times New Roman" w:hAnsi="Arial" w:cs="Arial"/>
          <w:lang w:eastAsia="hu-HU"/>
        </w:rPr>
        <w:t xml:space="preserve">. </w:t>
      </w:r>
      <w:r w:rsidR="0029012A" w:rsidRPr="009C2AD9">
        <w:rPr>
          <w:rFonts w:ascii="Arial" w:eastAsia="Times New Roman" w:hAnsi="Arial" w:cs="Arial"/>
          <w:lang w:eastAsia="hu-HU"/>
        </w:rPr>
        <w:t xml:space="preserve">A Magyar Államkincstár </w:t>
      </w:r>
      <w:r w:rsidR="00CC73F9">
        <w:rPr>
          <w:rFonts w:ascii="Arial" w:eastAsia="Times New Roman" w:hAnsi="Arial" w:cs="Arial"/>
          <w:lang w:eastAsia="hu-HU"/>
        </w:rPr>
        <w:t>6.234</w:t>
      </w:r>
      <w:r w:rsidR="001D6AAF" w:rsidRPr="009C2AD9">
        <w:rPr>
          <w:rFonts w:ascii="Arial" w:eastAsia="Times New Roman" w:hAnsi="Arial" w:cs="Arial"/>
          <w:lang w:eastAsia="hu-HU"/>
        </w:rPr>
        <w:t xml:space="preserve"> ezer</w:t>
      </w:r>
      <w:r w:rsidR="0029012A" w:rsidRPr="009C2AD9">
        <w:rPr>
          <w:rFonts w:ascii="Arial" w:eastAsia="Times New Roman" w:hAnsi="Arial" w:cs="Arial"/>
          <w:lang w:eastAsia="hu-HU"/>
        </w:rPr>
        <w:t xml:space="preserve"> forintot utalt 201</w:t>
      </w:r>
      <w:r w:rsidR="00737BEA" w:rsidRPr="009C2AD9">
        <w:rPr>
          <w:rFonts w:ascii="Arial" w:eastAsia="Times New Roman" w:hAnsi="Arial" w:cs="Arial"/>
          <w:lang w:eastAsia="hu-HU"/>
        </w:rPr>
        <w:t>9</w:t>
      </w:r>
      <w:r w:rsidR="0029012A" w:rsidRPr="009C2AD9">
        <w:rPr>
          <w:rFonts w:ascii="Arial" w:eastAsia="Times New Roman" w:hAnsi="Arial" w:cs="Arial"/>
          <w:lang w:eastAsia="hu-HU"/>
        </w:rPr>
        <w:t xml:space="preserve">. </w:t>
      </w:r>
      <w:r w:rsidR="008A7FEB" w:rsidRPr="009C2AD9">
        <w:rPr>
          <w:rFonts w:ascii="Arial" w:eastAsia="Times New Roman" w:hAnsi="Arial" w:cs="Arial"/>
          <w:lang w:eastAsia="hu-HU"/>
        </w:rPr>
        <w:t>évi</w:t>
      </w:r>
      <w:r w:rsidR="0029012A" w:rsidRPr="009C2AD9">
        <w:rPr>
          <w:rFonts w:ascii="Arial" w:eastAsia="Times New Roman" w:hAnsi="Arial" w:cs="Arial"/>
          <w:lang w:eastAsia="hu-HU"/>
        </w:rPr>
        <w:t xml:space="preserve"> </w:t>
      </w:r>
      <w:r w:rsidR="007D5D6F" w:rsidRPr="009C2AD9">
        <w:rPr>
          <w:rFonts w:ascii="Arial" w:eastAsia="Times New Roman" w:hAnsi="Arial" w:cs="Arial"/>
          <w:lang w:eastAsia="hu-HU"/>
        </w:rPr>
        <w:t>szociális</w:t>
      </w:r>
      <w:r w:rsidR="00863DCE" w:rsidRPr="009C2AD9">
        <w:rPr>
          <w:rFonts w:ascii="Arial" w:eastAsia="Times New Roman" w:hAnsi="Arial" w:cs="Arial"/>
          <w:lang w:eastAsia="hu-HU"/>
        </w:rPr>
        <w:t xml:space="preserve"> </w:t>
      </w:r>
      <w:r w:rsidR="0029012A" w:rsidRPr="009C2AD9">
        <w:rPr>
          <w:rFonts w:ascii="Arial" w:eastAsia="Times New Roman" w:hAnsi="Arial" w:cs="Arial"/>
          <w:lang w:eastAsia="hu-HU"/>
        </w:rPr>
        <w:t xml:space="preserve">ágazati </w:t>
      </w:r>
      <w:r w:rsidR="00863DCE" w:rsidRPr="009C2AD9">
        <w:rPr>
          <w:rFonts w:ascii="Arial" w:eastAsia="Times New Roman" w:hAnsi="Arial" w:cs="Arial"/>
          <w:lang w:eastAsia="hu-HU"/>
        </w:rPr>
        <w:t xml:space="preserve">összevont pótlék címén, mellyel </w:t>
      </w:r>
      <w:r w:rsidR="009C2AD9" w:rsidRPr="009C2AD9">
        <w:rPr>
          <w:rFonts w:ascii="Arial" w:eastAsia="Times New Roman" w:hAnsi="Arial" w:cs="Arial"/>
          <w:lang w:eastAsia="hu-HU"/>
        </w:rPr>
        <w:t>július</w:t>
      </w:r>
      <w:r w:rsidR="00863DCE" w:rsidRPr="009C2AD9">
        <w:rPr>
          <w:rFonts w:ascii="Arial" w:eastAsia="Times New Roman" w:hAnsi="Arial" w:cs="Arial"/>
          <w:lang w:eastAsia="hu-HU"/>
        </w:rPr>
        <w:t xml:space="preserve">tól </w:t>
      </w:r>
      <w:r w:rsidR="00CC73F9">
        <w:rPr>
          <w:rFonts w:ascii="Arial" w:eastAsia="Times New Roman" w:hAnsi="Arial" w:cs="Arial"/>
          <w:lang w:eastAsia="hu-HU"/>
        </w:rPr>
        <w:t>októ</w:t>
      </w:r>
      <w:r w:rsidR="009C2AD9" w:rsidRPr="009C2AD9">
        <w:rPr>
          <w:rFonts w:ascii="Arial" w:eastAsia="Times New Roman" w:hAnsi="Arial" w:cs="Arial"/>
          <w:lang w:eastAsia="hu-HU"/>
        </w:rPr>
        <w:t>berig</w:t>
      </w:r>
      <w:r w:rsidR="00691D1D">
        <w:rPr>
          <w:rFonts w:ascii="Arial" w:eastAsia="Times New Roman" w:hAnsi="Arial" w:cs="Arial"/>
          <w:lang w:eastAsia="hu-HU"/>
        </w:rPr>
        <w:t>, 4 hónapra</w:t>
      </w:r>
      <w:r w:rsidR="00737BEA" w:rsidRPr="009C2AD9">
        <w:rPr>
          <w:rFonts w:ascii="Arial" w:eastAsia="Times New Roman" w:hAnsi="Arial" w:cs="Arial"/>
          <w:lang w:eastAsia="hu-HU"/>
        </w:rPr>
        <w:t xml:space="preserve"> </w:t>
      </w:r>
      <w:r w:rsidR="004F7DFE" w:rsidRPr="009C2AD9">
        <w:rPr>
          <w:rFonts w:ascii="Arial" w:eastAsia="Times New Roman" w:hAnsi="Arial" w:cs="Arial"/>
          <w:lang w:eastAsia="hu-HU"/>
        </w:rPr>
        <w:t>finanszírozta a</w:t>
      </w:r>
      <w:r w:rsidR="00071F32" w:rsidRPr="009C2AD9">
        <w:rPr>
          <w:rFonts w:ascii="Arial" w:eastAsia="Times New Roman" w:hAnsi="Arial" w:cs="Arial"/>
          <w:lang w:eastAsia="hu-HU"/>
        </w:rPr>
        <w:t xml:space="preserve"> szociális területen</w:t>
      </w:r>
      <w:r w:rsidR="00863DCE" w:rsidRPr="009C2AD9">
        <w:rPr>
          <w:rFonts w:ascii="Arial" w:eastAsia="Times New Roman" w:hAnsi="Arial" w:cs="Arial"/>
          <w:lang w:eastAsia="hu-HU"/>
        </w:rPr>
        <w:t xml:space="preserve"> </w:t>
      </w:r>
      <w:r w:rsidR="004F7DFE" w:rsidRPr="009C2AD9">
        <w:rPr>
          <w:rFonts w:ascii="Arial" w:eastAsia="Times New Roman" w:hAnsi="Arial" w:cs="Arial"/>
          <w:lang w:eastAsia="hu-HU"/>
        </w:rPr>
        <w:t>dolgozók szociális</w:t>
      </w:r>
      <w:r w:rsidR="00863DCE" w:rsidRPr="009C2AD9">
        <w:rPr>
          <w:rFonts w:ascii="Arial" w:eastAsia="Times New Roman" w:hAnsi="Arial" w:cs="Arial"/>
          <w:lang w:eastAsia="hu-HU"/>
        </w:rPr>
        <w:t xml:space="preserve"> pótlékának összegét.</w:t>
      </w:r>
      <w:r w:rsidR="001D6AAF" w:rsidRPr="009C2AD9">
        <w:rPr>
          <w:rFonts w:ascii="Arial" w:eastAsia="Times New Roman" w:hAnsi="Arial" w:cs="Arial"/>
          <w:lang w:eastAsia="hu-HU"/>
        </w:rPr>
        <w:t xml:space="preserve"> </w:t>
      </w:r>
      <w:r w:rsidR="00065840" w:rsidRPr="009C2AD9">
        <w:rPr>
          <w:rFonts w:ascii="Arial" w:eastAsia="Times New Roman" w:hAnsi="Arial" w:cs="Arial"/>
          <w:lang w:eastAsia="hu-HU"/>
        </w:rPr>
        <w:t xml:space="preserve">Az összeg az </w:t>
      </w:r>
      <w:r w:rsidR="00065840" w:rsidRPr="009C2AD9">
        <w:rPr>
          <w:rFonts w:ascii="Arial" w:eastAsia="Times New Roman" w:hAnsi="Arial" w:cs="Arial"/>
          <w:i/>
          <w:lang w:eastAsia="hu-HU"/>
        </w:rPr>
        <w:t>önkormányzat szociális, gyermekjóléti és gyermekétkeztetési feladatok ellátására kapott állami támogatások</w:t>
      </w:r>
      <w:r w:rsidR="00065840" w:rsidRPr="009C2AD9">
        <w:rPr>
          <w:rFonts w:ascii="Arial" w:eastAsia="Times New Roman" w:hAnsi="Arial" w:cs="Arial"/>
          <w:lang w:eastAsia="hu-HU"/>
        </w:rPr>
        <w:t xml:space="preserve"> előirányzatát növeli.</w:t>
      </w:r>
    </w:p>
    <w:p w:rsidR="00691D1D" w:rsidRDefault="00CC73F9" w:rsidP="00231776">
      <w:pPr>
        <w:widowControl w:val="0"/>
        <w:autoSpaceDE w:val="0"/>
        <w:autoSpaceDN w:val="0"/>
        <w:adjustRightInd w:val="0"/>
        <w:jc w:val="both"/>
        <w:outlineLvl w:val="0"/>
        <w:rPr>
          <w:rFonts w:ascii="Arial" w:eastAsia="Times New Roman" w:hAnsi="Arial" w:cs="Arial"/>
          <w:lang w:eastAsia="hu-HU"/>
        </w:rPr>
      </w:pPr>
      <w:r>
        <w:rPr>
          <w:rFonts w:ascii="Arial" w:eastAsia="Times New Roman" w:hAnsi="Arial" w:cs="Arial"/>
          <w:lang w:eastAsia="hu-HU"/>
        </w:rPr>
        <w:t>1.523</w:t>
      </w:r>
      <w:r w:rsidR="003B5CCC" w:rsidRPr="007E546C">
        <w:rPr>
          <w:rFonts w:ascii="Arial" w:eastAsia="Times New Roman" w:hAnsi="Arial" w:cs="Arial"/>
          <w:lang w:eastAsia="hu-HU"/>
        </w:rPr>
        <w:t xml:space="preserve"> </w:t>
      </w:r>
      <w:r w:rsidR="00863DCE" w:rsidRPr="007E546C">
        <w:rPr>
          <w:rFonts w:ascii="Arial" w:eastAsia="Times New Roman" w:hAnsi="Arial" w:cs="Arial"/>
          <w:lang w:eastAsia="hu-HU"/>
        </w:rPr>
        <w:t xml:space="preserve">ezer forint az Államkincstár által folyósított </w:t>
      </w:r>
      <w:r w:rsidR="004F7DFE" w:rsidRPr="007E546C">
        <w:rPr>
          <w:rFonts w:ascii="Arial" w:eastAsia="Times New Roman" w:hAnsi="Arial" w:cs="Arial"/>
          <w:lang w:eastAsia="hu-HU"/>
        </w:rPr>
        <w:t>kulturális</w:t>
      </w:r>
      <w:r w:rsidR="00863DCE" w:rsidRPr="007E546C">
        <w:rPr>
          <w:rFonts w:ascii="Arial" w:eastAsia="Times New Roman" w:hAnsi="Arial" w:cs="Arial"/>
          <w:lang w:eastAsia="hu-HU"/>
        </w:rPr>
        <w:t xml:space="preserve"> pótlék összege. A </w:t>
      </w:r>
      <w:r w:rsidR="00537F4C" w:rsidRPr="007E546C">
        <w:rPr>
          <w:rFonts w:ascii="Arial" w:eastAsia="Times New Roman" w:hAnsi="Arial" w:cs="Arial"/>
          <w:lang w:eastAsia="hu-HU"/>
        </w:rPr>
        <w:t>150/1992</w:t>
      </w:r>
      <w:r w:rsidR="00863DCE" w:rsidRPr="007E546C">
        <w:rPr>
          <w:rFonts w:ascii="Arial" w:eastAsia="Times New Roman" w:hAnsi="Arial" w:cs="Arial"/>
          <w:lang w:eastAsia="hu-HU"/>
        </w:rPr>
        <w:t>. ( XI. 2</w:t>
      </w:r>
      <w:r w:rsidR="00537F4C" w:rsidRPr="007E546C">
        <w:rPr>
          <w:rFonts w:ascii="Arial" w:eastAsia="Times New Roman" w:hAnsi="Arial" w:cs="Arial"/>
          <w:lang w:eastAsia="hu-HU"/>
        </w:rPr>
        <w:t>0</w:t>
      </w:r>
      <w:r w:rsidR="00863DCE" w:rsidRPr="007E546C">
        <w:rPr>
          <w:rFonts w:ascii="Arial" w:eastAsia="Times New Roman" w:hAnsi="Arial" w:cs="Arial"/>
          <w:lang w:eastAsia="hu-HU"/>
        </w:rPr>
        <w:t>.) Kormányrendelet</w:t>
      </w:r>
      <w:r w:rsidR="00A56D52" w:rsidRPr="007E546C">
        <w:rPr>
          <w:rFonts w:ascii="Arial" w:eastAsia="Times New Roman" w:hAnsi="Arial" w:cs="Arial"/>
          <w:lang w:eastAsia="hu-HU"/>
        </w:rPr>
        <w:t xml:space="preserve"> </w:t>
      </w:r>
      <w:r w:rsidR="00537F4C" w:rsidRPr="007E546C">
        <w:rPr>
          <w:rFonts w:ascii="Arial" w:eastAsia="Times New Roman" w:hAnsi="Arial" w:cs="Arial"/>
          <w:lang w:eastAsia="hu-HU"/>
        </w:rPr>
        <w:t>21. §</w:t>
      </w:r>
      <w:proofErr w:type="spellStart"/>
      <w:r w:rsidR="004F7DFE" w:rsidRPr="007E546C">
        <w:rPr>
          <w:rFonts w:ascii="Arial" w:eastAsia="Times New Roman" w:hAnsi="Arial" w:cs="Arial"/>
          <w:lang w:eastAsia="hu-HU"/>
        </w:rPr>
        <w:t>-</w:t>
      </w:r>
      <w:proofErr w:type="gramStart"/>
      <w:r w:rsidR="006A3BCB" w:rsidRPr="007E546C">
        <w:rPr>
          <w:rFonts w:ascii="Arial" w:eastAsia="Times New Roman" w:hAnsi="Arial" w:cs="Arial"/>
          <w:lang w:eastAsia="hu-HU"/>
        </w:rPr>
        <w:t>a</w:t>
      </w:r>
      <w:proofErr w:type="spellEnd"/>
      <w:proofErr w:type="gramEnd"/>
      <w:r w:rsidR="00537F4C" w:rsidRPr="007E546C">
        <w:rPr>
          <w:rFonts w:ascii="Arial" w:eastAsia="Times New Roman" w:hAnsi="Arial" w:cs="Arial"/>
          <w:lang w:eastAsia="hu-HU"/>
        </w:rPr>
        <w:t xml:space="preserve"> </w:t>
      </w:r>
      <w:r w:rsidR="00863DCE" w:rsidRPr="007E546C">
        <w:rPr>
          <w:rFonts w:ascii="Arial" w:eastAsia="Times New Roman" w:hAnsi="Arial" w:cs="Arial"/>
          <w:lang w:eastAsia="hu-HU"/>
        </w:rPr>
        <w:t xml:space="preserve">alapján a központi költségvetés támogatást biztosít a helyi önkormányzatok részére </w:t>
      </w:r>
      <w:r w:rsidR="00537F4C" w:rsidRPr="007E546C">
        <w:rPr>
          <w:rFonts w:ascii="Arial" w:eastAsia="Times New Roman" w:hAnsi="Arial" w:cs="Arial"/>
          <w:lang w:eastAsia="hu-HU"/>
        </w:rPr>
        <w:t>a</w:t>
      </w:r>
      <w:r w:rsidR="00863DCE" w:rsidRPr="007E546C">
        <w:rPr>
          <w:rFonts w:ascii="Arial" w:eastAsia="Times New Roman" w:hAnsi="Arial" w:cs="Arial"/>
          <w:lang w:eastAsia="hu-HU"/>
        </w:rPr>
        <w:t xml:space="preserve"> </w:t>
      </w:r>
      <w:r w:rsidR="00537F4C" w:rsidRPr="007E546C">
        <w:rPr>
          <w:rFonts w:ascii="Arial" w:eastAsia="Times New Roman" w:hAnsi="Arial" w:cs="Arial"/>
          <w:lang w:eastAsia="hu-HU"/>
        </w:rPr>
        <w:t xml:space="preserve">művészeti, közművelődési és közgyűjteményi területen dolgozó </w:t>
      </w:r>
      <w:r w:rsidR="000F65E7" w:rsidRPr="007E546C">
        <w:rPr>
          <w:rFonts w:ascii="Arial" w:eastAsia="Times New Roman" w:hAnsi="Arial" w:cs="Arial"/>
          <w:lang w:eastAsia="hu-HU"/>
        </w:rPr>
        <w:t>közalkalmazottak</w:t>
      </w:r>
      <w:r w:rsidR="00537F4C" w:rsidRPr="007E546C">
        <w:rPr>
          <w:rFonts w:ascii="Arial" w:eastAsia="Times New Roman" w:hAnsi="Arial" w:cs="Arial"/>
          <w:lang w:eastAsia="hu-HU"/>
        </w:rPr>
        <w:t xml:space="preserve"> kulturális</w:t>
      </w:r>
      <w:r w:rsidR="00863DCE" w:rsidRPr="007E546C">
        <w:rPr>
          <w:rFonts w:ascii="Arial" w:eastAsia="Times New Roman" w:hAnsi="Arial" w:cs="Arial"/>
          <w:lang w:eastAsia="hu-HU"/>
        </w:rPr>
        <w:t xml:space="preserve"> </w:t>
      </w:r>
      <w:r w:rsidR="004B19F7" w:rsidRPr="007E546C">
        <w:rPr>
          <w:rFonts w:ascii="Arial" w:eastAsia="Times New Roman" w:hAnsi="Arial" w:cs="Arial"/>
          <w:lang w:eastAsia="hu-HU"/>
        </w:rPr>
        <w:t xml:space="preserve">pótlékra és az azt terhelő szociális hozzájárulási adóra. A fenti összeg </w:t>
      </w:r>
      <w:r w:rsidR="00537F4C" w:rsidRPr="007E546C">
        <w:rPr>
          <w:rFonts w:ascii="Arial" w:eastAsia="Times New Roman" w:hAnsi="Arial" w:cs="Arial"/>
          <w:lang w:eastAsia="hu-HU"/>
        </w:rPr>
        <w:t xml:space="preserve">a közművelődési területen dolgozók </w:t>
      </w:r>
      <w:r w:rsidR="00691D1D">
        <w:rPr>
          <w:rFonts w:ascii="Arial" w:eastAsia="Times New Roman" w:hAnsi="Arial" w:cs="Arial"/>
          <w:lang w:eastAsia="hu-HU"/>
        </w:rPr>
        <w:t>(</w:t>
      </w:r>
      <w:r w:rsidR="00537F4C" w:rsidRPr="007E546C">
        <w:rPr>
          <w:rFonts w:ascii="Arial" w:eastAsia="Times New Roman" w:hAnsi="Arial" w:cs="Arial"/>
          <w:lang w:eastAsia="hu-HU"/>
        </w:rPr>
        <w:t>201</w:t>
      </w:r>
      <w:r w:rsidR="003B5CCC" w:rsidRPr="007E546C">
        <w:rPr>
          <w:rFonts w:ascii="Arial" w:eastAsia="Times New Roman" w:hAnsi="Arial" w:cs="Arial"/>
          <w:lang w:eastAsia="hu-HU"/>
        </w:rPr>
        <w:t>9</w:t>
      </w:r>
      <w:r w:rsidR="00537F4C" w:rsidRPr="007E546C">
        <w:rPr>
          <w:rFonts w:ascii="Arial" w:eastAsia="Times New Roman" w:hAnsi="Arial" w:cs="Arial"/>
          <w:lang w:eastAsia="hu-HU"/>
        </w:rPr>
        <w:t xml:space="preserve">. </w:t>
      </w:r>
      <w:r w:rsidR="009C2AD9" w:rsidRPr="007E546C">
        <w:rPr>
          <w:rFonts w:ascii="Arial" w:eastAsia="Times New Roman" w:hAnsi="Arial" w:cs="Arial"/>
          <w:lang w:eastAsia="hu-HU"/>
        </w:rPr>
        <w:t>július</w:t>
      </w:r>
      <w:r w:rsidR="00071F32" w:rsidRPr="007E546C">
        <w:rPr>
          <w:rFonts w:ascii="Arial" w:eastAsia="Times New Roman" w:hAnsi="Arial" w:cs="Arial"/>
          <w:lang w:eastAsia="hu-HU"/>
        </w:rPr>
        <w:t xml:space="preserve"> </w:t>
      </w:r>
      <w:r w:rsidR="00691D1D">
        <w:rPr>
          <w:rFonts w:ascii="Arial" w:eastAsia="Times New Roman" w:hAnsi="Arial" w:cs="Arial"/>
          <w:lang w:eastAsia="hu-HU"/>
        </w:rPr>
        <w:t>–</w:t>
      </w:r>
      <w:r w:rsidR="00537F4C" w:rsidRPr="007E546C">
        <w:rPr>
          <w:rFonts w:ascii="Arial" w:eastAsia="Times New Roman" w:hAnsi="Arial" w:cs="Arial"/>
          <w:lang w:eastAsia="hu-HU"/>
        </w:rPr>
        <w:t xml:space="preserve"> </w:t>
      </w:r>
      <w:r>
        <w:rPr>
          <w:rFonts w:ascii="Arial" w:eastAsia="Times New Roman" w:hAnsi="Arial" w:cs="Arial"/>
          <w:lang w:eastAsia="hu-HU"/>
        </w:rPr>
        <w:t>októ</w:t>
      </w:r>
      <w:r w:rsidR="009C2AD9" w:rsidRPr="007E546C">
        <w:rPr>
          <w:rFonts w:ascii="Arial" w:eastAsia="Times New Roman" w:hAnsi="Arial" w:cs="Arial"/>
          <w:lang w:eastAsia="hu-HU"/>
        </w:rPr>
        <w:t>ber</w:t>
      </w:r>
      <w:r w:rsidR="00691D1D">
        <w:rPr>
          <w:rFonts w:ascii="Arial" w:eastAsia="Times New Roman" w:hAnsi="Arial" w:cs="Arial"/>
          <w:lang w:eastAsia="hu-HU"/>
        </w:rPr>
        <w:t>i időszak)</w:t>
      </w:r>
      <w:r w:rsidR="00537F4C" w:rsidRPr="007E546C">
        <w:rPr>
          <w:rFonts w:ascii="Arial" w:eastAsia="Times New Roman" w:hAnsi="Arial" w:cs="Arial"/>
          <w:lang w:eastAsia="hu-HU"/>
        </w:rPr>
        <w:t xml:space="preserve"> </w:t>
      </w:r>
      <w:r>
        <w:rPr>
          <w:rFonts w:ascii="Arial" w:eastAsia="Times New Roman" w:hAnsi="Arial" w:cs="Arial"/>
          <w:lang w:eastAsia="hu-HU"/>
        </w:rPr>
        <w:t>4</w:t>
      </w:r>
      <w:r w:rsidR="00231776" w:rsidRPr="007E546C">
        <w:rPr>
          <w:rFonts w:ascii="Arial" w:eastAsia="Times New Roman" w:hAnsi="Arial" w:cs="Arial"/>
          <w:lang w:eastAsia="hu-HU"/>
        </w:rPr>
        <w:t xml:space="preserve"> havi</w:t>
      </w:r>
      <w:r w:rsidR="00691D1D">
        <w:rPr>
          <w:rFonts w:ascii="Arial" w:eastAsia="Times New Roman" w:hAnsi="Arial" w:cs="Arial"/>
          <w:lang w:eastAsia="hu-HU"/>
        </w:rPr>
        <w:t xml:space="preserve"> </w:t>
      </w:r>
      <w:r w:rsidR="004B19F7" w:rsidRPr="007E546C">
        <w:rPr>
          <w:rFonts w:ascii="Arial" w:eastAsia="Times New Roman" w:hAnsi="Arial" w:cs="Arial"/>
          <w:lang w:eastAsia="hu-HU"/>
        </w:rPr>
        <w:t xml:space="preserve">bérekkel </w:t>
      </w:r>
      <w:r w:rsidR="00691D1D">
        <w:rPr>
          <w:rFonts w:ascii="Arial" w:eastAsia="Times New Roman" w:hAnsi="Arial" w:cs="Arial"/>
          <w:lang w:eastAsia="hu-HU"/>
        </w:rPr>
        <w:t xml:space="preserve">együtt </w:t>
      </w:r>
      <w:r w:rsidR="004B19F7" w:rsidRPr="007E546C">
        <w:rPr>
          <w:rFonts w:ascii="Arial" w:eastAsia="Times New Roman" w:hAnsi="Arial" w:cs="Arial"/>
          <w:lang w:eastAsia="hu-HU"/>
        </w:rPr>
        <w:t>kifizetett pótlék</w:t>
      </w:r>
      <w:r w:rsidR="00071F32" w:rsidRPr="007E546C">
        <w:rPr>
          <w:rFonts w:ascii="Arial" w:eastAsia="Times New Roman" w:hAnsi="Arial" w:cs="Arial"/>
          <w:lang w:eastAsia="hu-HU"/>
        </w:rPr>
        <w:t xml:space="preserve">ának </w:t>
      </w:r>
      <w:r w:rsidR="004B19F7" w:rsidRPr="007E546C">
        <w:rPr>
          <w:rFonts w:ascii="Arial" w:eastAsia="Times New Roman" w:hAnsi="Arial" w:cs="Arial"/>
          <w:lang w:eastAsia="hu-HU"/>
        </w:rPr>
        <w:t>és azt terhelő</w:t>
      </w:r>
      <w:r w:rsidR="00863DCE" w:rsidRPr="007E546C">
        <w:rPr>
          <w:rFonts w:ascii="Arial" w:eastAsia="Times New Roman" w:hAnsi="Arial" w:cs="Arial"/>
          <w:lang w:eastAsia="hu-HU"/>
        </w:rPr>
        <w:t xml:space="preserve"> </w:t>
      </w:r>
      <w:r w:rsidR="004B19F7" w:rsidRPr="007E546C">
        <w:rPr>
          <w:rFonts w:ascii="Arial" w:eastAsia="Times New Roman" w:hAnsi="Arial" w:cs="Arial"/>
          <w:lang w:eastAsia="hu-HU"/>
        </w:rPr>
        <w:t>szociális hozzájárulási adójának támogatott összege.</w:t>
      </w:r>
      <w:r w:rsidR="00065840" w:rsidRPr="007E546C">
        <w:rPr>
          <w:rFonts w:ascii="Arial" w:eastAsia="Times New Roman" w:hAnsi="Arial" w:cs="Arial"/>
          <w:lang w:eastAsia="hu-HU"/>
        </w:rPr>
        <w:t xml:space="preserve"> Az összeg </w:t>
      </w:r>
      <w:r w:rsidR="00065840" w:rsidRPr="007E546C">
        <w:rPr>
          <w:rFonts w:ascii="Arial" w:eastAsia="Times New Roman" w:hAnsi="Arial" w:cs="Arial"/>
          <w:i/>
          <w:lang w:eastAsia="hu-HU"/>
        </w:rPr>
        <w:t xml:space="preserve">települési önkormányzatok </w:t>
      </w:r>
      <w:r w:rsidR="004F7DFE" w:rsidRPr="007E546C">
        <w:rPr>
          <w:rFonts w:ascii="Arial" w:eastAsia="Times New Roman" w:hAnsi="Arial" w:cs="Arial"/>
          <w:i/>
          <w:lang w:eastAsia="hu-HU"/>
        </w:rPr>
        <w:t>kulturális</w:t>
      </w:r>
      <w:r w:rsidR="00065840" w:rsidRPr="007E546C">
        <w:rPr>
          <w:rFonts w:ascii="Arial" w:eastAsia="Times New Roman" w:hAnsi="Arial" w:cs="Arial"/>
          <w:i/>
          <w:lang w:eastAsia="hu-HU"/>
        </w:rPr>
        <w:t xml:space="preserve"> feladatainak támogatására</w:t>
      </w:r>
      <w:r w:rsidR="00065840" w:rsidRPr="007E546C">
        <w:rPr>
          <w:rFonts w:ascii="Arial" w:eastAsia="Times New Roman" w:hAnsi="Arial" w:cs="Arial"/>
          <w:lang w:eastAsia="hu-HU"/>
        </w:rPr>
        <w:t xml:space="preserve"> kapott állami támogatások előirányzatát növeli.</w:t>
      </w:r>
      <w:r w:rsidR="004B19F7" w:rsidRPr="007E546C">
        <w:rPr>
          <w:rFonts w:ascii="Arial" w:eastAsia="Times New Roman" w:hAnsi="Arial" w:cs="Arial"/>
          <w:lang w:eastAsia="hu-HU"/>
        </w:rPr>
        <w:t xml:space="preserve"> </w:t>
      </w:r>
    </w:p>
    <w:p w:rsidR="00691D1D" w:rsidRDefault="009C2AD9" w:rsidP="00691D1D">
      <w:pPr>
        <w:jc w:val="both"/>
        <w:outlineLvl w:val="0"/>
        <w:rPr>
          <w:rFonts w:ascii="Arial" w:eastAsia="Times New Roman" w:hAnsi="Arial" w:cs="Arial"/>
          <w:lang w:eastAsia="hu-HU"/>
        </w:rPr>
      </w:pPr>
      <w:r w:rsidRPr="007E546C">
        <w:rPr>
          <w:rFonts w:ascii="Arial" w:eastAsia="Times New Roman" w:hAnsi="Arial" w:cs="Arial"/>
          <w:lang w:eastAsia="hu-HU"/>
        </w:rPr>
        <w:t xml:space="preserve">Szintén a kulturális </w:t>
      </w:r>
      <w:r w:rsidR="00CC73F9">
        <w:rPr>
          <w:rFonts w:ascii="Arial" w:eastAsia="Times New Roman" w:hAnsi="Arial" w:cs="Arial"/>
          <w:lang w:eastAsia="hu-HU"/>
        </w:rPr>
        <w:t xml:space="preserve">feladatokra kapott </w:t>
      </w:r>
      <w:r w:rsidR="000E2854">
        <w:rPr>
          <w:rFonts w:ascii="Arial" w:eastAsia="Times New Roman" w:hAnsi="Arial" w:cs="Arial"/>
          <w:lang w:eastAsia="hu-HU"/>
        </w:rPr>
        <w:t xml:space="preserve">támogatás </w:t>
      </w:r>
      <w:r w:rsidR="000E2854" w:rsidRPr="007E546C">
        <w:rPr>
          <w:rFonts w:ascii="Arial" w:eastAsia="Times New Roman" w:hAnsi="Arial" w:cs="Arial"/>
          <w:lang w:eastAsia="hu-HU"/>
        </w:rPr>
        <w:t>előirányzatát</w:t>
      </w:r>
      <w:r w:rsidRPr="007E546C">
        <w:rPr>
          <w:rFonts w:ascii="Arial" w:eastAsia="Times New Roman" w:hAnsi="Arial" w:cs="Arial"/>
          <w:lang w:eastAsia="hu-HU"/>
        </w:rPr>
        <w:t xml:space="preserve"> növeli a </w:t>
      </w:r>
      <w:r w:rsidRPr="00CC73F9">
        <w:rPr>
          <w:rFonts w:ascii="Arial" w:eastAsia="Times New Roman" w:hAnsi="Arial" w:cs="Arial"/>
          <w:lang w:eastAsia="hu-HU"/>
        </w:rPr>
        <w:t>könyvtári érdekeltségnövelő támogatás</w:t>
      </w:r>
      <w:r w:rsidRPr="007E546C">
        <w:rPr>
          <w:rFonts w:ascii="Arial" w:eastAsia="Times New Roman" w:hAnsi="Arial" w:cs="Arial"/>
          <w:lang w:eastAsia="hu-HU"/>
        </w:rPr>
        <w:t xml:space="preserve"> összege. Az előző évi saját erőből megvalósított könyvtári könyvállomány növelésére fordított összeg alapján megítélt</w:t>
      </w:r>
      <w:r w:rsidR="00691D1D">
        <w:rPr>
          <w:rFonts w:ascii="Arial" w:eastAsia="Times New Roman" w:hAnsi="Arial" w:cs="Arial"/>
          <w:lang w:eastAsia="hu-HU"/>
        </w:rPr>
        <w:t>,</w:t>
      </w:r>
      <w:r w:rsidRPr="007E546C">
        <w:rPr>
          <w:rFonts w:ascii="Arial" w:eastAsia="Times New Roman" w:hAnsi="Arial" w:cs="Arial"/>
          <w:lang w:eastAsia="hu-HU"/>
        </w:rPr>
        <w:t xml:space="preserve"> </w:t>
      </w:r>
      <w:r w:rsidR="00CC73F9">
        <w:rPr>
          <w:rFonts w:ascii="Arial" w:eastAsia="Times New Roman" w:hAnsi="Arial" w:cs="Arial"/>
          <w:lang w:eastAsia="hu-HU"/>
        </w:rPr>
        <w:t xml:space="preserve">2019. évi </w:t>
      </w:r>
      <w:r w:rsidRPr="007E546C">
        <w:rPr>
          <w:rFonts w:ascii="Arial" w:eastAsia="Times New Roman" w:hAnsi="Arial" w:cs="Arial"/>
          <w:lang w:eastAsia="hu-HU"/>
        </w:rPr>
        <w:t xml:space="preserve">támogatás összege 374 ezer Ft. </w:t>
      </w:r>
      <w:r w:rsidR="00CC73F9">
        <w:rPr>
          <w:rFonts w:ascii="Arial" w:eastAsia="Times New Roman" w:hAnsi="Arial" w:cs="Arial"/>
          <w:lang w:eastAsia="hu-HU"/>
        </w:rPr>
        <w:t xml:space="preserve">Utóbbi </w:t>
      </w:r>
      <w:r w:rsidRPr="007E546C">
        <w:rPr>
          <w:rFonts w:ascii="Arial" w:eastAsia="Times New Roman" w:hAnsi="Arial" w:cs="Arial"/>
          <w:lang w:eastAsia="hu-HU"/>
        </w:rPr>
        <w:t xml:space="preserve">összeg a </w:t>
      </w:r>
      <w:r w:rsidR="005A5F5F" w:rsidRPr="007E546C">
        <w:rPr>
          <w:rFonts w:ascii="Arial" w:eastAsia="Times New Roman" w:hAnsi="Arial" w:cs="Arial"/>
          <w:lang w:eastAsia="hu-HU"/>
        </w:rPr>
        <w:t>művelődési</w:t>
      </w:r>
      <w:r w:rsidRPr="007E546C">
        <w:rPr>
          <w:rFonts w:ascii="Arial" w:eastAsia="Times New Roman" w:hAnsi="Arial" w:cs="Arial"/>
          <w:lang w:eastAsia="hu-HU"/>
        </w:rPr>
        <w:t xml:space="preserve"> intézmény részére átadásra kerül.</w:t>
      </w:r>
      <w:r w:rsidR="00691D1D" w:rsidRPr="00691D1D">
        <w:rPr>
          <w:rFonts w:ascii="Arial" w:eastAsia="Times New Roman" w:hAnsi="Arial" w:cs="Arial"/>
          <w:lang w:eastAsia="hu-HU"/>
        </w:rPr>
        <w:t xml:space="preserve"> </w:t>
      </w:r>
    </w:p>
    <w:p w:rsidR="00691D1D" w:rsidRDefault="00691D1D" w:rsidP="00691D1D">
      <w:pPr>
        <w:jc w:val="both"/>
        <w:outlineLvl w:val="0"/>
        <w:rPr>
          <w:rFonts w:ascii="Arial" w:eastAsia="Times New Roman" w:hAnsi="Arial" w:cs="Arial"/>
          <w:lang w:eastAsia="hu-HU"/>
        </w:rPr>
      </w:pPr>
      <w:r>
        <w:rPr>
          <w:rFonts w:ascii="Arial" w:eastAsia="Times New Roman" w:hAnsi="Arial" w:cs="Arial"/>
          <w:lang w:eastAsia="hu-HU"/>
        </w:rPr>
        <w:t xml:space="preserve">A belügyminisztérium 29.727 ezer Ft összegben utalta az 1354/2019. (VI. 14.) Kormányhatározat alapján a 2019. évi minimálbér és a garantált </w:t>
      </w:r>
      <w:r w:rsidR="005A5F5F">
        <w:rPr>
          <w:rFonts w:ascii="Arial" w:eastAsia="Times New Roman" w:hAnsi="Arial" w:cs="Arial"/>
          <w:lang w:eastAsia="hu-HU"/>
        </w:rPr>
        <w:t>bérminimum</w:t>
      </w:r>
      <w:r>
        <w:rPr>
          <w:rFonts w:ascii="Arial" w:eastAsia="Times New Roman" w:hAnsi="Arial" w:cs="Arial"/>
          <w:lang w:eastAsia="hu-HU"/>
        </w:rPr>
        <w:t xml:space="preserve"> emelésével kapcsolatos támogatást. A támogatás megbontásra került a 2019. évi költségvetésről szóló 2018. évi L. törvény 2. számú melléklete alapján nevesített feladatellátások szerint. </w:t>
      </w:r>
      <w:r w:rsidR="005A5F5F">
        <w:rPr>
          <w:rFonts w:ascii="Arial" w:eastAsia="Times New Roman" w:hAnsi="Arial" w:cs="Arial"/>
          <w:lang w:eastAsia="hu-HU"/>
        </w:rPr>
        <w:t>Így</w:t>
      </w:r>
      <w:r>
        <w:rPr>
          <w:rFonts w:ascii="Arial" w:eastAsia="Times New Roman" w:hAnsi="Arial" w:cs="Arial"/>
          <w:lang w:eastAsia="hu-HU"/>
        </w:rPr>
        <w:t xml:space="preserve"> a települési önkormányzatok működésének támogatása 2.395 ezer forinttal; a köznevelési feladatok támogatása 1.755 ezer forinttal; a szociális, gyermekjóléti és gyermekétkeztetési </w:t>
      </w:r>
      <w:r w:rsidR="005A5F5F">
        <w:rPr>
          <w:rFonts w:ascii="Arial" w:eastAsia="Times New Roman" w:hAnsi="Arial" w:cs="Arial"/>
          <w:lang w:eastAsia="hu-HU"/>
        </w:rPr>
        <w:t>feladatok támogatása</w:t>
      </w:r>
      <w:r>
        <w:rPr>
          <w:rFonts w:ascii="Arial" w:eastAsia="Times New Roman" w:hAnsi="Arial" w:cs="Arial"/>
          <w:lang w:eastAsia="hu-HU"/>
        </w:rPr>
        <w:t xml:space="preserve"> 25.382 ezer forinttal; a kulturális feladatok támogatása 195 ezer forinttal emelkedik.</w:t>
      </w:r>
    </w:p>
    <w:p w:rsidR="00E126CD" w:rsidRDefault="00E126CD" w:rsidP="00E126CD">
      <w:pPr>
        <w:spacing w:after="0"/>
        <w:jc w:val="both"/>
        <w:outlineLvl w:val="0"/>
        <w:rPr>
          <w:rFonts w:ascii="Arial" w:eastAsia="Times New Roman" w:hAnsi="Arial" w:cs="Arial"/>
          <w:lang w:eastAsia="hu-HU"/>
        </w:rPr>
      </w:pPr>
      <w:r w:rsidRPr="007E546C">
        <w:rPr>
          <w:rFonts w:ascii="Arial" w:eastAsia="Times New Roman" w:hAnsi="Arial" w:cs="Arial"/>
          <w:lang w:eastAsia="hu-HU"/>
        </w:rPr>
        <w:lastRenderedPageBreak/>
        <w:t xml:space="preserve">2019. évtől a tárgyévi bérkompenzáció összege is </w:t>
      </w:r>
      <w:r w:rsidRPr="00C25358">
        <w:rPr>
          <w:rFonts w:ascii="Arial" w:eastAsia="Times New Roman" w:hAnsi="Arial" w:cs="Arial"/>
          <w:i/>
          <w:lang w:eastAsia="hu-HU"/>
        </w:rPr>
        <w:t>a helyi önkormányzatok működésének általános támogatása</w:t>
      </w:r>
      <w:r w:rsidRPr="007E546C">
        <w:rPr>
          <w:rFonts w:ascii="Arial" w:eastAsia="Times New Roman" w:hAnsi="Arial" w:cs="Arial"/>
          <w:lang w:eastAsia="hu-HU"/>
        </w:rPr>
        <w:t xml:space="preserve"> között jelenik meg.</w:t>
      </w:r>
      <w:r w:rsidRPr="00E126CD">
        <w:rPr>
          <w:rFonts w:ascii="Arial" w:eastAsia="Times New Roman" w:hAnsi="Arial" w:cs="Arial"/>
          <w:lang w:eastAsia="hu-HU"/>
        </w:rPr>
        <w:t xml:space="preserve"> </w:t>
      </w:r>
      <w:r>
        <w:rPr>
          <w:rFonts w:ascii="Arial" w:eastAsia="Times New Roman" w:hAnsi="Arial" w:cs="Arial"/>
          <w:lang w:eastAsia="hu-HU"/>
        </w:rPr>
        <w:t xml:space="preserve">Emiatt a korábbi </w:t>
      </w:r>
      <w:r w:rsidR="005A5F5F">
        <w:rPr>
          <w:rFonts w:ascii="Arial" w:eastAsia="Times New Roman" w:hAnsi="Arial" w:cs="Arial"/>
          <w:lang w:eastAsia="hu-HU"/>
        </w:rPr>
        <w:t>költségvetési</w:t>
      </w:r>
      <w:r>
        <w:rPr>
          <w:rFonts w:ascii="Arial" w:eastAsia="Times New Roman" w:hAnsi="Arial" w:cs="Arial"/>
          <w:lang w:eastAsia="hu-HU"/>
        </w:rPr>
        <w:t xml:space="preserve"> rendelet</w:t>
      </w:r>
      <w:r w:rsidR="00C25358">
        <w:rPr>
          <w:rFonts w:ascii="Arial" w:eastAsia="Times New Roman" w:hAnsi="Arial" w:cs="Arial"/>
          <w:lang w:eastAsia="hu-HU"/>
        </w:rPr>
        <w:t xml:space="preserve"> </w:t>
      </w:r>
      <w:r>
        <w:rPr>
          <w:rFonts w:ascii="Arial" w:eastAsia="Times New Roman" w:hAnsi="Arial" w:cs="Arial"/>
          <w:lang w:eastAsia="hu-HU"/>
        </w:rPr>
        <w:t xml:space="preserve">módosításokban kiegészítő támogatásként tervezett </w:t>
      </w:r>
      <w:r w:rsidRPr="00AF1F21">
        <w:rPr>
          <w:rFonts w:ascii="Arial" w:eastAsia="Times New Roman" w:hAnsi="Arial" w:cs="Arial"/>
          <w:lang w:eastAsia="hu-HU"/>
        </w:rPr>
        <w:t>2019. január – május havi bérkompenzáció összege</w:t>
      </w:r>
      <w:r>
        <w:rPr>
          <w:rFonts w:ascii="Arial" w:eastAsia="Times New Roman" w:hAnsi="Arial" w:cs="Arial"/>
          <w:lang w:eastAsia="hu-HU"/>
        </w:rPr>
        <w:t xml:space="preserve"> - </w:t>
      </w:r>
      <w:r w:rsidRPr="00AF1F21">
        <w:rPr>
          <w:rFonts w:ascii="Arial" w:eastAsia="Times New Roman" w:hAnsi="Arial" w:cs="Arial"/>
          <w:lang w:eastAsia="hu-HU"/>
        </w:rPr>
        <w:t xml:space="preserve">651 ezer forint </w:t>
      </w:r>
      <w:r>
        <w:rPr>
          <w:rFonts w:ascii="Arial" w:eastAsia="Times New Roman" w:hAnsi="Arial" w:cs="Arial"/>
          <w:lang w:eastAsia="hu-HU"/>
        </w:rPr>
        <w:t xml:space="preserve">- </w:t>
      </w:r>
      <w:r w:rsidRPr="00AF1F21">
        <w:rPr>
          <w:rFonts w:ascii="Arial" w:eastAsia="Times New Roman" w:hAnsi="Arial" w:cs="Arial"/>
          <w:lang w:eastAsia="hu-HU"/>
        </w:rPr>
        <w:t xml:space="preserve">a </w:t>
      </w:r>
      <w:r w:rsidRPr="00E126CD">
        <w:rPr>
          <w:rFonts w:ascii="Arial" w:eastAsia="Times New Roman" w:hAnsi="Arial" w:cs="Arial"/>
          <w:lang w:eastAsia="hu-HU"/>
        </w:rPr>
        <w:t>helyi önkormányzatok működésének általános támogatása előirányzat</w:t>
      </w:r>
      <w:r>
        <w:rPr>
          <w:rFonts w:ascii="Arial" w:eastAsia="Times New Roman" w:hAnsi="Arial" w:cs="Arial"/>
          <w:i/>
          <w:lang w:eastAsia="hu-HU"/>
        </w:rPr>
        <w:t xml:space="preserve"> </w:t>
      </w:r>
      <w:r w:rsidRPr="00E126CD">
        <w:rPr>
          <w:rFonts w:ascii="Arial" w:eastAsia="Times New Roman" w:hAnsi="Arial" w:cs="Arial"/>
          <w:lang w:eastAsia="hu-HU"/>
        </w:rPr>
        <w:t>javára átcsoportosításra kerül</w:t>
      </w:r>
      <w:r>
        <w:rPr>
          <w:rFonts w:ascii="Arial" w:eastAsia="Times New Roman" w:hAnsi="Arial" w:cs="Arial"/>
          <w:lang w:eastAsia="hu-HU"/>
        </w:rPr>
        <w:t xml:space="preserve">. </w:t>
      </w:r>
    </w:p>
    <w:p w:rsidR="00E126CD" w:rsidRPr="00C25358" w:rsidRDefault="00E126CD" w:rsidP="00E126CD">
      <w:pPr>
        <w:spacing w:after="0"/>
        <w:jc w:val="both"/>
        <w:outlineLvl w:val="0"/>
        <w:rPr>
          <w:rFonts w:ascii="Arial" w:eastAsia="Times New Roman" w:hAnsi="Arial" w:cs="Arial"/>
          <w:lang w:eastAsia="hu-HU"/>
        </w:rPr>
      </w:pPr>
      <w:r w:rsidRPr="00AF1F21">
        <w:rPr>
          <w:rFonts w:ascii="Arial" w:eastAsia="Times New Roman" w:hAnsi="Arial" w:cs="Arial"/>
          <w:lang w:eastAsia="hu-HU"/>
        </w:rPr>
        <w:t xml:space="preserve">Az előirányzat tovább növekszik az időarányos támogatás összegével. Az eredeti költségvetésben a </w:t>
      </w:r>
      <w:r w:rsidRPr="00C25358">
        <w:rPr>
          <w:rFonts w:ascii="Arial" w:eastAsia="Times New Roman" w:hAnsi="Arial" w:cs="Arial"/>
          <w:lang w:eastAsia="hu-HU"/>
        </w:rPr>
        <w:t>2019. évi bérkompenzáció</w:t>
      </w:r>
      <w:r w:rsidRPr="00AF1F21">
        <w:rPr>
          <w:rFonts w:ascii="Arial" w:eastAsia="Times New Roman" w:hAnsi="Arial" w:cs="Arial"/>
          <w:lang w:eastAsia="hu-HU"/>
        </w:rPr>
        <w:t xml:space="preserve"> támogatásának összegét már terveztük, a fejezeti kezelésű</w:t>
      </w:r>
      <w:r w:rsidR="00C25358">
        <w:rPr>
          <w:rFonts w:ascii="Arial" w:eastAsia="Times New Roman" w:hAnsi="Arial" w:cs="Arial"/>
          <w:lang w:eastAsia="hu-HU"/>
        </w:rPr>
        <w:t xml:space="preserve"> működési</w:t>
      </w:r>
      <w:r w:rsidRPr="00AF1F21">
        <w:rPr>
          <w:rFonts w:ascii="Arial" w:eastAsia="Times New Roman" w:hAnsi="Arial" w:cs="Arial"/>
          <w:lang w:eastAsia="hu-HU"/>
        </w:rPr>
        <w:t xml:space="preserve"> pénzeszköz átvételek között. A MÁK nettó finanszírozásának előirányzat közlő adatlapja alapján a 2019. június - </w:t>
      </w:r>
      <w:r>
        <w:rPr>
          <w:rFonts w:ascii="Arial" w:eastAsia="Times New Roman" w:hAnsi="Arial" w:cs="Arial"/>
          <w:lang w:eastAsia="hu-HU"/>
        </w:rPr>
        <w:t>augusztus</w:t>
      </w:r>
      <w:r w:rsidRPr="00AF1F21">
        <w:rPr>
          <w:rFonts w:ascii="Arial" w:eastAsia="Times New Roman" w:hAnsi="Arial" w:cs="Arial"/>
          <w:lang w:eastAsia="hu-HU"/>
        </w:rPr>
        <w:t xml:space="preserve"> havi bérkompenzáció összege összesen </w:t>
      </w:r>
      <w:r>
        <w:rPr>
          <w:rFonts w:ascii="Arial" w:eastAsia="Times New Roman" w:hAnsi="Arial" w:cs="Arial"/>
          <w:lang w:eastAsia="hu-HU"/>
        </w:rPr>
        <w:t>378</w:t>
      </w:r>
      <w:r w:rsidRPr="00AF1F21">
        <w:rPr>
          <w:rFonts w:ascii="Arial" w:eastAsia="Times New Roman" w:hAnsi="Arial" w:cs="Arial"/>
          <w:lang w:eastAsia="hu-HU"/>
        </w:rPr>
        <w:t xml:space="preserve"> ezer Ft. Az összeg átcsoportosításra kerül a </w:t>
      </w:r>
      <w:r w:rsidRPr="00C25358">
        <w:rPr>
          <w:rFonts w:ascii="Arial" w:eastAsia="Times New Roman" w:hAnsi="Arial" w:cs="Arial"/>
          <w:lang w:eastAsia="hu-HU"/>
        </w:rPr>
        <w:t xml:space="preserve">helyi önkormányzatok működésének általános támogatása előirányzata közé. </w:t>
      </w:r>
    </w:p>
    <w:p w:rsidR="004B19F7" w:rsidRPr="007E546C" w:rsidRDefault="004B19F7" w:rsidP="00231776">
      <w:pPr>
        <w:widowControl w:val="0"/>
        <w:autoSpaceDE w:val="0"/>
        <w:autoSpaceDN w:val="0"/>
        <w:adjustRightInd w:val="0"/>
        <w:jc w:val="both"/>
        <w:outlineLvl w:val="0"/>
        <w:rPr>
          <w:rFonts w:ascii="Arial" w:eastAsia="Times New Roman" w:hAnsi="Arial" w:cs="Arial"/>
          <w:lang w:eastAsia="hu-HU"/>
        </w:rPr>
      </w:pPr>
    </w:p>
    <w:p w:rsidR="007E546C" w:rsidRPr="007E546C" w:rsidRDefault="004B6B4C" w:rsidP="00AF41E7">
      <w:pPr>
        <w:widowControl w:val="0"/>
        <w:autoSpaceDE w:val="0"/>
        <w:autoSpaceDN w:val="0"/>
        <w:adjustRightInd w:val="0"/>
        <w:spacing w:after="0"/>
        <w:jc w:val="both"/>
        <w:outlineLvl w:val="0"/>
        <w:rPr>
          <w:rFonts w:ascii="Arial" w:eastAsia="Times New Roman" w:hAnsi="Arial" w:cs="Arial"/>
          <w:lang w:eastAsia="hu-HU"/>
        </w:rPr>
      </w:pPr>
      <w:r w:rsidRPr="007E546C">
        <w:rPr>
          <w:rFonts w:ascii="Arial" w:eastAsia="Times New Roman" w:hAnsi="Arial" w:cs="Arial"/>
          <w:i/>
          <w:lang w:eastAsia="hu-HU"/>
        </w:rPr>
        <w:t>Működési célú és kiegészítő támogatások</w:t>
      </w:r>
      <w:r w:rsidR="00780310" w:rsidRPr="007E546C">
        <w:rPr>
          <w:rFonts w:ascii="Arial" w:eastAsia="Times New Roman" w:hAnsi="Arial" w:cs="Arial"/>
          <w:lang w:eastAsia="hu-HU"/>
        </w:rPr>
        <w:t xml:space="preserve"> </w:t>
      </w:r>
      <w:r w:rsidRPr="007E546C">
        <w:rPr>
          <w:rFonts w:ascii="Arial" w:eastAsia="Times New Roman" w:hAnsi="Arial" w:cs="Arial"/>
          <w:lang w:eastAsia="hu-HU"/>
        </w:rPr>
        <w:t xml:space="preserve">előirányzata </w:t>
      </w:r>
      <w:r w:rsidR="007E546C" w:rsidRPr="007E546C">
        <w:rPr>
          <w:rFonts w:ascii="Arial" w:eastAsia="Times New Roman" w:hAnsi="Arial" w:cs="Arial"/>
          <w:lang w:eastAsia="hu-HU"/>
        </w:rPr>
        <w:t>1.621</w:t>
      </w:r>
      <w:r w:rsidR="007D5D6F" w:rsidRPr="007E546C">
        <w:rPr>
          <w:rFonts w:ascii="Arial" w:eastAsia="Times New Roman" w:hAnsi="Arial" w:cs="Arial"/>
          <w:lang w:eastAsia="hu-HU"/>
        </w:rPr>
        <w:t xml:space="preserve"> ezer</w:t>
      </w:r>
      <w:r w:rsidRPr="007E546C">
        <w:rPr>
          <w:rFonts w:ascii="Arial" w:eastAsia="Times New Roman" w:hAnsi="Arial" w:cs="Arial"/>
          <w:lang w:eastAsia="hu-HU"/>
        </w:rPr>
        <w:t xml:space="preserve"> </w:t>
      </w:r>
      <w:r w:rsidR="00DC1204" w:rsidRPr="007E546C">
        <w:rPr>
          <w:rFonts w:ascii="Arial" w:eastAsia="Times New Roman" w:hAnsi="Arial" w:cs="Arial"/>
          <w:lang w:eastAsia="hu-HU"/>
        </w:rPr>
        <w:t>forint összeg</w:t>
      </w:r>
      <w:r w:rsidR="003B5CCC" w:rsidRPr="007E546C">
        <w:rPr>
          <w:rFonts w:ascii="Arial" w:eastAsia="Times New Roman" w:hAnsi="Arial" w:cs="Arial"/>
          <w:lang w:eastAsia="hu-HU"/>
        </w:rPr>
        <w:t>gel</w:t>
      </w:r>
      <w:r w:rsidR="00DC1204" w:rsidRPr="007E546C">
        <w:rPr>
          <w:rFonts w:ascii="Arial" w:eastAsia="Times New Roman" w:hAnsi="Arial" w:cs="Arial"/>
          <w:lang w:eastAsia="hu-HU"/>
        </w:rPr>
        <w:t xml:space="preserve"> </w:t>
      </w:r>
      <w:r w:rsidR="003B5CCC" w:rsidRPr="007E546C">
        <w:rPr>
          <w:rFonts w:ascii="Arial" w:eastAsia="Times New Roman" w:hAnsi="Arial" w:cs="Arial"/>
          <w:lang w:eastAsia="hu-HU"/>
        </w:rPr>
        <w:t>emelkedik</w:t>
      </w:r>
      <w:r w:rsidRPr="007E546C">
        <w:rPr>
          <w:rFonts w:ascii="Arial" w:eastAsia="Times New Roman" w:hAnsi="Arial" w:cs="Arial"/>
          <w:lang w:eastAsia="hu-HU"/>
        </w:rPr>
        <w:t>.</w:t>
      </w:r>
    </w:p>
    <w:p w:rsidR="00A835F2" w:rsidRDefault="007E546C" w:rsidP="00AF41E7">
      <w:pPr>
        <w:widowControl w:val="0"/>
        <w:autoSpaceDE w:val="0"/>
        <w:autoSpaceDN w:val="0"/>
        <w:adjustRightInd w:val="0"/>
        <w:spacing w:after="0"/>
        <w:jc w:val="both"/>
        <w:outlineLvl w:val="0"/>
        <w:rPr>
          <w:rFonts w:ascii="Arial" w:eastAsia="Times New Roman" w:hAnsi="Arial" w:cs="Arial"/>
          <w:lang w:eastAsia="hu-HU"/>
        </w:rPr>
      </w:pPr>
      <w:r w:rsidRPr="007E546C">
        <w:rPr>
          <w:rFonts w:ascii="Arial" w:eastAsia="Times New Roman" w:hAnsi="Arial" w:cs="Arial"/>
          <w:lang w:eastAsia="hu-HU"/>
        </w:rPr>
        <w:t xml:space="preserve">2019. évtől a tárgyévi bérkompenzáció összege is a helyi önkormányzatok működésének általános támogatása között jelenik meg. Ezért a költségvetési rendelet korábbi két módosítása során a kiegészítő támogatások közé </w:t>
      </w:r>
      <w:r w:rsidR="005A5F5F" w:rsidRPr="007E546C">
        <w:rPr>
          <w:rFonts w:ascii="Arial" w:eastAsia="Times New Roman" w:hAnsi="Arial" w:cs="Arial"/>
          <w:lang w:eastAsia="hu-HU"/>
        </w:rPr>
        <w:t>csoportosított 651</w:t>
      </w:r>
      <w:r w:rsidRPr="007E546C">
        <w:rPr>
          <w:rFonts w:ascii="Arial" w:eastAsia="Times New Roman" w:hAnsi="Arial" w:cs="Arial"/>
          <w:lang w:eastAsia="hu-HU"/>
        </w:rPr>
        <w:t xml:space="preserve"> ezer Ft előirányzat </w:t>
      </w:r>
      <w:r w:rsidR="00A835F2">
        <w:rPr>
          <w:rFonts w:ascii="Arial" w:eastAsia="Times New Roman" w:hAnsi="Arial" w:cs="Arial"/>
          <w:lang w:eastAsia="hu-HU"/>
        </w:rPr>
        <w:t>átcsoportosításra</w:t>
      </w:r>
      <w:r w:rsidRPr="007E546C">
        <w:rPr>
          <w:rFonts w:ascii="Arial" w:eastAsia="Times New Roman" w:hAnsi="Arial" w:cs="Arial"/>
          <w:lang w:eastAsia="hu-HU"/>
        </w:rPr>
        <w:t xml:space="preserve"> kerül</w:t>
      </w:r>
      <w:r w:rsidR="00A835F2">
        <w:rPr>
          <w:rFonts w:ascii="Arial" w:eastAsia="Times New Roman" w:hAnsi="Arial" w:cs="Arial"/>
          <w:lang w:eastAsia="hu-HU"/>
        </w:rPr>
        <w:t>, ezáltal csökkenti az előirányzatot</w:t>
      </w:r>
      <w:r w:rsidRPr="007E546C">
        <w:rPr>
          <w:rFonts w:ascii="Arial" w:eastAsia="Times New Roman" w:hAnsi="Arial" w:cs="Arial"/>
          <w:lang w:eastAsia="hu-HU"/>
        </w:rPr>
        <w:t>.</w:t>
      </w:r>
    </w:p>
    <w:p w:rsidR="007E546C" w:rsidRPr="007E546C" w:rsidRDefault="007E546C" w:rsidP="00AF41E7">
      <w:pPr>
        <w:widowControl w:val="0"/>
        <w:autoSpaceDE w:val="0"/>
        <w:autoSpaceDN w:val="0"/>
        <w:adjustRightInd w:val="0"/>
        <w:spacing w:after="0"/>
        <w:jc w:val="both"/>
        <w:outlineLvl w:val="0"/>
        <w:rPr>
          <w:rFonts w:ascii="Arial" w:eastAsia="Times New Roman" w:hAnsi="Arial" w:cs="Arial"/>
          <w:lang w:eastAsia="hu-HU"/>
        </w:rPr>
      </w:pPr>
      <w:r w:rsidRPr="007E546C">
        <w:rPr>
          <w:rFonts w:ascii="Arial" w:eastAsia="Times New Roman" w:hAnsi="Arial" w:cs="Arial"/>
          <w:lang w:eastAsia="hu-HU"/>
        </w:rPr>
        <w:t xml:space="preserve"> Növeli a kiegészítő támogatások előirányzatát a 2019. évi szociális tüzelőanyag támogatás 1.922 ezer </w:t>
      </w:r>
      <w:r w:rsidR="00A835F2">
        <w:rPr>
          <w:rFonts w:ascii="Arial" w:eastAsia="Times New Roman" w:hAnsi="Arial" w:cs="Arial"/>
          <w:lang w:eastAsia="hu-HU"/>
        </w:rPr>
        <w:t>forintos</w:t>
      </w:r>
      <w:r w:rsidRPr="007E546C">
        <w:rPr>
          <w:rFonts w:ascii="Arial" w:eastAsia="Times New Roman" w:hAnsi="Arial" w:cs="Arial"/>
          <w:lang w:eastAsia="hu-HU"/>
        </w:rPr>
        <w:t xml:space="preserve"> összege, valamint a „Jó adatszolgáltató önkormányzatok támogatása” pályázaton elnyert 350 ezer Ft.</w:t>
      </w:r>
      <w:r w:rsidR="00EB35E4">
        <w:rPr>
          <w:rFonts w:ascii="Arial" w:eastAsia="Times New Roman" w:hAnsi="Arial" w:cs="Arial"/>
          <w:lang w:eastAsia="hu-HU"/>
        </w:rPr>
        <w:t xml:space="preserve"> </w:t>
      </w:r>
    </w:p>
    <w:p w:rsidR="00A835F2" w:rsidRDefault="00EB35E4" w:rsidP="00A835F2">
      <w:pPr>
        <w:spacing w:after="0"/>
        <w:jc w:val="both"/>
        <w:outlineLvl w:val="0"/>
        <w:rPr>
          <w:rFonts w:ascii="Arial" w:eastAsia="Times New Roman" w:hAnsi="Arial" w:cs="Arial"/>
          <w:lang w:eastAsia="hu-HU"/>
        </w:rPr>
      </w:pPr>
      <w:r>
        <w:rPr>
          <w:rFonts w:ascii="Arial" w:eastAsia="Times New Roman" w:hAnsi="Arial" w:cs="Arial"/>
          <w:lang w:eastAsia="hu-HU"/>
        </w:rPr>
        <w:t>A fenti támogatások közül a</w:t>
      </w:r>
      <w:r w:rsidR="00734856">
        <w:rPr>
          <w:rFonts w:ascii="Arial" w:eastAsia="Times New Roman" w:hAnsi="Arial" w:cs="Arial"/>
          <w:lang w:eastAsia="hu-HU"/>
        </w:rPr>
        <w:t xml:space="preserve"> </w:t>
      </w:r>
      <w:r w:rsidRPr="007E546C">
        <w:rPr>
          <w:rFonts w:ascii="Arial" w:eastAsia="Times New Roman" w:hAnsi="Arial" w:cs="Arial"/>
          <w:lang w:eastAsia="hu-HU"/>
        </w:rPr>
        <w:t>„Jó adatszolgáltató önkormányzatok támogatása”</w:t>
      </w:r>
      <w:r>
        <w:rPr>
          <w:rFonts w:ascii="Arial" w:eastAsia="Times New Roman" w:hAnsi="Arial" w:cs="Arial"/>
          <w:lang w:eastAsia="hu-HU"/>
        </w:rPr>
        <w:t xml:space="preserve"> és a könyvtári érdekeltségnövelő támogatás az érintett intézményeknek átadásra kerül</w:t>
      </w:r>
      <w:r w:rsidR="00FB41F8">
        <w:rPr>
          <w:rFonts w:ascii="Arial" w:eastAsia="Times New Roman" w:hAnsi="Arial" w:cs="Arial"/>
          <w:lang w:eastAsia="hu-HU"/>
        </w:rPr>
        <w:t>, azok bevételét növeli</w:t>
      </w:r>
      <w:r>
        <w:rPr>
          <w:rFonts w:ascii="Arial" w:eastAsia="Times New Roman" w:hAnsi="Arial" w:cs="Arial"/>
          <w:lang w:eastAsia="hu-HU"/>
        </w:rPr>
        <w:t xml:space="preserve">. </w:t>
      </w:r>
    </w:p>
    <w:p w:rsidR="006C7529" w:rsidRDefault="00EB35E4" w:rsidP="00A835F2">
      <w:pPr>
        <w:spacing w:after="0"/>
        <w:jc w:val="both"/>
        <w:outlineLvl w:val="0"/>
        <w:rPr>
          <w:rFonts w:ascii="Arial" w:eastAsia="Times New Roman" w:hAnsi="Arial" w:cs="Arial"/>
          <w:lang w:eastAsia="hu-HU"/>
        </w:rPr>
      </w:pPr>
      <w:r>
        <w:rPr>
          <w:rFonts w:ascii="Arial" w:eastAsia="Times New Roman" w:hAnsi="Arial" w:cs="Arial"/>
          <w:lang w:eastAsia="hu-HU"/>
        </w:rPr>
        <w:t>A többi támogatás önkor</w:t>
      </w:r>
      <w:r w:rsidR="00FB41F8">
        <w:rPr>
          <w:rFonts w:ascii="Arial" w:eastAsia="Times New Roman" w:hAnsi="Arial" w:cs="Arial"/>
          <w:lang w:eastAsia="hu-HU"/>
        </w:rPr>
        <w:t xml:space="preserve">mányzati </w:t>
      </w:r>
      <w:r w:rsidR="005A5F5F">
        <w:rPr>
          <w:rFonts w:ascii="Arial" w:eastAsia="Times New Roman" w:hAnsi="Arial" w:cs="Arial"/>
          <w:lang w:eastAsia="hu-HU"/>
        </w:rPr>
        <w:t>saját</w:t>
      </w:r>
      <w:r w:rsidR="00FB41F8">
        <w:rPr>
          <w:rFonts w:ascii="Arial" w:eastAsia="Times New Roman" w:hAnsi="Arial" w:cs="Arial"/>
          <w:lang w:eastAsia="hu-HU"/>
        </w:rPr>
        <w:t xml:space="preserve"> erőt vált ki</w:t>
      </w:r>
      <w:r w:rsidR="00A835F2">
        <w:rPr>
          <w:rFonts w:ascii="Arial" w:eastAsia="Times New Roman" w:hAnsi="Arial" w:cs="Arial"/>
          <w:lang w:eastAsia="hu-HU"/>
        </w:rPr>
        <w:t>.</w:t>
      </w:r>
      <w:r w:rsidR="00FB41F8">
        <w:rPr>
          <w:rFonts w:ascii="Arial" w:eastAsia="Times New Roman" w:hAnsi="Arial" w:cs="Arial"/>
          <w:lang w:eastAsia="hu-HU"/>
        </w:rPr>
        <w:t xml:space="preserve"> </w:t>
      </w:r>
      <w:r w:rsidR="00A835F2">
        <w:rPr>
          <w:rFonts w:ascii="Arial" w:eastAsia="Times New Roman" w:hAnsi="Arial" w:cs="Arial"/>
          <w:lang w:eastAsia="hu-HU"/>
        </w:rPr>
        <w:t>A</w:t>
      </w:r>
      <w:r>
        <w:rPr>
          <w:rFonts w:ascii="Arial" w:eastAsia="Times New Roman" w:hAnsi="Arial" w:cs="Arial"/>
          <w:lang w:eastAsia="hu-HU"/>
        </w:rPr>
        <w:t xml:space="preserve">z </w:t>
      </w:r>
      <w:r w:rsidR="005A5F5F">
        <w:rPr>
          <w:rFonts w:ascii="Arial" w:eastAsia="Times New Roman" w:hAnsi="Arial" w:cs="Arial"/>
          <w:lang w:eastAsia="hu-HU"/>
        </w:rPr>
        <w:t>intézmények működése</w:t>
      </w:r>
      <w:r w:rsidR="00FB41F8">
        <w:rPr>
          <w:rFonts w:ascii="Arial" w:eastAsia="Times New Roman" w:hAnsi="Arial" w:cs="Arial"/>
          <w:lang w:eastAsia="hu-HU"/>
        </w:rPr>
        <w:t xml:space="preserve"> </w:t>
      </w:r>
      <w:r w:rsidR="005A5F5F">
        <w:rPr>
          <w:rFonts w:ascii="Arial" w:eastAsia="Times New Roman" w:hAnsi="Arial" w:cs="Arial"/>
          <w:lang w:eastAsia="hu-HU"/>
        </w:rPr>
        <w:t>finanszírozott</w:t>
      </w:r>
      <w:r w:rsidR="00FB41F8">
        <w:rPr>
          <w:rFonts w:ascii="Arial" w:eastAsia="Times New Roman" w:hAnsi="Arial" w:cs="Arial"/>
          <w:lang w:eastAsia="hu-HU"/>
        </w:rPr>
        <w:t xml:space="preserve"> a 2019. évi költségvetésben. A</w:t>
      </w:r>
      <w:r w:rsidR="00A835F2">
        <w:rPr>
          <w:rFonts w:ascii="Arial" w:eastAsia="Times New Roman" w:hAnsi="Arial" w:cs="Arial"/>
          <w:lang w:eastAsia="hu-HU"/>
        </w:rPr>
        <w:t xml:space="preserve"> fentiekben </w:t>
      </w:r>
      <w:r w:rsidR="005A5F5F">
        <w:rPr>
          <w:rFonts w:ascii="Arial" w:eastAsia="Times New Roman" w:hAnsi="Arial" w:cs="Arial"/>
          <w:lang w:eastAsia="hu-HU"/>
        </w:rPr>
        <w:t>felsorolt állami</w:t>
      </w:r>
      <w:r w:rsidR="00FB41F8">
        <w:rPr>
          <w:rFonts w:ascii="Arial" w:eastAsia="Times New Roman" w:hAnsi="Arial" w:cs="Arial"/>
          <w:lang w:eastAsia="hu-HU"/>
        </w:rPr>
        <w:t xml:space="preserve"> támogatás</w:t>
      </w:r>
      <w:r w:rsidR="00A835F2">
        <w:rPr>
          <w:rFonts w:ascii="Arial" w:eastAsia="Times New Roman" w:hAnsi="Arial" w:cs="Arial"/>
          <w:lang w:eastAsia="hu-HU"/>
        </w:rPr>
        <w:t xml:space="preserve">ok is átadásra kerülnek az intézmények javára, azonban a támogatás átadással párhuzamosan, az azzal </w:t>
      </w:r>
      <w:r w:rsidR="00FB41F8">
        <w:rPr>
          <w:rFonts w:ascii="Arial" w:eastAsia="Times New Roman" w:hAnsi="Arial" w:cs="Arial"/>
          <w:lang w:eastAsia="hu-HU"/>
        </w:rPr>
        <w:t>megegyező</w:t>
      </w:r>
      <w:r w:rsidR="00A835F2">
        <w:rPr>
          <w:rFonts w:ascii="Arial" w:eastAsia="Times New Roman" w:hAnsi="Arial" w:cs="Arial"/>
          <w:lang w:eastAsia="hu-HU"/>
        </w:rPr>
        <w:t xml:space="preserve"> összegű</w:t>
      </w:r>
      <w:r w:rsidR="00FB41F8">
        <w:rPr>
          <w:rFonts w:ascii="Arial" w:eastAsia="Times New Roman" w:hAnsi="Arial" w:cs="Arial"/>
          <w:lang w:eastAsia="hu-HU"/>
        </w:rPr>
        <w:t xml:space="preserve"> önkormányzati saját erő </w:t>
      </w:r>
      <w:r w:rsidR="00A835F2">
        <w:rPr>
          <w:rFonts w:ascii="Arial" w:eastAsia="Times New Roman" w:hAnsi="Arial" w:cs="Arial"/>
          <w:lang w:eastAsia="hu-HU"/>
        </w:rPr>
        <w:t xml:space="preserve">előirányzata az intézményektől </w:t>
      </w:r>
      <w:r w:rsidR="00FB41F8">
        <w:rPr>
          <w:rFonts w:ascii="Arial" w:eastAsia="Times New Roman" w:hAnsi="Arial" w:cs="Arial"/>
          <w:lang w:eastAsia="hu-HU"/>
        </w:rPr>
        <w:t>elvonásra kerül</w:t>
      </w:r>
      <w:r w:rsidR="00A835F2">
        <w:rPr>
          <w:rFonts w:ascii="Arial" w:eastAsia="Times New Roman" w:hAnsi="Arial" w:cs="Arial"/>
          <w:lang w:eastAsia="hu-HU"/>
        </w:rPr>
        <w:t>, az önkormányzati általános tartalék javára.</w:t>
      </w:r>
    </w:p>
    <w:p w:rsidR="00A835F2" w:rsidRPr="00AF1F21" w:rsidRDefault="00A835F2" w:rsidP="00A835F2">
      <w:pPr>
        <w:spacing w:after="0"/>
        <w:jc w:val="both"/>
        <w:outlineLvl w:val="0"/>
        <w:rPr>
          <w:rFonts w:ascii="Arial" w:eastAsia="Times New Roman" w:hAnsi="Arial" w:cs="Arial"/>
          <w:lang w:eastAsia="hu-HU"/>
        </w:rPr>
      </w:pPr>
    </w:p>
    <w:p w:rsidR="004C1F4A" w:rsidRPr="00FA79AB" w:rsidRDefault="003E52E1" w:rsidP="004C1F4A">
      <w:pPr>
        <w:widowControl w:val="0"/>
        <w:autoSpaceDE w:val="0"/>
        <w:autoSpaceDN w:val="0"/>
        <w:adjustRightInd w:val="0"/>
        <w:spacing w:after="0"/>
        <w:jc w:val="both"/>
        <w:outlineLvl w:val="0"/>
        <w:rPr>
          <w:rFonts w:ascii="Arial" w:eastAsia="Times New Roman" w:hAnsi="Arial" w:cs="Arial"/>
          <w:lang w:eastAsia="hu-HU"/>
        </w:rPr>
      </w:pPr>
      <w:r w:rsidRPr="00FA79AB">
        <w:rPr>
          <w:rFonts w:ascii="Arial" w:eastAsia="Times New Roman" w:hAnsi="Arial" w:cs="Arial"/>
          <w:lang w:eastAsia="hu-HU"/>
        </w:rPr>
        <w:t>Az</w:t>
      </w:r>
      <w:r w:rsidR="000B6B3E" w:rsidRPr="00FA79AB">
        <w:rPr>
          <w:rFonts w:ascii="Arial" w:eastAsia="Times New Roman" w:hAnsi="Arial" w:cs="Arial"/>
          <w:lang w:eastAsia="hu-HU"/>
        </w:rPr>
        <w:t xml:space="preserve"> </w:t>
      </w:r>
      <w:r w:rsidR="000B6B3E" w:rsidRPr="00FA79AB">
        <w:rPr>
          <w:rFonts w:ascii="Arial" w:eastAsia="Times New Roman" w:hAnsi="Arial" w:cs="Arial"/>
          <w:i/>
          <w:u w:val="single"/>
          <w:lang w:eastAsia="hu-HU"/>
        </w:rPr>
        <w:t>egyéb működési célú támogatások</w:t>
      </w:r>
      <w:r w:rsidRPr="00FA79AB">
        <w:rPr>
          <w:rFonts w:ascii="Arial" w:eastAsia="Times New Roman" w:hAnsi="Arial" w:cs="Arial"/>
          <w:i/>
          <w:u w:val="single"/>
          <w:lang w:eastAsia="hu-HU"/>
        </w:rPr>
        <w:t xml:space="preserve"> államháztartáson belül</w:t>
      </w:r>
      <w:r w:rsidR="000B6B3E" w:rsidRPr="00FA79AB">
        <w:rPr>
          <w:rFonts w:ascii="Arial" w:eastAsia="Times New Roman" w:hAnsi="Arial" w:cs="Arial"/>
          <w:i/>
          <w:u w:val="single"/>
          <w:lang w:eastAsia="hu-HU"/>
        </w:rPr>
        <w:t>ről</w:t>
      </w:r>
      <w:r w:rsidR="000B6B3E" w:rsidRPr="00FA79AB">
        <w:rPr>
          <w:rFonts w:ascii="Arial" w:eastAsia="Times New Roman" w:hAnsi="Arial" w:cs="Arial"/>
          <w:lang w:eastAsia="hu-HU"/>
        </w:rPr>
        <w:t xml:space="preserve"> kapott előirányzata </w:t>
      </w:r>
      <w:r w:rsidR="00FA79AB" w:rsidRPr="00FA79AB">
        <w:rPr>
          <w:rFonts w:ascii="Arial" w:eastAsia="Times New Roman" w:hAnsi="Arial" w:cs="Arial"/>
          <w:lang w:eastAsia="hu-HU"/>
        </w:rPr>
        <w:t>51.766</w:t>
      </w:r>
      <w:r w:rsidR="00601451" w:rsidRPr="00FA79AB">
        <w:rPr>
          <w:rFonts w:ascii="Arial" w:eastAsia="Times New Roman" w:hAnsi="Arial" w:cs="Arial"/>
          <w:lang w:eastAsia="hu-HU"/>
        </w:rPr>
        <w:t xml:space="preserve"> </w:t>
      </w:r>
      <w:r w:rsidR="004C1F4A" w:rsidRPr="00FA79AB">
        <w:rPr>
          <w:rFonts w:ascii="Arial" w:eastAsia="Times New Roman" w:hAnsi="Arial" w:cs="Arial"/>
          <w:lang w:eastAsia="hu-HU"/>
        </w:rPr>
        <w:t>ezer</w:t>
      </w:r>
      <w:r w:rsidR="000B6B3E" w:rsidRPr="00FA79AB">
        <w:rPr>
          <w:rFonts w:ascii="Arial" w:eastAsia="Times New Roman" w:hAnsi="Arial" w:cs="Arial"/>
          <w:lang w:eastAsia="hu-HU"/>
        </w:rPr>
        <w:t xml:space="preserve"> Ft-tal </w:t>
      </w:r>
      <w:r w:rsidR="0070724C" w:rsidRPr="00FA79AB">
        <w:rPr>
          <w:rFonts w:ascii="Arial" w:eastAsia="Times New Roman" w:hAnsi="Arial" w:cs="Arial"/>
          <w:lang w:eastAsia="hu-HU"/>
        </w:rPr>
        <w:t>emelkedik</w:t>
      </w:r>
      <w:r w:rsidR="000B6B3E" w:rsidRPr="00FA79AB">
        <w:rPr>
          <w:rFonts w:ascii="Arial" w:eastAsia="Times New Roman" w:hAnsi="Arial" w:cs="Arial"/>
          <w:lang w:eastAsia="hu-HU"/>
        </w:rPr>
        <w:t>.</w:t>
      </w:r>
    </w:p>
    <w:p w:rsidR="001163C6" w:rsidRPr="0070724C" w:rsidRDefault="00294E79" w:rsidP="00DD61A0">
      <w:pPr>
        <w:pStyle w:val="Listaszerbekezds"/>
        <w:numPr>
          <w:ilvl w:val="0"/>
          <w:numId w:val="10"/>
        </w:numPr>
        <w:outlineLvl w:val="0"/>
        <w:rPr>
          <w:rFonts w:eastAsia="Times New Roman"/>
          <w:lang w:eastAsia="hu-HU"/>
        </w:rPr>
      </w:pPr>
      <w:r w:rsidRPr="0070724C">
        <w:rPr>
          <w:rFonts w:eastAsia="Times New Roman"/>
          <w:lang w:eastAsia="hu-HU"/>
        </w:rPr>
        <w:t>A költségvetési szerveknél foglalkoztatottak 201</w:t>
      </w:r>
      <w:r w:rsidR="000E2F3A" w:rsidRPr="0070724C">
        <w:rPr>
          <w:rFonts w:eastAsia="Times New Roman"/>
          <w:lang w:eastAsia="hu-HU"/>
        </w:rPr>
        <w:t>9</w:t>
      </w:r>
      <w:r w:rsidRPr="0070724C">
        <w:rPr>
          <w:rFonts w:eastAsia="Times New Roman"/>
          <w:lang w:eastAsia="hu-HU"/>
        </w:rPr>
        <w:t>. évi bérkompenzációjára tervezett előirányzat</w:t>
      </w:r>
      <w:r w:rsidR="001163C6" w:rsidRPr="0070724C">
        <w:rPr>
          <w:rFonts w:eastAsia="Times New Roman"/>
          <w:lang w:eastAsia="hu-HU"/>
        </w:rPr>
        <w:t xml:space="preserve"> – a 201</w:t>
      </w:r>
      <w:r w:rsidR="000E2F3A" w:rsidRPr="0070724C">
        <w:rPr>
          <w:rFonts w:eastAsia="Times New Roman"/>
          <w:lang w:eastAsia="hu-HU"/>
        </w:rPr>
        <w:t>9</w:t>
      </w:r>
      <w:r w:rsidR="001163C6" w:rsidRPr="0070724C">
        <w:rPr>
          <w:rFonts w:eastAsia="Times New Roman"/>
          <w:lang w:eastAsia="hu-HU"/>
        </w:rPr>
        <w:t xml:space="preserve">. </w:t>
      </w:r>
      <w:r w:rsidR="0070724C" w:rsidRPr="0070724C">
        <w:rPr>
          <w:rFonts w:eastAsia="Times New Roman"/>
          <w:lang w:eastAsia="hu-HU"/>
        </w:rPr>
        <w:t>június -</w:t>
      </w:r>
      <w:r w:rsidR="008E33B1" w:rsidRPr="0070724C">
        <w:rPr>
          <w:rFonts w:eastAsia="Times New Roman"/>
          <w:lang w:eastAsia="hu-HU"/>
        </w:rPr>
        <w:t xml:space="preserve"> </w:t>
      </w:r>
      <w:r w:rsidR="008E017C">
        <w:rPr>
          <w:rFonts w:eastAsia="Times New Roman"/>
          <w:lang w:eastAsia="hu-HU"/>
        </w:rPr>
        <w:t>augusztus</w:t>
      </w:r>
      <w:r w:rsidR="001163C6" w:rsidRPr="0070724C">
        <w:rPr>
          <w:rFonts w:eastAsia="Times New Roman"/>
          <w:lang w:eastAsia="hu-HU"/>
        </w:rPr>
        <w:t xml:space="preserve"> havi bérkompenzáció összegével -</w:t>
      </w:r>
      <w:r w:rsidRPr="0070724C">
        <w:rPr>
          <w:rFonts w:eastAsia="Times New Roman"/>
          <w:lang w:eastAsia="hu-HU"/>
        </w:rPr>
        <w:t xml:space="preserve"> </w:t>
      </w:r>
      <w:r w:rsidR="008E017C">
        <w:rPr>
          <w:rFonts w:eastAsia="Times New Roman"/>
          <w:lang w:eastAsia="hu-HU"/>
        </w:rPr>
        <w:t>378</w:t>
      </w:r>
      <w:r w:rsidR="004C1F4A" w:rsidRPr="0070724C">
        <w:rPr>
          <w:rFonts w:eastAsia="Times New Roman"/>
          <w:lang w:eastAsia="hu-HU"/>
        </w:rPr>
        <w:t xml:space="preserve"> ezer</w:t>
      </w:r>
      <w:r w:rsidRPr="0070724C">
        <w:rPr>
          <w:rFonts w:eastAsia="Times New Roman"/>
          <w:lang w:eastAsia="hu-HU"/>
        </w:rPr>
        <w:t xml:space="preserve"> forinttal csökken</w:t>
      </w:r>
      <w:r w:rsidR="006C7529" w:rsidRPr="0070724C">
        <w:rPr>
          <w:rFonts w:eastAsia="Times New Roman"/>
          <w:lang w:eastAsia="hu-HU"/>
        </w:rPr>
        <w:t>.</w:t>
      </w:r>
      <w:r w:rsidRPr="0070724C">
        <w:rPr>
          <w:rFonts w:eastAsia="Times New Roman"/>
          <w:lang w:eastAsia="hu-HU"/>
        </w:rPr>
        <w:t xml:space="preserve"> </w:t>
      </w:r>
      <w:r w:rsidR="006C7529" w:rsidRPr="0070724C">
        <w:rPr>
          <w:rFonts w:eastAsia="Times New Roman"/>
          <w:lang w:eastAsia="hu-HU"/>
        </w:rPr>
        <w:t>Az</w:t>
      </w:r>
      <w:r w:rsidRPr="0070724C">
        <w:rPr>
          <w:rFonts w:eastAsia="Times New Roman"/>
          <w:lang w:eastAsia="hu-HU"/>
        </w:rPr>
        <w:t xml:space="preserve"> összeg átcsoportosításra kerül a </w:t>
      </w:r>
      <w:r w:rsidR="0070724C" w:rsidRPr="0070724C">
        <w:rPr>
          <w:rFonts w:eastAsia="Times New Roman"/>
          <w:lang w:eastAsia="hu-HU"/>
        </w:rPr>
        <w:t xml:space="preserve">helyi önkormányzatok általános működési és ágazati </w:t>
      </w:r>
      <w:r w:rsidR="005A5F5F" w:rsidRPr="0070724C">
        <w:rPr>
          <w:rFonts w:eastAsia="Times New Roman"/>
          <w:lang w:eastAsia="hu-HU"/>
        </w:rPr>
        <w:t>feladatainak</w:t>
      </w:r>
      <w:r w:rsidR="000B6B3E" w:rsidRPr="0070724C">
        <w:rPr>
          <w:rFonts w:eastAsia="Times New Roman"/>
          <w:lang w:eastAsia="hu-HU"/>
        </w:rPr>
        <w:t xml:space="preserve"> állami támogatások közé.</w:t>
      </w:r>
    </w:p>
    <w:p w:rsidR="00601451" w:rsidRDefault="00A54115" w:rsidP="001E0B6C">
      <w:pPr>
        <w:pStyle w:val="Listaszerbekezds"/>
        <w:numPr>
          <w:ilvl w:val="0"/>
          <w:numId w:val="10"/>
        </w:numPr>
        <w:outlineLvl w:val="0"/>
        <w:rPr>
          <w:rFonts w:eastAsia="Times New Roman"/>
          <w:lang w:eastAsia="hu-HU"/>
        </w:rPr>
      </w:pPr>
      <w:r>
        <w:rPr>
          <w:rFonts w:eastAsia="Times New Roman"/>
          <w:lang w:eastAsia="hu-HU"/>
        </w:rPr>
        <w:t>Megtörtént</w:t>
      </w:r>
      <w:r w:rsidR="00376A17" w:rsidRPr="00A54115">
        <w:rPr>
          <w:rFonts w:eastAsia="Times New Roman"/>
          <w:lang w:eastAsia="hu-HU"/>
        </w:rPr>
        <w:t xml:space="preserve"> a GINOP-7.1.9-17-2018-00015 azonosítószámú </w:t>
      </w:r>
      <w:r w:rsidRPr="00A54115">
        <w:rPr>
          <w:rFonts w:eastAsia="Times New Roman"/>
          <w:lang w:eastAsia="hu-HU"/>
        </w:rPr>
        <w:t>„A</w:t>
      </w:r>
      <w:r w:rsidR="00376A17" w:rsidRPr="00A54115">
        <w:rPr>
          <w:rFonts w:eastAsia="Times New Roman"/>
          <w:lang w:eastAsia="hu-HU"/>
        </w:rPr>
        <w:t xml:space="preserve"> Festetics örökség bemutatását és hálózatba kapcsolását célzó termék- és infrastruktúra fejlesztés I. </w:t>
      </w:r>
      <w:r w:rsidRPr="00A54115">
        <w:rPr>
          <w:rFonts w:eastAsia="Times New Roman"/>
          <w:lang w:eastAsia="hu-HU"/>
        </w:rPr>
        <w:t>ü</w:t>
      </w:r>
      <w:r w:rsidR="00376A17" w:rsidRPr="00A54115">
        <w:rPr>
          <w:rFonts w:eastAsia="Times New Roman"/>
          <w:lang w:eastAsia="hu-HU"/>
        </w:rPr>
        <w:t>tem</w:t>
      </w:r>
      <w:r w:rsidRPr="00A54115">
        <w:rPr>
          <w:rFonts w:eastAsia="Times New Roman"/>
          <w:lang w:eastAsia="hu-HU"/>
        </w:rPr>
        <w:t xml:space="preserve">” elnevezésű pályázat, Hévíz Dr. </w:t>
      </w:r>
      <w:proofErr w:type="spellStart"/>
      <w:r w:rsidRPr="00A54115">
        <w:rPr>
          <w:rFonts w:eastAsia="Times New Roman"/>
          <w:lang w:eastAsia="hu-HU"/>
        </w:rPr>
        <w:t>Schulhof</w:t>
      </w:r>
      <w:proofErr w:type="spellEnd"/>
      <w:r w:rsidRPr="00A54115">
        <w:rPr>
          <w:rFonts w:eastAsia="Times New Roman"/>
          <w:lang w:eastAsia="hu-HU"/>
        </w:rPr>
        <w:t xml:space="preserve"> sétány megújítására vonatkozó előleg</w:t>
      </w:r>
      <w:r>
        <w:rPr>
          <w:rFonts w:eastAsia="Times New Roman"/>
          <w:lang w:eastAsia="hu-HU"/>
        </w:rPr>
        <w:t>ének</w:t>
      </w:r>
      <w:r w:rsidRPr="00A54115">
        <w:rPr>
          <w:rFonts w:eastAsia="Times New Roman"/>
          <w:lang w:eastAsia="hu-HU"/>
        </w:rPr>
        <w:t xml:space="preserve">, 634.285 ezer </w:t>
      </w:r>
      <w:r>
        <w:rPr>
          <w:rFonts w:eastAsia="Times New Roman"/>
          <w:lang w:eastAsia="hu-HU"/>
        </w:rPr>
        <w:t xml:space="preserve">forintnak a folyósítása. A </w:t>
      </w:r>
      <w:r w:rsidR="005A5F5F">
        <w:rPr>
          <w:rFonts w:eastAsia="Times New Roman"/>
          <w:lang w:eastAsia="hu-HU"/>
        </w:rPr>
        <w:t>befolyt</w:t>
      </w:r>
      <w:r>
        <w:rPr>
          <w:rFonts w:eastAsia="Times New Roman"/>
          <w:lang w:eastAsia="hu-HU"/>
        </w:rPr>
        <w:t xml:space="preserve"> összeg módosítja az </w:t>
      </w:r>
      <w:r w:rsidR="005A5F5F">
        <w:rPr>
          <w:rFonts w:eastAsia="Times New Roman"/>
          <w:lang w:eastAsia="hu-HU"/>
        </w:rPr>
        <w:t>önkormányzat</w:t>
      </w:r>
      <w:r>
        <w:rPr>
          <w:rFonts w:eastAsia="Times New Roman"/>
          <w:lang w:eastAsia="hu-HU"/>
        </w:rPr>
        <w:t xml:space="preserve"> bevételi előirányzatát.</w:t>
      </w:r>
      <w:r w:rsidRPr="00A54115">
        <w:rPr>
          <w:rFonts w:eastAsia="Times New Roman"/>
          <w:lang w:eastAsia="hu-HU"/>
        </w:rPr>
        <w:t xml:space="preserve"> </w:t>
      </w:r>
      <w:r>
        <w:rPr>
          <w:rFonts w:eastAsia="Times New Roman"/>
          <w:lang w:eastAsia="hu-HU"/>
        </w:rPr>
        <w:t>A</w:t>
      </w:r>
      <w:r w:rsidRPr="00A54115">
        <w:rPr>
          <w:rFonts w:eastAsia="Times New Roman"/>
          <w:lang w:eastAsia="hu-HU"/>
        </w:rPr>
        <w:t xml:space="preserve">z összeg </w:t>
      </w:r>
      <w:r>
        <w:rPr>
          <w:rFonts w:eastAsia="Times New Roman"/>
          <w:lang w:eastAsia="hu-HU"/>
        </w:rPr>
        <w:t>a</w:t>
      </w:r>
      <w:r w:rsidRPr="00A54115">
        <w:rPr>
          <w:rFonts w:eastAsia="Times New Roman"/>
          <w:lang w:eastAsia="hu-HU"/>
        </w:rPr>
        <w:t xml:space="preserve"> </w:t>
      </w:r>
      <w:r w:rsidR="005A5F5F" w:rsidRPr="00A54115">
        <w:rPr>
          <w:rFonts w:eastAsia="Times New Roman"/>
          <w:lang w:eastAsia="hu-HU"/>
        </w:rPr>
        <w:t>projekt költségvetése</w:t>
      </w:r>
      <w:r w:rsidRPr="00A54115">
        <w:rPr>
          <w:rFonts w:eastAsia="Times New Roman"/>
          <w:lang w:eastAsia="hu-HU"/>
        </w:rPr>
        <w:t xml:space="preserve"> alapján megbontásra került - a </w:t>
      </w:r>
      <w:r w:rsidR="005A5F5F" w:rsidRPr="00A54115">
        <w:rPr>
          <w:rFonts w:eastAsia="Times New Roman"/>
          <w:lang w:eastAsia="hu-HU"/>
        </w:rPr>
        <w:t>felhalmozási</w:t>
      </w:r>
      <w:r w:rsidRPr="00A54115">
        <w:rPr>
          <w:rFonts w:eastAsia="Times New Roman"/>
          <w:lang w:eastAsia="hu-HU"/>
        </w:rPr>
        <w:t xml:space="preserve"> célkitűzések és a működési célok alapján. Utóbbi összege 13.007 ezer Ft, mely az államháztartáson belüli működési célú pénzeszköz átvétel előirányzatát növeli.</w:t>
      </w:r>
    </w:p>
    <w:p w:rsidR="00BE4728" w:rsidRPr="00A54115" w:rsidRDefault="00BE4728" w:rsidP="001E0B6C">
      <w:pPr>
        <w:pStyle w:val="Listaszerbekezds"/>
        <w:numPr>
          <w:ilvl w:val="0"/>
          <w:numId w:val="10"/>
        </w:numPr>
        <w:outlineLvl w:val="0"/>
        <w:rPr>
          <w:rFonts w:eastAsia="Times New Roman"/>
          <w:lang w:eastAsia="hu-HU"/>
        </w:rPr>
      </w:pPr>
      <w:r>
        <w:rPr>
          <w:rFonts w:eastAsia="Times New Roman"/>
          <w:lang w:eastAsia="hu-HU"/>
        </w:rPr>
        <w:t xml:space="preserve">39.137 ezer Ft a </w:t>
      </w:r>
      <w:proofErr w:type="spellStart"/>
      <w:r>
        <w:rPr>
          <w:rFonts w:eastAsia="Times New Roman"/>
          <w:lang w:eastAsia="hu-HU"/>
        </w:rPr>
        <w:t>SportOverBorders</w:t>
      </w:r>
      <w:proofErr w:type="spellEnd"/>
      <w:r>
        <w:rPr>
          <w:rFonts w:eastAsia="Times New Roman"/>
          <w:lang w:eastAsia="hu-HU"/>
        </w:rPr>
        <w:t xml:space="preserve"> projekt kiutalt támogatási összege. A támogatást Hévíz Város Önkormányzata, mint gesztor kapta az elszámolt költségek alapján. A folyósított támogatásból 23.181 ezer Ft továbbutalásra kerül a társpályázók részére.</w:t>
      </w:r>
    </w:p>
    <w:p w:rsidR="004D46B7" w:rsidRPr="00F03E74" w:rsidRDefault="004D46B7" w:rsidP="004D46B7">
      <w:pPr>
        <w:pStyle w:val="Listaszerbekezds"/>
        <w:numPr>
          <w:ilvl w:val="0"/>
          <w:numId w:val="0"/>
        </w:numPr>
        <w:ind w:left="720"/>
        <w:outlineLvl w:val="0"/>
        <w:rPr>
          <w:rFonts w:eastAsia="Times New Roman"/>
          <w:color w:val="FF0000"/>
          <w:lang w:eastAsia="hu-HU"/>
        </w:rPr>
      </w:pPr>
    </w:p>
    <w:p w:rsidR="004D46B7" w:rsidRPr="00F03E74" w:rsidRDefault="004D46B7" w:rsidP="005A4B36">
      <w:pPr>
        <w:widowControl w:val="0"/>
        <w:autoSpaceDE w:val="0"/>
        <w:autoSpaceDN w:val="0"/>
        <w:adjustRightInd w:val="0"/>
        <w:spacing w:after="0"/>
        <w:jc w:val="both"/>
        <w:outlineLvl w:val="0"/>
        <w:rPr>
          <w:rFonts w:ascii="Arial" w:eastAsia="Times New Roman" w:hAnsi="Arial" w:cs="Arial"/>
          <w:color w:val="FF0000"/>
          <w:lang w:eastAsia="hu-HU"/>
        </w:rPr>
      </w:pPr>
    </w:p>
    <w:p w:rsidR="00A54EC3" w:rsidRPr="00FA79AB" w:rsidRDefault="005A4B36" w:rsidP="00A54EC3">
      <w:pPr>
        <w:widowControl w:val="0"/>
        <w:autoSpaceDE w:val="0"/>
        <w:autoSpaceDN w:val="0"/>
        <w:adjustRightInd w:val="0"/>
        <w:spacing w:after="0"/>
        <w:jc w:val="both"/>
        <w:outlineLvl w:val="0"/>
        <w:rPr>
          <w:rFonts w:ascii="Arial" w:eastAsia="Times New Roman" w:hAnsi="Arial" w:cs="Arial"/>
          <w:lang w:eastAsia="hu-HU"/>
        </w:rPr>
      </w:pPr>
      <w:r w:rsidRPr="00FA79AB">
        <w:rPr>
          <w:rFonts w:ascii="Arial" w:eastAsia="Times New Roman" w:hAnsi="Arial" w:cs="Arial"/>
          <w:i/>
          <w:u w:val="single"/>
          <w:lang w:eastAsia="hu-HU"/>
        </w:rPr>
        <w:t>Működési bevételek</w:t>
      </w:r>
      <w:r w:rsidRPr="00FA79AB">
        <w:rPr>
          <w:rFonts w:ascii="Arial" w:eastAsia="Times New Roman" w:hAnsi="Arial" w:cs="Arial"/>
          <w:lang w:eastAsia="hu-HU"/>
        </w:rPr>
        <w:t xml:space="preserve"> előirányzata </w:t>
      </w:r>
      <w:r w:rsidR="00FA79AB" w:rsidRPr="00FA79AB">
        <w:rPr>
          <w:rFonts w:ascii="Arial" w:eastAsia="Times New Roman" w:hAnsi="Arial" w:cs="Arial"/>
          <w:lang w:eastAsia="hu-HU"/>
        </w:rPr>
        <w:t>18.741</w:t>
      </w:r>
      <w:r w:rsidRPr="00FA79AB">
        <w:rPr>
          <w:rFonts w:ascii="Arial" w:eastAsia="Times New Roman" w:hAnsi="Arial" w:cs="Arial"/>
          <w:lang w:eastAsia="hu-HU"/>
        </w:rPr>
        <w:t xml:space="preserve"> ezer forinttal emelkedik.</w:t>
      </w:r>
    </w:p>
    <w:p w:rsidR="00FA79AB" w:rsidRDefault="000C5124" w:rsidP="00D43F93">
      <w:pPr>
        <w:pStyle w:val="Listaszerbekezds"/>
        <w:numPr>
          <w:ilvl w:val="0"/>
          <w:numId w:val="28"/>
        </w:numPr>
        <w:ind w:left="1134" w:hanging="283"/>
        <w:outlineLvl w:val="0"/>
        <w:rPr>
          <w:rFonts w:eastAsia="Times New Roman"/>
          <w:lang w:eastAsia="hu-HU"/>
        </w:rPr>
      </w:pPr>
      <w:r w:rsidRPr="00FA79AB">
        <w:rPr>
          <w:rFonts w:eastAsia="Times New Roman"/>
          <w:lang w:eastAsia="hu-HU"/>
        </w:rPr>
        <w:t>A Képviselő-testület 133/2019. (V. 30.) határozata alapján az önkormányzat, a PLS 2002</w:t>
      </w:r>
      <w:r w:rsidR="00C56E02" w:rsidRPr="00FA79AB">
        <w:rPr>
          <w:rFonts w:eastAsia="Times New Roman"/>
          <w:lang w:eastAsia="hu-HU"/>
        </w:rPr>
        <w:t>.</w:t>
      </w:r>
      <w:r w:rsidRPr="00FA79AB">
        <w:rPr>
          <w:rFonts w:eastAsia="Times New Roman"/>
          <w:lang w:eastAsia="hu-HU"/>
        </w:rPr>
        <w:t xml:space="preserve"> Kft részére értékesítette a Hévíz</w:t>
      </w:r>
      <w:r w:rsidR="00C56E02" w:rsidRPr="00FA79AB">
        <w:rPr>
          <w:rFonts w:eastAsia="Times New Roman"/>
          <w:lang w:eastAsia="hu-HU"/>
        </w:rPr>
        <w:t xml:space="preserve"> </w:t>
      </w:r>
      <w:r w:rsidRPr="00FA79AB">
        <w:rPr>
          <w:rFonts w:eastAsia="Times New Roman"/>
          <w:lang w:eastAsia="hu-HU"/>
        </w:rPr>
        <w:t xml:space="preserve">1517. </w:t>
      </w:r>
      <w:proofErr w:type="spellStart"/>
      <w:r w:rsidRPr="00FA79AB">
        <w:rPr>
          <w:rFonts w:eastAsia="Times New Roman"/>
          <w:lang w:eastAsia="hu-HU"/>
        </w:rPr>
        <w:t>hrsz-ú</w:t>
      </w:r>
      <w:proofErr w:type="spellEnd"/>
      <w:r w:rsidRPr="00FA79AB">
        <w:rPr>
          <w:rFonts w:eastAsia="Times New Roman"/>
          <w:lang w:eastAsia="hu-HU"/>
        </w:rPr>
        <w:t xml:space="preserve"> ingatlant. Az ingatlan eladási árának</w:t>
      </w:r>
      <w:r w:rsidR="00283315" w:rsidRPr="00FA79AB">
        <w:rPr>
          <w:rFonts w:eastAsia="Times New Roman"/>
          <w:lang w:eastAsia="hu-HU"/>
        </w:rPr>
        <w:t xml:space="preserve"> részét képező 1.728 ezer Ft Áfa működési bevételként jelenik meg. Az összegnek megfelelő</w:t>
      </w:r>
      <w:r w:rsidR="005A5F5F">
        <w:rPr>
          <w:rFonts w:eastAsia="Times New Roman"/>
          <w:lang w:eastAsia="hu-HU"/>
        </w:rPr>
        <w:t>en a</w:t>
      </w:r>
      <w:r w:rsidR="005A5F5F" w:rsidRPr="00FA79AB">
        <w:rPr>
          <w:rFonts w:eastAsia="Times New Roman"/>
          <w:lang w:eastAsia="hu-HU"/>
        </w:rPr>
        <w:t xml:space="preserve"> bevételi</w:t>
      </w:r>
      <w:r w:rsidR="00283315" w:rsidRPr="00FA79AB">
        <w:rPr>
          <w:rFonts w:eastAsia="Times New Roman"/>
          <w:lang w:eastAsia="hu-HU"/>
        </w:rPr>
        <w:t xml:space="preserve"> előirányzatot ki kell alakítani.</w:t>
      </w:r>
      <w:r w:rsidR="00FA79AB">
        <w:rPr>
          <w:rFonts w:eastAsia="Times New Roman"/>
          <w:lang w:eastAsia="hu-HU"/>
        </w:rPr>
        <w:t xml:space="preserve"> </w:t>
      </w:r>
    </w:p>
    <w:p w:rsidR="009349D9" w:rsidRPr="009349D9" w:rsidRDefault="00C56E02" w:rsidP="00FA79AB">
      <w:pPr>
        <w:pStyle w:val="Listaszerbekezds"/>
        <w:numPr>
          <w:ilvl w:val="0"/>
          <w:numId w:val="28"/>
        </w:numPr>
        <w:ind w:left="1134" w:hanging="54"/>
        <w:outlineLvl w:val="0"/>
        <w:rPr>
          <w:rFonts w:eastAsia="Times New Roman"/>
          <w:lang w:eastAsia="hu-HU"/>
        </w:rPr>
      </w:pPr>
      <w:r w:rsidRPr="009349D9">
        <w:rPr>
          <w:rFonts w:eastAsia="Times New Roman"/>
          <w:lang w:eastAsia="hu-HU"/>
        </w:rPr>
        <w:t>3.132 ezer Ft a 134/2019. (V. 30.) Kt</w:t>
      </w:r>
      <w:r w:rsidR="005A5F5F">
        <w:rPr>
          <w:rFonts w:eastAsia="Times New Roman"/>
          <w:lang w:eastAsia="hu-HU"/>
        </w:rPr>
        <w:t>.</w:t>
      </w:r>
      <w:r w:rsidRPr="009349D9">
        <w:rPr>
          <w:rFonts w:eastAsia="Times New Roman"/>
          <w:lang w:eastAsia="hu-HU"/>
        </w:rPr>
        <w:t xml:space="preserve"> határozat alapján értékesített 118/2. </w:t>
      </w:r>
      <w:proofErr w:type="spellStart"/>
      <w:r w:rsidRPr="009349D9">
        <w:rPr>
          <w:rFonts w:eastAsia="Times New Roman"/>
          <w:lang w:eastAsia="hu-HU"/>
        </w:rPr>
        <w:t>hrsz-ú</w:t>
      </w:r>
      <w:proofErr w:type="spellEnd"/>
      <w:r w:rsidRPr="009349D9">
        <w:rPr>
          <w:rFonts w:eastAsia="Times New Roman"/>
          <w:lang w:eastAsia="hu-HU"/>
        </w:rPr>
        <w:t xml:space="preserve"> belterületi </w:t>
      </w:r>
      <w:r w:rsidR="005A5F5F" w:rsidRPr="009349D9">
        <w:rPr>
          <w:rFonts w:eastAsia="Times New Roman"/>
          <w:lang w:eastAsia="hu-HU"/>
        </w:rPr>
        <w:t>beépítetlen</w:t>
      </w:r>
      <w:r w:rsidRPr="009349D9">
        <w:rPr>
          <w:rFonts w:eastAsia="Times New Roman"/>
          <w:lang w:eastAsia="hu-HU"/>
        </w:rPr>
        <w:t xml:space="preserve"> terület értékesítéséből származó általános forgalmi adó összegének megfelelő bevétel. A vételár nettó összege a felhalmozási bevételek előirányzatát növeli.</w:t>
      </w:r>
    </w:p>
    <w:p w:rsidR="009349D9" w:rsidRPr="00C56E02" w:rsidRDefault="009349D9" w:rsidP="00FA79AB">
      <w:pPr>
        <w:pStyle w:val="Listaszerbekezds"/>
        <w:numPr>
          <w:ilvl w:val="0"/>
          <w:numId w:val="28"/>
        </w:numPr>
        <w:ind w:left="1134" w:hanging="54"/>
        <w:outlineLvl w:val="0"/>
        <w:rPr>
          <w:rFonts w:eastAsia="Times New Roman"/>
          <w:lang w:eastAsia="hu-HU"/>
        </w:rPr>
      </w:pPr>
      <w:r>
        <w:rPr>
          <w:rFonts w:eastAsia="Times New Roman"/>
          <w:lang w:eastAsia="hu-HU"/>
        </w:rPr>
        <w:t>5 ezer Ft a leselejtezett laptop értékesítés Áfa tartalmának ellenértéke, mely befizetendő adó.</w:t>
      </w:r>
    </w:p>
    <w:p w:rsidR="00283315" w:rsidRPr="00283315" w:rsidRDefault="00283315" w:rsidP="00FA79AB">
      <w:pPr>
        <w:pStyle w:val="Listaszerbekezds"/>
        <w:numPr>
          <w:ilvl w:val="0"/>
          <w:numId w:val="28"/>
        </w:numPr>
        <w:ind w:left="1134" w:hanging="54"/>
        <w:outlineLvl w:val="0"/>
        <w:rPr>
          <w:rFonts w:eastAsia="Times New Roman"/>
          <w:lang w:eastAsia="hu-HU"/>
        </w:rPr>
      </w:pPr>
      <w:r w:rsidRPr="00283315">
        <w:rPr>
          <w:rFonts w:eastAsia="Times New Roman"/>
          <w:lang w:eastAsia="hu-HU"/>
        </w:rPr>
        <w:t>110 ezer Ft a Generáli Biztosító által fizetett kártérítés összege.  A kártérítést megrongált kandeláber helyre állítás kapcsán fizette a biztosító.</w:t>
      </w:r>
    </w:p>
    <w:p w:rsidR="00AA2645" w:rsidRDefault="00283315" w:rsidP="00FA79AB">
      <w:pPr>
        <w:pStyle w:val="Listaszerbekezds"/>
        <w:numPr>
          <w:ilvl w:val="0"/>
          <w:numId w:val="28"/>
        </w:numPr>
        <w:ind w:left="1134" w:hanging="54"/>
        <w:outlineLvl w:val="0"/>
        <w:rPr>
          <w:rFonts w:eastAsia="Times New Roman"/>
          <w:lang w:eastAsia="hu-HU"/>
        </w:rPr>
      </w:pPr>
      <w:r w:rsidRPr="00283315">
        <w:rPr>
          <w:rFonts w:eastAsia="Times New Roman"/>
          <w:lang w:eastAsia="hu-HU"/>
        </w:rPr>
        <w:t>762 ez</w:t>
      </w:r>
      <w:r>
        <w:rPr>
          <w:rFonts w:eastAsia="Times New Roman"/>
          <w:lang w:eastAsia="hu-HU"/>
        </w:rPr>
        <w:t>e</w:t>
      </w:r>
      <w:r w:rsidRPr="00283315">
        <w:rPr>
          <w:rFonts w:eastAsia="Times New Roman"/>
          <w:lang w:eastAsia="hu-HU"/>
        </w:rPr>
        <w:t>r Ft bevétel</w:t>
      </w:r>
      <w:r>
        <w:rPr>
          <w:rFonts w:eastAsia="Times New Roman"/>
          <w:lang w:eastAsia="hu-HU"/>
        </w:rPr>
        <w:t xml:space="preserve"> </w:t>
      </w:r>
      <w:r w:rsidRPr="00283315">
        <w:rPr>
          <w:rFonts w:eastAsia="Times New Roman"/>
          <w:lang w:eastAsia="hu-HU"/>
        </w:rPr>
        <w:t xml:space="preserve">keletkezett az Aquamarin </w:t>
      </w:r>
      <w:r w:rsidR="005A5F5F">
        <w:rPr>
          <w:rFonts w:eastAsia="Times New Roman"/>
          <w:lang w:eastAsia="hu-HU"/>
        </w:rPr>
        <w:t>S</w:t>
      </w:r>
      <w:r w:rsidRPr="00283315">
        <w:rPr>
          <w:rFonts w:eastAsia="Times New Roman"/>
          <w:lang w:eastAsia="hu-HU"/>
        </w:rPr>
        <w:t>zálloda</w:t>
      </w:r>
      <w:r w:rsidR="005A5F5F">
        <w:rPr>
          <w:rFonts w:eastAsia="Times New Roman"/>
          <w:lang w:eastAsia="hu-HU"/>
        </w:rPr>
        <w:t xml:space="preserve">üzemeltető </w:t>
      </w:r>
      <w:r w:rsidRPr="00283315">
        <w:rPr>
          <w:rFonts w:eastAsia="Times New Roman"/>
          <w:lang w:eastAsia="hu-HU"/>
        </w:rPr>
        <w:t>Kft</w:t>
      </w:r>
      <w:r w:rsidR="005A5F5F">
        <w:rPr>
          <w:rFonts w:eastAsia="Times New Roman"/>
          <w:lang w:eastAsia="hu-HU"/>
        </w:rPr>
        <w:t>.</w:t>
      </w:r>
      <w:r w:rsidRPr="00283315">
        <w:rPr>
          <w:rFonts w:eastAsia="Times New Roman"/>
          <w:lang w:eastAsia="hu-HU"/>
        </w:rPr>
        <w:t xml:space="preserve"> </w:t>
      </w:r>
      <w:r w:rsidR="005A5F5F">
        <w:rPr>
          <w:rFonts w:eastAsia="Times New Roman"/>
          <w:lang w:eastAsia="hu-HU"/>
        </w:rPr>
        <w:t xml:space="preserve">üzletrész </w:t>
      </w:r>
      <w:r w:rsidRPr="00283315">
        <w:rPr>
          <w:rFonts w:eastAsia="Times New Roman"/>
          <w:lang w:eastAsia="hu-HU"/>
        </w:rPr>
        <w:t xml:space="preserve">értékesítés pályázati dokumentációjának </w:t>
      </w:r>
      <w:r w:rsidR="00F50DA6">
        <w:rPr>
          <w:rFonts w:eastAsia="Times New Roman"/>
          <w:lang w:eastAsia="hu-HU"/>
        </w:rPr>
        <w:t xml:space="preserve">eladásából. </w:t>
      </w:r>
      <w:r>
        <w:rPr>
          <w:rFonts w:eastAsia="Times New Roman"/>
          <w:lang w:eastAsia="hu-HU"/>
        </w:rPr>
        <w:t>A működési bevétel előirányzatát ezzel az összeggel növelni kell.</w:t>
      </w:r>
    </w:p>
    <w:p w:rsidR="00C56E02" w:rsidRDefault="00C56E02" w:rsidP="00FA79AB">
      <w:pPr>
        <w:pStyle w:val="Listaszerbekezds"/>
        <w:numPr>
          <w:ilvl w:val="0"/>
          <w:numId w:val="28"/>
        </w:numPr>
        <w:ind w:left="1134" w:hanging="54"/>
        <w:outlineLvl w:val="0"/>
        <w:rPr>
          <w:rFonts w:eastAsia="Times New Roman"/>
          <w:lang w:eastAsia="hu-HU"/>
        </w:rPr>
      </w:pPr>
      <w:r>
        <w:rPr>
          <w:rFonts w:eastAsia="Times New Roman"/>
          <w:lang w:eastAsia="hu-HU"/>
        </w:rPr>
        <w:t>12.904 ezer Ft a visszaigényelt Áfa összege.</w:t>
      </w:r>
    </w:p>
    <w:p w:rsidR="00B0783B" w:rsidRDefault="00B0783B" w:rsidP="00FA79AB">
      <w:pPr>
        <w:pStyle w:val="Listaszerbekezds"/>
        <w:numPr>
          <w:ilvl w:val="0"/>
          <w:numId w:val="28"/>
        </w:numPr>
        <w:ind w:left="1134" w:hanging="54"/>
        <w:outlineLvl w:val="0"/>
        <w:rPr>
          <w:rFonts w:eastAsia="Times New Roman"/>
          <w:lang w:eastAsia="hu-HU"/>
        </w:rPr>
      </w:pPr>
      <w:r>
        <w:rPr>
          <w:rFonts w:eastAsia="Times New Roman"/>
          <w:lang w:eastAsia="hu-HU"/>
        </w:rPr>
        <w:t xml:space="preserve">Ez évben önkormányzatunk elnyerte a „Zala Megye Idősbarát Önkormányzata 2019” díjat. A </w:t>
      </w:r>
      <w:r w:rsidR="00A95FC0">
        <w:rPr>
          <w:rFonts w:eastAsia="Times New Roman"/>
          <w:lang w:eastAsia="hu-HU"/>
        </w:rPr>
        <w:t>kitüntető</w:t>
      </w:r>
      <w:r>
        <w:rPr>
          <w:rFonts w:eastAsia="Times New Roman"/>
          <w:lang w:eastAsia="hu-HU"/>
        </w:rPr>
        <w:t xml:space="preserve"> cím mellett az önkormányzat 100 ezer Ft </w:t>
      </w:r>
      <w:r w:rsidR="00A95FC0">
        <w:rPr>
          <w:rFonts w:eastAsia="Times New Roman"/>
          <w:lang w:eastAsia="hu-HU"/>
        </w:rPr>
        <w:t>pénzbeli elismerésben</w:t>
      </w:r>
      <w:r w:rsidR="009A38AA">
        <w:rPr>
          <w:rFonts w:eastAsia="Times New Roman"/>
          <w:lang w:eastAsia="hu-HU"/>
        </w:rPr>
        <w:t xml:space="preserve"> </w:t>
      </w:r>
      <w:r>
        <w:rPr>
          <w:rFonts w:eastAsia="Times New Roman"/>
          <w:lang w:eastAsia="hu-HU"/>
        </w:rPr>
        <w:t>részesült, mely működési bevétel</w:t>
      </w:r>
      <w:r w:rsidR="009A38AA">
        <w:rPr>
          <w:rFonts w:eastAsia="Times New Roman"/>
          <w:lang w:eastAsia="hu-HU"/>
        </w:rPr>
        <w:t>ként könyvelendő.</w:t>
      </w:r>
    </w:p>
    <w:p w:rsidR="00F50DA6" w:rsidRDefault="00F50DA6" w:rsidP="00F50DA6">
      <w:pPr>
        <w:outlineLvl w:val="0"/>
        <w:rPr>
          <w:rFonts w:eastAsia="Times New Roman"/>
          <w:lang w:eastAsia="hu-HU"/>
        </w:rPr>
      </w:pPr>
    </w:p>
    <w:p w:rsidR="00DE705A" w:rsidRDefault="00F50DA6" w:rsidP="00DE705A">
      <w:pPr>
        <w:jc w:val="both"/>
        <w:outlineLvl w:val="0"/>
        <w:rPr>
          <w:rFonts w:ascii="Arial" w:eastAsia="Times New Roman" w:hAnsi="Arial" w:cs="Arial"/>
          <w:lang w:eastAsia="hu-HU"/>
        </w:rPr>
      </w:pPr>
      <w:r w:rsidRPr="00DE705A">
        <w:rPr>
          <w:rFonts w:ascii="Arial" w:eastAsia="Times New Roman" w:hAnsi="Arial" w:cs="Arial"/>
          <w:i/>
          <w:u w:val="single"/>
          <w:lang w:eastAsia="hu-HU"/>
        </w:rPr>
        <w:t>Működési célú pén</w:t>
      </w:r>
      <w:r w:rsidR="00DE705A" w:rsidRPr="00DE705A">
        <w:rPr>
          <w:rFonts w:ascii="Arial" w:eastAsia="Times New Roman" w:hAnsi="Arial" w:cs="Arial"/>
          <w:i/>
          <w:u w:val="single"/>
          <w:lang w:eastAsia="hu-HU"/>
        </w:rPr>
        <w:t xml:space="preserve">zeszköz átvétel </w:t>
      </w:r>
      <w:proofErr w:type="spellStart"/>
      <w:r w:rsidR="00DE705A" w:rsidRPr="00DE705A">
        <w:rPr>
          <w:rFonts w:ascii="Arial" w:eastAsia="Times New Roman" w:hAnsi="Arial" w:cs="Arial"/>
          <w:i/>
          <w:u w:val="single"/>
          <w:lang w:eastAsia="hu-HU"/>
        </w:rPr>
        <w:t>Áht-n</w:t>
      </w:r>
      <w:proofErr w:type="spellEnd"/>
      <w:r w:rsidR="00DE705A" w:rsidRPr="00DE705A">
        <w:rPr>
          <w:rFonts w:ascii="Arial" w:eastAsia="Times New Roman" w:hAnsi="Arial" w:cs="Arial"/>
          <w:i/>
          <w:u w:val="single"/>
          <w:lang w:eastAsia="hu-HU"/>
        </w:rPr>
        <w:t xml:space="preserve"> kívülről</w:t>
      </w:r>
      <w:r w:rsidR="00DE705A">
        <w:rPr>
          <w:rFonts w:ascii="Arial" w:eastAsia="Times New Roman" w:hAnsi="Arial" w:cs="Arial"/>
          <w:lang w:eastAsia="hu-HU"/>
        </w:rPr>
        <w:t xml:space="preserve"> előirányzat 19.610 ezer Ft összegben kialakításra kerül. Ez a </w:t>
      </w:r>
      <w:proofErr w:type="spellStart"/>
      <w:r w:rsidR="00DE705A">
        <w:rPr>
          <w:rFonts w:ascii="Arial" w:eastAsia="Times New Roman" w:hAnsi="Arial" w:cs="Arial"/>
          <w:lang w:eastAsia="hu-HU"/>
        </w:rPr>
        <w:t>RefurbCultur</w:t>
      </w:r>
      <w:proofErr w:type="spellEnd"/>
      <w:r w:rsidR="00DE705A">
        <w:rPr>
          <w:rFonts w:ascii="Arial" w:eastAsia="Times New Roman" w:hAnsi="Arial" w:cs="Arial"/>
          <w:lang w:eastAsia="hu-HU"/>
        </w:rPr>
        <w:t xml:space="preserve"> projekt</w:t>
      </w:r>
      <w:r w:rsidR="007B4209">
        <w:rPr>
          <w:rFonts w:ascii="Arial" w:eastAsia="Times New Roman" w:hAnsi="Arial" w:cs="Arial"/>
          <w:lang w:eastAsia="hu-HU"/>
        </w:rPr>
        <w:t xml:space="preserve"> -</w:t>
      </w:r>
      <w:r w:rsidR="00DE705A">
        <w:rPr>
          <w:rFonts w:ascii="Arial" w:eastAsia="Times New Roman" w:hAnsi="Arial" w:cs="Arial"/>
          <w:lang w:eastAsia="hu-HU"/>
        </w:rPr>
        <w:t xml:space="preserve"> gesztor által utalt</w:t>
      </w:r>
      <w:r w:rsidR="007B4209">
        <w:rPr>
          <w:rFonts w:ascii="Arial" w:eastAsia="Times New Roman" w:hAnsi="Arial" w:cs="Arial"/>
          <w:lang w:eastAsia="hu-HU"/>
        </w:rPr>
        <w:t xml:space="preserve"> -</w:t>
      </w:r>
      <w:r w:rsidR="00DE705A">
        <w:rPr>
          <w:rFonts w:ascii="Arial" w:eastAsia="Times New Roman" w:hAnsi="Arial" w:cs="Arial"/>
          <w:lang w:eastAsia="hu-HU"/>
        </w:rPr>
        <w:t xml:space="preserve"> önkormányzatot megillető összege.</w:t>
      </w:r>
    </w:p>
    <w:p w:rsidR="00FA66BC" w:rsidRPr="00DE705A" w:rsidRDefault="00FA66BC" w:rsidP="00FA66BC">
      <w:pPr>
        <w:outlineLvl w:val="0"/>
        <w:rPr>
          <w:rFonts w:ascii="Arial" w:hAnsi="Arial" w:cs="Arial"/>
          <w:b/>
          <w:color w:val="FF0000"/>
          <w:u w:val="single"/>
        </w:rPr>
      </w:pPr>
    </w:p>
    <w:p w:rsidR="00574546" w:rsidRPr="007B4209" w:rsidRDefault="00574546" w:rsidP="002439A2">
      <w:pPr>
        <w:widowControl w:val="0"/>
        <w:autoSpaceDE w:val="0"/>
        <w:autoSpaceDN w:val="0"/>
        <w:adjustRightInd w:val="0"/>
        <w:jc w:val="both"/>
        <w:outlineLvl w:val="0"/>
        <w:rPr>
          <w:rFonts w:ascii="Arial" w:hAnsi="Arial" w:cs="Arial"/>
          <w:b/>
          <w:i/>
          <w:u w:val="single"/>
        </w:rPr>
      </w:pPr>
      <w:r w:rsidRPr="007B4209">
        <w:rPr>
          <w:rFonts w:ascii="Arial" w:hAnsi="Arial" w:cs="Arial"/>
          <w:b/>
          <w:i/>
          <w:u w:val="single"/>
        </w:rPr>
        <w:t xml:space="preserve">Felhalmozási </w:t>
      </w:r>
      <w:r w:rsidR="002B2958" w:rsidRPr="007B4209">
        <w:rPr>
          <w:rFonts w:ascii="Arial" w:hAnsi="Arial" w:cs="Arial"/>
          <w:b/>
          <w:i/>
          <w:u w:val="single"/>
        </w:rPr>
        <w:t>pénzforgalmi</w:t>
      </w:r>
      <w:r w:rsidRPr="007B4209">
        <w:rPr>
          <w:rFonts w:ascii="Arial" w:hAnsi="Arial" w:cs="Arial"/>
          <w:b/>
          <w:i/>
          <w:u w:val="single"/>
        </w:rPr>
        <w:t xml:space="preserve"> bevételek: </w:t>
      </w:r>
    </w:p>
    <w:p w:rsidR="00574546" w:rsidRPr="007B4209" w:rsidRDefault="00EE5A6E" w:rsidP="00421319">
      <w:pPr>
        <w:widowControl w:val="0"/>
        <w:autoSpaceDE w:val="0"/>
        <w:autoSpaceDN w:val="0"/>
        <w:adjustRightInd w:val="0"/>
        <w:spacing w:after="0"/>
        <w:jc w:val="both"/>
        <w:rPr>
          <w:rFonts w:ascii="Arial" w:hAnsi="Arial" w:cs="Arial"/>
        </w:rPr>
      </w:pPr>
      <w:r w:rsidRPr="007B4209">
        <w:rPr>
          <w:rFonts w:ascii="Arial" w:hAnsi="Arial" w:cs="Arial"/>
        </w:rPr>
        <w:t xml:space="preserve">Az önkormányzat és intézményei </w:t>
      </w:r>
      <w:r w:rsidR="00574546" w:rsidRPr="007B4209">
        <w:rPr>
          <w:rFonts w:ascii="Arial" w:hAnsi="Arial" w:cs="Arial"/>
          <w:b/>
          <w:i/>
          <w:u w:val="single"/>
        </w:rPr>
        <w:t>felhalmozási</w:t>
      </w:r>
      <w:r w:rsidR="00D73D6A" w:rsidRPr="007B4209">
        <w:rPr>
          <w:rFonts w:ascii="Arial" w:hAnsi="Arial" w:cs="Arial"/>
          <w:b/>
          <w:i/>
          <w:u w:val="single"/>
        </w:rPr>
        <w:t xml:space="preserve"> pénzforgalmi </w:t>
      </w:r>
      <w:r w:rsidR="00574546" w:rsidRPr="007B4209">
        <w:rPr>
          <w:rFonts w:ascii="Arial" w:hAnsi="Arial" w:cs="Arial"/>
          <w:b/>
          <w:i/>
          <w:u w:val="single"/>
        </w:rPr>
        <w:t>bevétel</w:t>
      </w:r>
      <w:r w:rsidRPr="007B4209">
        <w:rPr>
          <w:rFonts w:ascii="Arial" w:hAnsi="Arial" w:cs="Arial"/>
          <w:b/>
          <w:i/>
          <w:u w:val="single"/>
        </w:rPr>
        <w:t>i</w:t>
      </w:r>
      <w:r w:rsidR="00574546" w:rsidRPr="007B4209">
        <w:rPr>
          <w:rFonts w:ascii="Arial" w:hAnsi="Arial" w:cs="Arial"/>
        </w:rPr>
        <w:t xml:space="preserve"> előirányzata </w:t>
      </w:r>
      <w:r w:rsidR="007B4209" w:rsidRPr="007B4209">
        <w:rPr>
          <w:rFonts w:ascii="Arial" w:hAnsi="Arial" w:cs="Arial"/>
        </w:rPr>
        <w:t xml:space="preserve">804.203 </w:t>
      </w:r>
      <w:r w:rsidR="00B23DA3" w:rsidRPr="007B4209">
        <w:rPr>
          <w:rFonts w:ascii="Arial" w:hAnsi="Arial" w:cs="Arial"/>
        </w:rPr>
        <w:t xml:space="preserve">ezer </w:t>
      </w:r>
      <w:r w:rsidR="00574546" w:rsidRPr="007B4209">
        <w:rPr>
          <w:rFonts w:ascii="Arial" w:hAnsi="Arial" w:cs="Arial"/>
        </w:rPr>
        <w:t xml:space="preserve">Ft-tal </w:t>
      </w:r>
      <w:r w:rsidR="00A559DF" w:rsidRPr="007B4209">
        <w:rPr>
          <w:rFonts w:ascii="Arial" w:hAnsi="Arial" w:cs="Arial"/>
        </w:rPr>
        <w:t>módosul</w:t>
      </w:r>
      <w:r w:rsidR="00574546" w:rsidRPr="007B4209">
        <w:rPr>
          <w:rFonts w:ascii="Arial" w:hAnsi="Arial" w:cs="Arial"/>
        </w:rPr>
        <w:t xml:space="preserve">. </w:t>
      </w:r>
    </w:p>
    <w:p w:rsidR="00A853CB" w:rsidRPr="007B4209" w:rsidRDefault="00EA2558" w:rsidP="00A853CB">
      <w:pPr>
        <w:widowControl w:val="0"/>
        <w:autoSpaceDE w:val="0"/>
        <w:autoSpaceDN w:val="0"/>
        <w:adjustRightInd w:val="0"/>
        <w:spacing w:after="0"/>
        <w:jc w:val="both"/>
        <w:rPr>
          <w:rFonts w:ascii="Arial" w:eastAsia="Times New Roman" w:hAnsi="Arial" w:cs="Arial"/>
          <w:lang w:eastAsia="hu-HU"/>
        </w:rPr>
      </w:pPr>
      <w:r w:rsidRPr="007B4209">
        <w:rPr>
          <w:rFonts w:ascii="Arial" w:hAnsi="Arial" w:cs="Arial"/>
        </w:rPr>
        <w:t>A</w:t>
      </w:r>
      <w:r w:rsidR="0020737B" w:rsidRPr="007B4209">
        <w:rPr>
          <w:rFonts w:ascii="Arial" w:hAnsi="Arial" w:cs="Arial"/>
        </w:rPr>
        <w:t xml:space="preserve">z </w:t>
      </w:r>
      <w:r w:rsidR="0020737B" w:rsidRPr="007B4209">
        <w:rPr>
          <w:rFonts w:ascii="Arial" w:hAnsi="Arial" w:cs="Arial"/>
          <w:b/>
        </w:rPr>
        <w:t xml:space="preserve">Önkormányzat </w:t>
      </w:r>
      <w:r w:rsidR="0020737B" w:rsidRPr="007B4209">
        <w:rPr>
          <w:rFonts w:ascii="Arial" w:hAnsi="Arial" w:cs="Arial"/>
          <w:b/>
          <w:i/>
          <w:u w:val="single"/>
        </w:rPr>
        <w:t>felhalmozási pénzforgalmi bevételi előirányzata</w:t>
      </w:r>
      <w:r w:rsidR="0020737B" w:rsidRPr="007B4209">
        <w:rPr>
          <w:rFonts w:ascii="Arial" w:hAnsi="Arial" w:cs="Arial"/>
        </w:rPr>
        <w:t xml:space="preserve"> emelkedik</w:t>
      </w:r>
      <w:r w:rsidR="007B4209" w:rsidRPr="007B4209">
        <w:rPr>
          <w:rFonts w:ascii="Arial" w:hAnsi="Arial" w:cs="Arial"/>
        </w:rPr>
        <w:t xml:space="preserve"> ezzel az összeggel.</w:t>
      </w:r>
      <w:r w:rsidR="00A853CB" w:rsidRPr="007B4209">
        <w:rPr>
          <w:rFonts w:ascii="Arial" w:eastAsia="Times New Roman" w:hAnsi="Arial" w:cs="Arial"/>
          <w:lang w:eastAsia="hu-HU"/>
        </w:rPr>
        <w:t xml:space="preserve"> </w:t>
      </w:r>
    </w:p>
    <w:p w:rsidR="00A853CB" w:rsidRPr="00F03E74" w:rsidRDefault="00A853CB" w:rsidP="00A853CB">
      <w:pPr>
        <w:widowControl w:val="0"/>
        <w:autoSpaceDE w:val="0"/>
        <w:autoSpaceDN w:val="0"/>
        <w:adjustRightInd w:val="0"/>
        <w:spacing w:after="0"/>
        <w:jc w:val="both"/>
        <w:rPr>
          <w:rFonts w:ascii="Arial" w:eastAsia="Times New Roman" w:hAnsi="Arial" w:cs="Arial"/>
          <w:color w:val="FF0000"/>
          <w:lang w:eastAsia="hu-HU"/>
        </w:rPr>
      </w:pPr>
    </w:p>
    <w:p w:rsidR="00A853CB" w:rsidRPr="007B4209" w:rsidRDefault="00F25E8F" w:rsidP="00A853CB">
      <w:pPr>
        <w:widowControl w:val="0"/>
        <w:autoSpaceDE w:val="0"/>
        <w:autoSpaceDN w:val="0"/>
        <w:adjustRightInd w:val="0"/>
        <w:spacing w:after="0"/>
        <w:jc w:val="both"/>
        <w:rPr>
          <w:rFonts w:ascii="Arial" w:eastAsia="Times New Roman" w:hAnsi="Arial" w:cs="Arial"/>
          <w:lang w:eastAsia="hu-HU"/>
        </w:rPr>
      </w:pPr>
      <w:r w:rsidRPr="007B4209">
        <w:rPr>
          <w:rFonts w:ascii="Arial" w:eastAsia="Times New Roman" w:hAnsi="Arial" w:cs="Arial"/>
          <w:lang w:eastAsia="hu-HU"/>
        </w:rPr>
        <w:t>621.278</w:t>
      </w:r>
      <w:r w:rsidR="00A853CB" w:rsidRPr="007B4209">
        <w:rPr>
          <w:rFonts w:ascii="Arial" w:eastAsia="Times New Roman" w:hAnsi="Arial" w:cs="Arial"/>
          <w:lang w:eastAsia="hu-HU"/>
        </w:rPr>
        <w:t xml:space="preserve"> ezer </w:t>
      </w:r>
      <w:r w:rsidR="00181F32" w:rsidRPr="007B4209">
        <w:rPr>
          <w:rFonts w:ascii="Arial" w:eastAsia="Times New Roman" w:hAnsi="Arial" w:cs="Arial"/>
          <w:lang w:eastAsia="hu-HU"/>
        </w:rPr>
        <w:t>forinttal emelkedik</w:t>
      </w:r>
      <w:r w:rsidR="00A853CB" w:rsidRPr="007B4209">
        <w:rPr>
          <w:rFonts w:ascii="Arial" w:eastAsia="Times New Roman" w:hAnsi="Arial" w:cs="Arial"/>
          <w:lang w:eastAsia="hu-HU"/>
        </w:rPr>
        <w:t xml:space="preserve"> az </w:t>
      </w:r>
      <w:r w:rsidR="00A853CB" w:rsidRPr="007B4209">
        <w:rPr>
          <w:rFonts w:ascii="Arial" w:eastAsia="Times New Roman" w:hAnsi="Arial" w:cs="Arial"/>
          <w:i/>
          <w:u w:val="single"/>
          <w:lang w:eastAsia="hu-HU"/>
        </w:rPr>
        <w:t xml:space="preserve">egyéb felhalmozási támogatások </w:t>
      </w:r>
      <w:proofErr w:type="spellStart"/>
      <w:r w:rsidR="00A853CB" w:rsidRPr="007B4209">
        <w:rPr>
          <w:rFonts w:ascii="Arial" w:eastAsia="Times New Roman" w:hAnsi="Arial" w:cs="Arial"/>
          <w:i/>
          <w:u w:val="single"/>
          <w:lang w:eastAsia="hu-HU"/>
        </w:rPr>
        <w:t>Áht-n</w:t>
      </w:r>
      <w:proofErr w:type="spellEnd"/>
      <w:r w:rsidR="00A853CB" w:rsidRPr="007B4209">
        <w:rPr>
          <w:rFonts w:ascii="Arial" w:eastAsia="Times New Roman" w:hAnsi="Arial" w:cs="Arial"/>
          <w:i/>
          <w:u w:val="single"/>
          <w:lang w:eastAsia="hu-HU"/>
        </w:rPr>
        <w:t xml:space="preserve"> belülrő</w:t>
      </w:r>
      <w:r w:rsidR="00A853CB" w:rsidRPr="007B4209">
        <w:rPr>
          <w:rFonts w:ascii="Arial" w:eastAsia="Times New Roman" w:hAnsi="Arial" w:cs="Arial"/>
          <w:i/>
          <w:lang w:eastAsia="hu-HU"/>
        </w:rPr>
        <w:t xml:space="preserve">l </w:t>
      </w:r>
      <w:r w:rsidR="00181F32" w:rsidRPr="007B4209">
        <w:rPr>
          <w:rFonts w:ascii="Arial" w:eastAsia="Times New Roman" w:hAnsi="Arial" w:cs="Arial"/>
          <w:lang w:eastAsia="hu-HU"/>
        </w:rPr>
        <w:t>átvett</w:t>
      </w:r>
      <w:r w:rsidR="00181F32" w:rsidRPr="007B4209">
        <w:rPr>
          <w:rFonts w:ascii="Arial" w:eastAsia="Times New Roman" w:hAnsi="Arial" w:cs="Arial"/>
          <w:i/>
          <w:lang w:eastAsia="hu-HU"/>
        </w:rPr>
        <w:t xml:space="preserve"> </w:t>
      </w:r>
      <w:r w:rsidR="00A853CB" w:rsidRPr="007B4209">
        <w:rPr>
          <w:rFonts w:ascii="Arial" w:eastAsia="Times New Roman" w:hAnsi="Arial" w:cs="Arial"/>
          <w:lang w:eastAsia="hu-HU"/>
        </w:rPr>
        <w:t>előirányzata.</w:t>
      </w:r>
    </w:p>
    <w:p w:rsidR="00A853CB" w:rsidRPr="00F25E8F" w:rsidRDefault="00F25E8F" w:rsidP="00A853CB">
      <w:pPr>
        <w:widowControl w:val="0"/>
        <w:autoSpaceDE w:val="0"/>
        <w:autoSpaceDN w:val="0"/>
        <w:adjustRightInd w:val="0"/>
        <w:spacing w:after="0"/>
        <w:jc w:val="both"/>
        <w:rPr>
          <w:rFonts w:ascii="Arial" w:eastAsia="Times New Roman" w:hAnsi="Arial" w:cs="Arial"/>
          <w:color w:val="FF0000"/>
          <w:lang w:eastAsia="hu-HU"/>
        </w:rPr>
      </w:pPr>
      <w:r w:rsidRPr="00F25E8F">
        <w:rPr>
          <w:rFonts w:ascii="Arial" w:eastAsia="Times New Roman" w:hAnsi="Arial" w:cs="Arial"/>
          <w:lang w:eastAsia="hu-HU"/>
        </w:rPr>
        <w:t xml:space="preserve">621.278 ezer Ft a GINOP-7.1.9-17-2018-00015 azonosítószámú „A Festetics örökség bemutatását és hálózatba kapcsolását célzó termék- és infrastruktúra fejlesztés I. ütem” elnevezésű pályázat, Hévíz Dr. </w:t>
      </w:r>
      <w:proofErr w:type="spellStart"/>
      <w:r w:rsidRPr="00F25E8F">
        <w:rPr>
          <w:rFonts w:ascii="Arial" w:eastAsia="Times New Roman" w:hAnsi="Arial" w:cs="Arial"/>
          <w:lang w:eastAsia="hu-HU"/>
        </w:rPr>
        <w:t>Schulhof</w:t>
      </w:r>
      <w:proofErr w:type="spellEnd"/>
      <w:r w:rsidRPr="00F25E8F">
        <w:rPr>
          <w:rFonts w:ascii="Arial" w:eastAsia="Times New Roman" w:hAnsi="Arial" w:cs="Arial"/>
          <w:lang w:eastAsia="hu-HU"/>
        </w:rPr>
        <w:t xml:space="preserve"> sétány megújítására vonatkozó előlegének</w:t>
      </w:r>
      <w:r>
        <w:rPr>
          <w:rFonts w:ascii="Arial" w:eastAsia="Times New Roman" w:hAnsi="Arial" w:cs="Arial"/>
          <w:lang w:eastAsia="hu-HU"/>
        </w:rPr>
        <w:t xml:space="preserve"> felhalmozási kiadásokra fordítható összege.</w:t>
      </w:r>
    </w:p>
    <w:p w:rsidR="001C7A8E" w:rsidRPr="00F03E74" w:rsidRDefault="001C7A8E" w:rsidP="00421319">
      <w:pPr>
        <w:widowControl w:val="0"/>
        <w:autoSpaceDE w:val="0"/>
        <w:autoSpaceDN w:val="0"/>
        <w:adjustRightInd w:val="0"/>
        <w:spacing w:after="0"/>
        <w:jc w:val="both"/>
        <w:rPr>
          <w:rFonts w:ascii="Arial" w:hAnsi="Arial" w:cs="Arial"/>
          <w:color w:val="FF0000"/>
        </w:rPr>
      </w:pPr>
    </w:p>
    <w:p w:rsidR="009A38AA" w:rsidRPr="007B4209" w:rsidRDefault="00493F9B" w:rsidP="00421319">
      <w:pPr>
        <w:widowControl w:val="0"/>
        <w:autoSpaceDE w:val="0"/>
        <w:autoSpaceDN w:val="0"/>
        <w:adjustRightInd w:val="0"/>
        <w:spacing w:after="0"/>
        <w:jc w:val="both"/>
        <w:rPr>
          <w:rFonts w:ascii="Arial" w:hAnsi="Arial" w:cs="Arial"/>
        </w:rPr>
      </w:pPr>
      <w:r w:rsidRPr="007B4209">
        <w:rPr>
          <w:rFonts w:ascii="Arial" w:hAnsi="Arial" w:cs="Arial"/>
        </w:rPr>
        <w:t>18.0</w:t>
      </w:r>
      <w:r w:rsidR="007B4209">
        <w:rPr>
          <w:rFonts w:ascii="Arial" w:hAnsi="Arial" w:cs="Arial"/>
        </w:rPr>
        <w:t>2</w:t>
      </w:r>
      <w:r w:rsidR="00F25E8F" w:rsidRPr="007B4209">
        <w:rPr>
          <w:rFonts w:ascii="Arial" w:hAnsi="Arial" w:cs="Arial"/>
        </w:rPr>
        <w:t>0</w:t>
      </w:r>
      <w:r w:rsidR="00FD5AF7" w:rsidRPr="007B4209">
        <w:rPr>
          <w:rFonts w:ascii="Arial" w:hAnsi="Arial" w:cs="Arial"/>
        </w:rPr>
        <w:t xml:space="preserve"> ezer forinttal növekszik az </w:t>
      </w:r>
      <w:r w:rsidR="001F1855" w:rsidRPr="007B4209">
        <w:rPr>
          <w:rFonts w:ascii="Arial" w:hAnsi="Arial" w:cs="Arial"/>
          <w:i/>
          <w:u w:val="single"/>
        </w:rPr>
        <w:t>felhalmozási bevétel</w:t>
      </w:r>
      <w:r w:rsidR="007B4209" w:rsidRPr="007B4209">
        <w:rPr>
          <w:rFonts w:ascii="Arial" w:hAnsi="Arial" w:cs="Arial"/>
        </w:rPr>
        <w:t xml:space="preserve"> előirányzata</w:t>
      </w:r>
      <w:r w:rsidR="009A38AA" w:rsidRPr="007B4209">
        <w:rPr>
          <w:rFonts w:ascii="Arial" w:hAnsi="Arial" w:cs="Arial"/>
        </w:rPr>
        <w:t>.</w:t>
      </w:r>
      <w:r w:rsidR="001F1855" w:rsidRPr="007B4209">
        <w:rPr>
          <w:rFonts w:ascii="Arial" w:hAnsi="Arial" w:cs="Arial"/>
        </w:rPr>
        <w:t xml:space="preserve"> </w:t>
      </w:r>
    </w:p>
    <w:p w:rsidR="00FD5AF7" w:rsidRPr="007B4209" w:rsidRDefault="009A38AA" w:rsidP="00421319">
      <w:pPr>
        <w:widowControl w:val="0"/>
        <w:autoSpaceDE w:val="0"/>
        <w:autoSpaceDN w:val="0"/>
        <w:adjustRightInd w:val="0"/>
        <w:spacing w:after="0"/>
        <w:jc w:val="both"/>
        <w:rPr>
          <w:rFonts w:ascii="Arial" w:hAnsi="Arial" w:cs="Arial"/>
        </w:rPr>
      </w:pPr>
      <w:r w:rsidRPr="007B4209">
        <w:rPr>
          <w:rFonts w:ascii="Arial" w:hAnsi="Arial" w:cs="Arial"/>
        </w:rPr>
        <w:t>E</w:t>
      </w:r>
      <w:r w:rsidR="001F1855" w:rsidRPr="007B4209">
        <w:rPr>
          <w:rFonts w:ascii="Arial" w:hAnsi="Arial" w:cs="Arial"/>
        </w:rPr>
        <w:t xml:space="preserve">zen belül </w:t>
      </w:r>
      <w:r w:rsidRPr="007B4209">
        <w:rPr>
          <w:rFonts w:ascii="Arial" w:hAnsi="Arial" w:cs="Arial"/>
        </w:rPr>
        <w:t xml:space="preserve">18.000 ezer Ft az </w:t>
      </w:r>
      <w:r w:rsidR="00FD5AF7" w:rsidRPr="007B4209">
        <w:rPr>
          <w:rFonts w:ascii="Arial" w:hAnsi="Arial" w:cs="Arial"/>
          <w:i/>
        </w:rPr>
        <w:t>ingatlan értékesítésből</w:t>
      </w:r>
      <w:r w:rsidR="00FD5AF7" w:rsidRPr="007B4209">
        <w:rPr>
          <w:rFonts w:ascii="Arial" w:hAnsi="Arial" w:cs="Arial"/>
        </w:rPr>
        <w:t xml:space="preserve"> származó bevétel előirányzata, melyből:</w:t>
      </w:r>
    </w:p>
    <w:p w:rsidR="00493F9B" w:rsidRPr="00493F9B" w:rsidRDefault="00F25E8F" w:rsidP="00860CB4">
      <w:pPr>
        <w:pStyle w:val="Listaszerbekezds"/>
        <w:numPr>
          <w:ilvl w:val="0"/>
          <w:numId w:val="16"/>
        </w:numPr>
        <w:rPr>
          <w:color w:val="FF0000"/>
        </w:rPr>
      </w:pPr>
      <w:r w:rsidRPr="00694CE0">
        <w:t xml:space="preserve">6.400 ezer Ft az 1517. </w:t>
      </w:r>
      <w:r w:rsidR="007B4209">
        <w:t xml:space="preserve">helyrajzi </w:t>
      </w:r>
      <w:r w:rsidRPr="00694CE0">
        <w:t xml:space="preserve">számú belterületi ingatlan értékesítésből </w:t>
      </w:r>
      <w:r w:rsidR="009052B0">
        <w:t>keletkezett</w:t>
      </w:r>
      <w:r w:rsidRPr="00694CE0">
        <w:t xml:space="preserve"> </w:t>
      </w:r>
      <w:r w:rsidR="00694CE0" w:rsidRPr="00694CE0">
        <w:t>nettó bevétel összege</w:t>
      </w:r>
      <w:r w:rsidR="004521AF" w:rsidRPr="00694CE0">
        <w:t>.</w:t>
      </w:r>
    </w:p>
    <w:p w:rsidR="00EF4BDF" w:rsidRPr="009A38AA" w:rsidRDefault="00493F9B" w:rsidP="00860CB4">
      <w:pPr>
        <w:pStyle w:val="Listaszerbekezds"/>
        <w:numPr>
          <w:ilvl w:val="0"/>
          <w:numId w:val="16"/>
        </w:numPr>
        <w:rPr>
          <w:color w:val="FF0000"/>
        </w:rPr>
      </w:pPr>
      <w:r>
        <w:t xml:space="preserve">11.600 ezer Ft a 118/2. </w:t>
      </w:r>
      <w:proofErr w:type="spellStart"/>
      <w:r>
        <w:t>hrsz-ú</w:t>
      </w:r>
      <w:proofErr w:type="spellEnd"/>
      <w:r>
        <w:t xml:space="preserve"> </w:t>
      </w:r>
      <w:r w:rsidR="00A95FC0">
        <w:t>beépítetlen</w:t>
      </w:r>
      <w:r>
        <w:t xml:space="preserve"> belterületi </w:t>
      </w:r>
      <w:r w:rsidR="00A95FC0">
        <w:t>ingatlan</w:t>
      </w:r>
      <w:r>
        <w:t xml:space="preserve"> értékesítés </w:t>
      </w:r>
      <w:r w:rsidR="009052B0">
        <w:t>nettó</w:t>
      </w:r>
      <w:r>
        <w:t xml:space="preserve"> bevétel</w:t>
      </w:r>
      <w:r w:rsidR="009052B0">
        <w:t>e</w:t>
      </w:r>
      <w:r>
        <w:t>.</w:t>
      </w:r>
      <w:r w:rsidR="00636FF7">
        <w:t xml:space="preserve"> </w:t>
      </w:r>
    </w:p>
    <w:p w:rsidR="009A38AA" w:rsidRPr="00573858" w:rsidRDefault="009A38AA" w:rsidP="009A38AA">
      <w:pPr>
        <w:jc w:val="both"/>
        <w:rPr>
          <w:rFonts w:ascii="Arial" w:hAnsi="Arial" w:cs="Arial"/>
        </w:rPr>
      </w:pPr>
      <w:r w:rsidRPr="00573858">
        <w:rPr>
          <w:rFonts w:ascii="Arial" w:hAnsi="Arial" w:cs="Arial"/>
        </w:rPr>
        <w:lastRenderedPageBreak/>
        <w:t xml:space="preserve">20 ezer </w:t>
      </w:r>
      <w:r w:rsidR="00A95FC0" w:rsidRPr="00573858">
        <w:rPr>
          <w:rFonts w:ascii="Arial" w:hAnsi="Arial" w:cs="Arial"/>
        </w:rPr>
        <w:t>Ft az</w:t>
      </w:r>
      <w:r w:rsidRPr="00573858">
        <w:rPr>
          <w:rFonts w:ascii="Arial" w:hAnsi="Arial" w:cs="Arial"/>
        </w:rPr>
        <w:t xml:space="preserve"> </w:t>
      </w:r>
      <w:r w:rsidRPr="00573858">
        <w:rPr>
          <w:rFonts w:ascii="Arial" w:hAnsi="Arial" w:cs="Arial"/>
          <w:i/>
        </w:rPr>
        <w:t>egyéb tárgyi eszköz értékesítés</w:t>
      </w:r>
      <w:r w:rsidR="007B4209">
        <w:rPr>
          <w:rFonts w:ascii="Arial" w:hAnsi="Arial" w:cs="Arial"/>
          <w:i/>
        </w:rPr>
        <w:t xml:space="preserve"> </w:t>
      </w:r>
      <w:r w:rsidR="007B4209" w:rsidRPr="007B4209">
        <w:rPr>
          <w:rFonts w:ascii="Arial" w:hAnsi="Arial" w:cs="Arial"/>
        </w:rPr>
        <w:t xml:space="preserve">révén </w:t>
      </w:r>
      <w:r w:rsidR="009052B0">
        <w:rPr>
          <w:rFonts w:ascii="Arial" w:hAnsi="Arial" w:cs="Arial"/>
        </w:rPr>
        <w:t>képződő</w:t>
      </w:r>
      <w:r w:rsidRPr="00573858">
        <w:rPr>
          <w:rFonts w:ascii="Arial" w:hAnsi="Arial" w:cs="Arial"/>
        </w:rPr>
        <w:t xml:space="preserve"> bevétel, mely 1 db leselejtezett </w:t>
      </w:r>
      <w:proofErr w:type="gramStart"/>
      <w:r w:rsidRPr="00573858">
        <w:rPr>
          <w:rFonts w:ascii="Arial" w:hAnsi="Arial" w:cs="Arial"/>
        </w:rPr>
        <w:t xml:space="preserve">Dell  </w:t>
      </w:r>
      <w:proofErr w:type="spellStart"/>
      <w:r w:rsidRPr="00573858">
        <w:rPr>
          <w:rFonts w:ascii="Arial" w:hAnsi="Arial" w:cs="Arial"/>
        </w:rPr>
        <w:t>Vostro</w:t>
      </w:r>
      <w:proofErr w:type="spellEnd"/>
      <w:proofErr w:type="gramEnd"/>
      <w:r w:rsidRPr="00573858">
        <w:rPr>
          <w:rFonts w:ascii="Arial" w:hAnsi="Arial" w:cs="Arial"/>
        </w:rPr>
        <w:t xml:space="preserve"> laptop értékesítéséből származik.</w:t>
      </w:r>
    </w:p>
    <w:p w:rsidR="001F1855" w:rsidRPr="006E0245" w:rsidRDefault="009A38AA" w:rsidP="009052B0">
      <w:pPr>
        <w:jc w:val="both"/>
        <w:rPr>
          <w:color w:val="FF0000"/>
        </w:rPr>
      </w:pPr>
      <w:r w:rsidRPr="00573858">
        <w:rPr>
          <w:rFonts w:ascii="Arial" w:hAnsi="Arial" w:cs="Arial"/>
        </w:rPr>
        <w:t xml:space="preserve">153.744 ezer Ft a </w:t>
      </w:r>
      <w:r w:rsidRPr="00573858">
        <w:rPr>
          <w:rFonts w:ascii="Arial" w:hAnsi="Arial" w:cs="Arial"/>
          <w:i/>
        </w:rPr>
        <w:t>részesedések</w:t>
      </w:r>
      <w:r w:rsidRPr="00573858">
        <w:rPr>
          <w:rFonts w:ascii="Arial" w:hAnsi="Arial" w:cs="Arial"/>
        </w:rPr>
        <w:t xml:space="preserve"> értékesítéséből származó bevétel.</w:t>
      </w:r>
      <w:r w:rsidR="00430428" w:rsidRPr="00573858">
        <w:rPr>
          <w:rFonts w:ascii="Arial" w:hAnsi="Arial" w:cs="Arial"/>
        </w:rPr>
        <w:t xml:space="preserve"> A Képviselő-testület 220/2019. (IX. 26.) határozata alapján</w:t>
      </w:r>
      <w:r w:rsidR="00573858">
        <w:rPr>
          <w:rFonts w:ascii="Arial" w:hAnsi="Arial" w:cs="Arial"/>
        </w:rPr>
        <w:t>,</w:t>
      </w:r>
      <w:r w:rsidR="00430428" w:rsidRPr="00573858">
        <w:rPr>
          <w:rFonts w:ascii="Arial" w:hAnsi="Arial" w:cs="Arial"/>
        </w:rPr>
        <w:t xml:space="preserve"> az Aquamarin Szállodaüzemeltető Kft. üzletrész értékesítés </w:t>
      </w:r>
      <w:r w:rsidR="00A95FC0" w:rsidRPr="00573858">
        <w:rPr>
          <w:rFonts w:ascii="Arial" w:hAnsi="Arial" w:cs="Arial"/>
        </w:rPr>
        <w:t>pályázati</w:t>
      </w:r>
      <w:r w:rsidR="00430428" w:rsidRPr="00573858">
        <w:rPr>
          <w:rFonts w:ascii="Arial" w:hAnsi="Arial" w:cs="Arial"/>
        </w:rPr>
        <w:t xml:space="preserve"> eljárás</w:t>
      </w:r>
      <w:r w:rsidR="00573858">
        <w:rPr>
          <w:rFonts w:ascii="Arial" w:hAnsi="Arial" w:cs="Arial"/>
        </w:rPr>
        <w:t>a</w:t>
      </w:r>
      <w:r w:rsidR="00430428" w:rsidRPr="00573858">
        <w:rPr>
          <w:rFonts w:ascii="Arial" w:hAnsi="Arial" w:cs="Arial"/>
        </w:rPr>
        <w:t xml:space="preserve"> során befizetett bánatpénz, a</w:t>
      </w:r>
      <w:r w:rsidR="00573858" w:rsidRPr="00573858">
        <w:rPr>
          <w:rFonts w:ascii="Arial" w:hAnsi="Arial" w:cs="Arial"/>
        </w:rPr>
        <w:t>z adás-vételi</w:t>
      </w:r>
      <w:r w:rsidR="00430428" w:rsidRPr="00573858">
        <w:rPr>
          <w:rFonts w:ascii="Arial" w:hAnsi="Arial" w:cs="Arial"/>
        </w:rPr>
        <w:t xml:space="preserve"> szerződés aláírása után </w:t>
      </w:r>
      <w:r w:rsidR="00573858" w:rsidRPr="00573858">
        <w:rPr>
          <w:rFonts w:ascii="Arial" w:hAnsi="Arial" w:cs="Arial"/>
        </w:rPr>
        <w:t>foglalónak minősül.</w:t>
      </w:r>
      <w:r w:rsidR="009052B0">
        <w:rPr>
          <w:rFonts w:ascii="Arial" w:hAnsi="Arial" w:cs="Arial"/>
        </w:rPr>
        <w:t xml:space="preserve"> A szerződés aláírása 2019.október 9. napján megtörtént.</w:t>
      </w:r>
    </w:p>
    <w:p w:rsidR="007726A3" w:rsidRDefault="009337DB" w:rsidP="009337DB">
      <w:pPr>
        <w:jc w:val="both"/>
        <w:rPr>
          <w:rFonts w:ascii="Arial" w:eastAsia="Times New Roman" w:hAnsi="Arial" w:cs="Arial"/>
          <w:lang w:eastAsia="hu-HU"/>
        </w:rPr>
      </w:pPr>
      <w:r w:rsidRPr="001F1855">
        <w:rPr>
          <w:rFonts w:ascii="Arial" w:eastAsia="Times New Roman" w:hAnsi="Arial" w:cs="Arial"/>
          <w:i/>
          <w:u w:val="single"/>
          <w:lang w:eastAsia="hu-HU"/>
        </w:rPr>
        <w:t>F</w:t>
      </w:r>
      <w:r w:rsidR="006E0245" w:rsidRPr="001F1855">
        <w:rPr>
          <w:rFonts w:ascii="Arial" w:eastAsia="Times New Roman" w:hAnsi="Arial" w:cs="Arial"/>
          <w:i/>
          <w:u w:val="single"/>
          <w:lang w:eastAsia="hu-HU"/>
        </w:rPr>
        <w:t xml:space="preserve">elhalmozási támogatások </w:t>
      </w:r>
      <w:proofErr w:type="spellStart"/>
      <w:r w:rsidR="006E0245" w:rsidRPr="001F1855">
        <w:rPr>
          <w:rFonts w:ascii="Arial" w:eastAsia="Times New Roman" w:hAnsi="Arial" w:cs="Arial"/>
          <w:i/>
          <w:u w:val="single"/>
          <w:lang w:eastAsia="hu-HU"/>
        </w:rPr>
        <w:t>Áht-n</w:t>
      </w:r>
      <w:proofErr w:type="spellEnd"/>
      <w:r w:rsidR="006E0245" w:rsidRPr="001F1855">
        <w:rPr>
          <w:rFonts w:ascii="Arial" w:eastAsia="Times New Roman" w:hAnsi="Arial" w:cs="Arial"/>
          <w:i/>
          <w:u w:val="single"/>
          <w:lang w:eastAsia="hu-HU"/>
        </w:rPr>
        <w:t xml:space="preserve"> kívülről</w:t>
      </w:r>
      <w:r w:rsidR="006E0245" w:rsidRPr="001F1855">
        <w:rPr>
          <w:rFonts w:ascii="Arial" w:eastAsia="Times New Roman" w:hAnsi="Arial" w:cs="Arial"/>
          <w:i/>
          <w:lang w:eastAsia="hu-HU"/>
        </w:rPr>
        <w:t xml:space="preserve"> </w:t>
      </w:r>
      <w:r w:rsidR="006E0245" w:rsidRPr="001F1855">
        <w:rPr>
          <w:rFonts w:ascii="Arial" w:eastAsia="Times New Roman" w:hAnsi="Arial" w:cs="Arial"/>
          <w:lang w:eastAsia="hu-HU"/>
        </w:rPr>
        <w:t>átvett</w:t>
      </w:r>
      <w:r w:rsidR="006E0245" w:rsidRPr="001F1855">
        <w:rPr>
          <w:rFonts w:ascii="Arial" w:eastAsia="Times New Roman" w:hAnsi="Arial" w:cs="Arial"/>
          <w:i/>
          <w:lang w:eastAsia="hu-HU"/>
        </w:rPr>
        <w:t xml:space="preserve"> </w:t>
      </w:r>
      <w:r w:rsidR="006E0245" w:rsidRPr="001F1855">
        <w:rPr>
          <w:rFonts w:ascii="Arial" w:eastAsia="Times New Roman" w:hAnsi="Arial" w:cs="Arial"/>
          <w:lang w:eastAsia="hu-HU"/>
        </w:rPr>
        <w:t xml:space="preserve">előirányzata </w:t>
      </w:r>
      <w:r w:rsidR="007726A3">
        <w:rPr>
          <w:rFonts w:ascii="Arial" w:eastAsia="Times New Roman" w:hAnsi="Arial" w:cs="Arial"/>
          <w:lang w:eastAsia="hu-HU"/>
        </w:rPr>
        <w:t>1</w:t>
      </w:r>
      <w:r w:rsidR="006E0245" w:rsidRPr="001F1855">
        <w:rPr>
          <w:rFonts w:ascii="Arial" w:eastAsia="Times New Roman" w:hAnsi="Arial" w:cs="Arial"/>
          <w:lang w:eastAsia="hu-HU"/>
        </w:rPr>
        <w:t>1.</w:t>
      </w:r>
      <w:r w:rsidR="007726A3">
        <w:rPr>
          <w:rFonts w:ascii="Arial" w:eastAsia="Times New Roman" w:hAnsi="Arial" w:cs="Arial"/>
          <w:lang w:eastAsia="hu-HU"/>
        </w:rPr>
        <w:t>1</w:t>
      </w:r>
      <w:r w:rsidR="006E0245" w:rsidRPr="001F1855">
        <w:rPr>
          <w:rFonts w:ascii="Arial" w:eastAsia="Times New Roman" w:hAnsi="Arial" w:cs="Arial"/>
          <w:lang w:eastAsia="hu-HU"/>
        </w:rPr>
        <w:t xml:space="preserve">61 ezer </w:t>
      </w:r>
      <w:r w:rsidR="009052B0">
        <w:rPr>
          <w:rFonts w:ascii="Arial" w:eastAsia="Times New Roman" w:hAnsi="Arial" w:cs="Arial"/>
          <w:lang w:eastAsia="hu-HU"/>
        </w:rPr>
        <w:t>forinttal</w:t>
      </w:r>
      <w:r w:rsidR="00F33DEB">
        <w:rPr>
          <w:rFonts w:ascii="Arial" w:eastAsia="Times New Roman" w:hAnsi="Arial" w:cs="Arial"/>
          <w:lang w:eastAsia="hu-HU"/>
        </w:rPr>
        <w:t xml:space="preserve"> emelkedik</w:t>
      </w:r>
    </w:p>
    <w:p w:rsidR="006E0245" w:rsidRDefault="009337DB" w:rsidP="009337DB">
      <w:pPr>
        <w:jc w:val="both"/>
        <w:rPr>
          <w:rFonts w:ascii="Arial" w:eastAsia="Times New Roman" w:hAnsi="Arial" w:cs="Arial"/>
          <w:lang w:eastAsia="hu-HU"/>
        </w:rPr>
      </w:pPr>
      <w:r w:rsidRPr="001F1855">
        <w:rPr>
          <w:rFonts w:ascii="Arial" w:eastAsia="Times New Roman" w:hAnsi="Arial" w:cs="Arial"/>
          <w:lang w:eastAsia="hu-HU"/>
        </w:rPr>
        <w:t xml:space="preserve">A Képviselő-testület 189/2019. (VIII. 29.) határozatában elfogadta a Hévízi TDM Egyesület egyéb szálláshelyek minőségfejlesztési célú támogatása elszámolását 14.739 </w:t>
      </w:r>
      <w:r w:rsidR="001F1855" w:rsidRPr="001F1855">
        <w:rPr>
          <w:rFonts w:ascii="Arial" w:eastAsia="Times New Roman" w:hAnsi="Arial" w:cs="Arial"/>
          <w:lang w:eastAsia="hu-HU"/>
        </w:rPr>
        <w:t>ezer</w:t>
      </w:r>
      <w:r w:rsidRPr="001F1855">
        <w:rPr>
          <w:rFonts w:ascii="Arial" w:eastAsia="Times New Roman" w:hAnsi="Arial" w:cs="Arial"/>
          <w:lang w:eastAsia="hu-HU"/>
        </w:rPr>
        <w:t xml:space="preserve"> Ft összegben. Kötelezte az Egyesületet</w:t>
      </w:r>
      <w:r w:rsidR="001F1855">
        <w:rPr>
          <w:rFonts w:ascii="Arial" w:eastAsia="Times New Roman" w:hAnsi="Arial" w:cs="Arial"/>
          <w:lang w:eastAsia="hu-HU"/>
        </w:rPr>
        <w:t xml:space="preserve"> </w:t>
      </w:r>
      <w:r w:rsidR="001F1855" w:rsidRPr="001F1855">
        <w:rPr>
          <w:rFonts w:ascii="Arial" w:eastAsia="Times New Roman" w:hAnsi="Arial" w:cs="Arial"/>
          <w:lang w:eastAsia="hu-HU"/>
        </w:rPr>
        <w:t>a</w:t>
      </w:r>
      <w:r w:rsidR="00F33DEB">
        <w:rPr>
          <w:rFonts w:ascii="Arial" w:eastAsia="Times New Roman" w:hAnsi="Arial" w:cs="Arial"/>
          <w:lang w:eastAsia="hu-HU"/>
        </w:rPr>
        <w:t xml:space="preserve"> múlt évben folyósított támogatás,</w:t>
      </w:r>
      <w:r w:rsidR="001F1855" w:rsidRPr="001F1855">
        <w:rPr>
          <w:rFonts w:ascii="Arial" w:eastAsia="Times New Roman" w:hAnsi="Arial" w:cs="Arial"/>
          <w:lang w:eastAsia="hu-HU"/>
        </w:rPr>
        <w:t xml:space="preserve"> fel nem használt összeg</w:t>
      </w:r>
      <w:r w:rsidR="00F33DEB">
        <w:rPr>
          <w:rFonts w:ascii="Arial" w:eastAsia="Times New Roman" w:hAnsi="Arial" w:cs="Arial"/>
          <w:lang w:eastAsia="hu-HU"/>
        </w:rPr>
        <w:t>ének -</w:t>
      </w:r>
      <w:r w:rsidR="001F1855" w:rsidRPr="001F1855">
        <w:rPr>
          <w:rFonts w:ascii="Arial" w:eastAsia="Times New Roman" w:hAnsi="Arial" w:cs="Arial"/>
          <w:lang w:eastAsia="hu-HU"/>
        </w:rPr>
        <w:t xml:space="preserve"> 1.261 ezer </w:t>
      </w:r>
      <w:r w:rsidR="00F33DEB">
        <w:rPr>
          <w:rFonts w:ascii="Arial" w:eastAsia="Times New Roman" w:hAnsi="Arial" w:cs="Arial"/>
          <w:lang w:eastAsia="hu-HU"/>
        </w:rPr>
        <w:t xml:space="preserve">forintnak </w:t>
      </w:r>
      <w:r w:rsidR="00A95FC0">
        <w:rPr>
          <w:rFonts w:ascii="Arial" w:eastAsia="Times New Roman" w:hAnsi="Arial" w:cs="Arial"/>
          <w:lang w:eastAsia="hu-HU"/>
        </w:rPr>
        <w:t xml:space="preserve">- </w:t>
      </w:r>
      <w:r w:rsidR="00A95FC0" w:rsidRPr="001F1855">
        <w:rPr>
          <w:rFonts w:ascii="Arial" w:eastAsia="Times New Roman" w:hAnsi="Arial" w:cs="Arial"/>
          <w:lang w:eastAsia="hu-HU"/>
        </w:rPr>
        <w:t>a</w:t>
      </w:r>
      <w:r w:rsidR="00F33DEB">
        <w:rPr>
          <w:rFonts w:ascii="Arial" w:eastAsia="Times New Roman" w:hAnsi="Arial" w:cs="Arial"/>
          <w:lang w:eastAsia="hu-HU"/>
        </w:rPr>
        <w:t xml:space="preserve"> </w:t>
      </w:r>
      <w:r w:rsidR="001F1855" w:rsidRPr="001F1855">
        <w:rPr>
          <w:rFonts w:ascii="Arial" w:eastAsia="Times New Roman" w:hAnsi="Arial" w:cs="Arial"/>
          <w:lang w:eastAsia="hu-HU"/>
        </w:rPr>
        <w:t>visszafizetésére.</w:t>
      </w:r>
    </w:p>
    <w:p w:rsidR="007726A3" w:rsidRPr="001F1855" w:rsidRDefault="007726A3" w:rsidP="009337DB">
      <w:pPr>
        <w:jc w:val="both"/>
        <w:rPr>
          <w:rFonts w:ascii="Arial" w:eastAsia="Times New Roman" w:hAnsi="Arial" w:cs="Arial"/>
          <w:lang w:eastAsia="hu-HU"/>
        </w:rPr>
      </w:pPr>
      <w:r>
        <w:rPr>
          <w:rFonts w:ascii="Arial" w:eastAsia="Times New Roman" w:hAnsi="Arial" w:cs="Arial"/>
          <w:lang w:eastAsia="hu-HU"/>
        </w:rPr>
        <w:t>9.900 ezer Ft a 221/2019. (</w:t>
      </w:r>
      <w:r w:rsidR="00372A51">
        <w:rPr>
          <w:rFonts w:ascii="Arial" w:eastAsia="Times New Roman" w:hAnsi="Arial" w:cs="Arial"/>
          <w:lang w:eastAsia="hu-HU"/>
        </w:rPr>
        <w:t>X</w:t>
      </w:r>
      <w:r>
        <w:rPr>
          <w:rFonts w:ascii="Arial" w:eastAsia="Times New Roman" w:hAnsi="Arial" w:cs="Arial"/>
          <w:lang w:eastAsia="hu-HU"/>
        </w:rPr>
        <w:t xml:space="preserve">. 7.) </w:t>
      </w:r>
      <w:r w:rsidR="00372A51">
        <w:rPr>
          <w:rFonts w:ascii="Arial" w:eastAsia="Times New Roman" w:hAnsi="Arial" w:cs="Arial"/>
          <w:lang w:eastAsia="hu-HU"/>
        </w:rPr>
        <w:t>Kt.</w:t>
      </w:r>
      <w:r>
        <w:rPr>
          <w:rFonts w:ascii="Arial" w:eastAsia="Times New Roman" w:hAnsi="Arial" w:cs="Arial"/>
          <w:lang w:eastAsia="hu-HU"/>
        </w:rPr>
        <w:t xml:space="preserve"> határozat szerint</w:t>
      </w:r>
      <w:r w:rsidR="00A95FC0">
        <w:rPr>
          <w:rFonts w:ascii="Arial" w:eastAsia="Times New Roman" w:hAnsi="Arial" w:cs="Arial"/>
          <w:lang w:eastAsia="hu-HU"/>
        </w:rPr>
        <w:t>, a</w:t>
      </w:r>
      <w:r>
        <w:rPr>
          <w:rFonts w:ascii="Arial" w:eastAsia="Times New Roman" w:hAnsi="Arial" w:cs="Arial"/>
          <w:lang w:eastAsia="hu-HU"/>
        </w:rPr>
        <w:t xml:space="preserve"> </w:t>
      </w:r>
      <w:r w:rsidR="00A95FC0">
        <w:rPr>
          <w:rFonts w:ascii="Arial" w:eastAsia="Times New Roman" w:hAnsi="Arial" w:cs="Arial"/>
          <w:lang w:eastAsia="hu-HU"/>
        </w:rPr>
        <w:t>Szabó</w:t>
      </w:r>
      <w:r>
        <w:rPr>
          <w:rFonts w:ascii="Arial" w:eastAsia="Times New Roman" w:hAnsi="Arial" w:cs="Arial"/>
          <w:lang w:eastAsia="hu-HU"/>
        </w:rPr>
        <w:t xml:space="preserve"> Lőrinc utca új szakaszának telektulajdonosai által eddig befizetett</w:t>
      </w:r>
      <w:r w:rsidR="003E705B">
        <w:rPr>
          <w:rFonts w:ascii="Arial" w:eastAsia="Times New Roman" w:hAnsi="Arial" w:cs="Arial"/>
          <w:lang w:eastAsia="hu-HU"/>
        </w:rPr>
        <w:t xml:space="preserve"> -</w:t>
      </w:r>
      <w:r>
        <w:rPr>
          <w:rFonts w:ascii="Arial" w:eastAsia="Times New Roman" w:hAnsi="Arial" w:cs="Arial"/>
          <w:lang w:eastAsia="hu-HU"/>
        </w:rPr>
        <w:t xml:space="preserve"> </w:t>
      </w:r>
      <w:r w:rsidR="00372A51">
        <w:rPr>
          <w:rFonts w:ascii="Arial" w:eastAsia="Times New Roman" w:hAnsi="Arial" w:cs="Arial"/>
          <w:lang w:eastAsia="hu-HU"/>
        </w:rPr>
        <w:t xml:space="preserve">az önkormányzat 31/2019. (X. 7.) rendelet 3. § (2) bekezdés b) pontja alapján </w:t>
      </w:r>
      <w:r w:rsidR="003E705B">
        <w:rPr>
          <w:rFonts w:ascii="Arial" w:eastAsia="Times New Roman" w:hAnsi="Arial" w:cs="Arial"/>
          <w:lang w:eastAsia="hu-HU"/>
        </w:rPr>
        <w:t xml:space="preserve">- </w:t>
      </w:r>
      <w:r w:rsidR="00372A51">
        <w:rPr>
          <w:rFonts w:ascii="Arial" w:eastAsia="Times New Roman" w:hAnsi="Arial" w:cs="Arial"/>
          <w:lang w:eastAsia="hu-HU"/>
        </w:rPr>
        <w:t>tulajdonosi önerő hozzájárulásként</w:t>
      </w:r>
      <w:r>
        <w:rPr>
          <w:rFonts w:ascii="Arial" w:eastAsia="Times New Roman" w:hAnsi="Arial" w:cs="Arial"/>
          <w:lang w:eastAsia="hu-HU"/>
        </w:rPr>
        <w:t xml:space="preserve"> </w:t>
      </w:r>
      <w:r w:rsidR="003E705B">
        <w:rPr>
          <w:rFonts w:ascii="Arial" w:eastAsia="Times New Roman" w:hAnsi="Arial" w:cs="Arial"/>
          <w:lang w:eastAsia="hu-HU"/>
        </w:rPr>
        <w:t xml:space="preserve">elismerhető és </w:t>
      </w:r>
      <w:r w:rsidR="00372A51">
        <w:rPr>
          <w:rFonts w:ascii="Arial" w:eastAsia="Times New Roman" w:hAnsi="Arial" w:cs="Arial"/>
          <w:lang w:eastAsia="hu-HU"/>
        </w:rPr>
        <w:t>tervezhető</w:t>
      </w:r>
      <w:r>
        <w:rPr>
          <w:rFonts w:ascii="Arial" w:eastAsia="Times New Roman" w:hAnsi="Arial" w:cs="Arial"/>
          <w:lang w:eastAsia="hu-HU"/>
        </w:rPr>
        <w:t xml:space="preserve"> közmű kialakítással kapcsolatos összeg.</w:t>
      </w:r>
    </w:p>
    <w:p w:rsidR="001F1855" w:rsidRPr="00481079" w:rsidRDefault="001F1855" w:rsidP="00421319">
      <w:pPr>
        <w:widowControl w:val="0"/>
        <w:autoSpaceDE w:val="0"/>
        <w:autoSpaceDN w:val="0"/>
        <w:adjustRightInd w:val="0"/>
        <w:spacing w:after="0"/>
        <w:jc w:val="both"/>
        <w:rPr>
          <w:rFonts w:ascii="Arial" w:eastAsia="Times New Roman" w:hAnsi="Arial" w:cs="Arial"/>
          <w:lang w:eastAsia="hu-HU"/>
        </w:rPr>
      </w:pPr>
    </w:p>
    <w:p w:rsidR="009464F0" w:rsidRPr="00481079" w:rsidRDefault="009464F0" w:rsidP="00421319">
      <w:pPr>
        <w:widowControl w:val="0"/>
        <w:autoSpaceDE w:val="0"/>
        <w:autoSpaceDN w:val="0"/>
        <w:adjustRightInd w:val="0"/>
        <w:spacing w:after="0"/>
        <w:jc w:val="both"/>
        <w:rPr>
          <w:rFonts w:ascii="Arial" w:eastAsia="Times New Roman" w:hAnsi="Arial" w:cs="Arial"/>
          <w:b/>
          <w:i/>
          <w:u w:val="single"/>
          <w:lang w:eastAsia="hu-HU"/>
        </w:rPr>
      </w:pPr>
      <w:r w:rsidRPr="00481079">
        <w:rPr>
          <w:rFonts w:ascii="Arial" w:eastAsia="Times New Roman" w:hAnsi="Arial" w:cs="Arial"/>
          <w:b/>
          <w:i/>
          <w:u w:val="single"/>
          <w:lang w:eastAsia="hu-HU"/>
        </w:rPr>
        <w:t xml:space="preserve">Finanszírozási bevételek: </w:t>
      </w:r>
    </w:p>
    <w:p w:rsidR="00DE3995" w:rsidRPr="00481079" w:rsidRDefault="00DE3995" w:rsidP="00421319">
      <w:pPr>
        <w:widowControl w:val="0"/>
        <w:autoSpaceDE w:val="0"/>
        <w:autoSpaceDN w:val="0"/>
        <w:adjustRightInd w:val="0"/>
        <w:spacing w:after="0"/>
        <w:jc w:val="both"/>
        <w:rPr>
          <w:rFonts w:ascii="Arial" w:eastAsia="Times New Roman" w:hAnsi="Arial" w:cs="Arial"/>
          <w:b/>
          <w:i/>
          <w:u w:val="single"/>
          <w:lang w:eastAsia="hu-HU"/>
        </w:rPr>
      </w:pPr>
    </w:p>
    <w:p w:rsidR="009464F0" w:rsidRPr="00481079" w:rsidRDefault="009464F0" w:rsidP="009464F0">
      <w:pPr>
        <w:widowControl w:val="0"/>
        <w:autoSpaceDE w:val="0"/>
        <w:autoSpaceDN w:val="0"/>
        <w:adjustRightInd w:val="0"/>
        <w:spacing w:after="0"/>
        <w:jc w:val="both"/>
        <w:rPr>
          <w:rFonts w:ascii="Arial" w:hAnsi="Arial" w:cs="Arial"/>
        </w:rPr>
      </w:pPr>
      <w:r w:rsidRPr="00481079">
        <w:rPr>
          <w:rFonts w:ascii="Arial" w:hAnsi="Arial" w:cs="Arial"/>
        </w:rPr>
        <w:t xml:space="preserve">Az önkormányzat és intézményei </w:t>
      </w:r>
      <w:r w:rsidRPr="00481079">
        <w:rPr>
          <w:rFonts w:ascii="Arial" w:hAnsi="Arial" w:cs="Arial"/>
          <w:b/>
          <w:i/>
          <w:u w:val="single"/>
        </w:rPr>
        <w:t>finanszírozási bevételi</w:t>
      </w:r>
      <w:r w:rsidRPr="00481079">
        <w:rPr>
          <w:rFonts w:ascii="Arial" w:hAnsi="Arial" w:cs="Arial"/>
        </w:rPr>
        <w:t xml:space="preserve"> előirányzata </w:t>
      </w:r>
      <w:r w:rsidR="00481079" w:rsidRPr="00481079">
        <w:rPr>
          <w:rFonts w:ascii="Arial" w:hAnsi="Arial" w:cs="Arial"/>
        </w:rPr>
        <w:t>463</w:t>
      </w:r>
      <w:r w:rsidRPr="00481079">
        <w:rPr>
          <w:rFonts w:ascii="Arial" w:hAnsi="Arial" w:cs="Arial"/>
        </w:rPr>
        <w:t xml:space="preserve"> ezer forinttal módosul. </w:t>
      </w:r>
    </w:p>
    <w:p w:rsidR="00A853CB" w:rsidRPr="00481079" w:rsidRDefault="009464F0" w:rsidP="00421319">
      <w:pPr>
        <w:widowControl w:val="0"/>
        <w:autoSpaceDE w:val="0"/>
        <w:autoSpaceDN w:val="0"/>
        <w:adjustRightInd w:val="0"/>
        <w:spacing w:after="0"/>
        <w:jc w:val="both"/>
        <w:rPr>
          <w:rFonts w:ascii="Arial" w:eastAsia="Times New Roman" w:hAnsi="Arial" w:cs="Arial"/>
          <w:lang w:eastAsia="hu-HU"/>
        </w:rPr>
      </w:pPr>
      <w:r w:rsidRPr="00481079">
        <w:rPr>
          <w:rFonts w:ascii="Arial" w:eastAsia="Times New Roman" w:hAnsi="Arial" w:cs="Arial"/>
          <w:lang w:eastAsia="hu-HU"/>
        </w:rPr>
        <w:t xml:space="preserve">Az </w:t>
      </w:r>
      <w:r w:rsidRPr="00481079">
        <w:rPr>
          <w:rFonts w:ascii="Arial" w:eastAsia="Times New Roman" w:hAnsi="Arial" w:cs="Arial"/>
          <w:b/>
          <w:lang w:eastAsia="hu-HU"/>
        </w:rPr>
        <w:t>önkormányzat</w:t>
      </w:r>
      <w:r w:rsidRPr="00481079">
        <w:rPr>
          <w:rFonts w:ascii="Arial" w:eastAsia="Times New Roman" w:hAnsi="Arial" w:cs="Arial"/>
          <w:lang w:eastAsia="hu-HU"/>
        </w:rPr>
        <w:t xml:space="preserve"> </w:t>
      </w:r>
      <w:r w:rsidRPr="00481079">
        <w:rPr>
          <w:rFonts w:ascii="Arial" w:eastAsia="Times New Roman" w:hAnsi="Arial" w:cs="Arial"/>
          <w:b/>
          <w:i/>
          <w:u w:val="single"/>
          <w:lang w:eastAsia="hu-HU"/>
        </w:rPr>
        <w:t>finanszírozási bevételi előirányzata</w:t>
      </w:r>
      <w:r w:rsidRPr="00481079">
        <w:rPr>
          <w:rFonts w:ascii="Arial" w:eastAsia="Times New Roman" w:hAnsi="Arial" w:cs="Arial"/>
          <w:lang w:eastAsia="hu-HU"/>
        </w:rPr>
        <w:t xml:space="preserve"> </w:t>
      </w:r>
      <w:r w:rsidR="007E5C5E" w:rsidRPr="00481079">
        <w:rPr>
          <w:rFonts w:ascii="Arial" w:eastAsia="Times New Roman" w:hAnsi="Arial" w:cs="Arial"/>
          <w:lang w:eastAsia="hu-HU"/>
        </w:rPr>
        <w:t>463</w:t>
      </w:r>
      <w:r w:rsidRPr="00481079">
        <w:rPr>
          <w:rFonts w:ascii="Arial" w:eastAsia="Times New Roman" w:hAnsi="Arial" w:cs="Arial"/>
          <w:lang w:eastAsia="hu-HU"/>
        </w:rPr>
        <w:t xml:space="preserve"> ezer forinttal emelkedik.</w:t>
      </w:r>
      <w:r w:rsidR="00D01422" w:rsidRPr="00481079">
        <w:rPr>
          <w:rFonts w:ascii="Arial" w:eastAsia="Times New Roman" w:hAnsi="Arial" w:cs="Arial"/>
          <w:lang w:eastAsia="hu-HU"/>
        </w:rPr>
        <w:t xml:space="preserve"> </w:t>
      </w:r>
    </w:p>
    <w:p w:rsidR="00D01422" w:rsidRPr="00F03E74" w:rsidRDefault="00D01422" w:rsidP="00421319">
      <w:pPr>
        <w:widowControl w:val="0"/>
        <w:autoSpaceDE w:val="0"/>
        <w:autoSpaceDN w:val="0"/>
        <w:adjustRightInd w:val="0"/>
        <w:spacing w:after="0"/>
        <w:jc w:val="both"/>
        <w:rPr>
          <w:rFonts w:ascii="Arial" w:eastAsia="Times New Roman" w:hAnsi="Arial" w:cs="Arial"/>
          <w:color w:val="FF0000"/>
          <w:lang w:eastAsia="hu-HU"/>
        </w:rPr>
      </w:pPr>
    </w:p>
    <w:p w:rsidR="00D01422" w:rsidRDefault="00636FF7" w:rsidP="00421319">
      <w:pPr>
        <w:widowControl w:val="0"/>
        <w:autoSpaceDE w:val="0"/>
        <w:autoSpaceDN w:val="0"/>
        <w:adjustRightInd w:val="0"/>
        <w:spacing w:after="0"/>
        <w:jc w:val="both"/>
        <w:rPr>
          <w:rFonts w:ascii="Arial" w:eastAsia="Times New Roman" w:hAnsi="Arial" w:cs="Arial"/>
          <w:lang w:eastAsia="hu-HU"/>
        </w:rPr>
      </w:pPr>
      <w:r w:rsidRPr="00636FF7">
        <w:rPr>
          <w:rFonts w:ascii="Arial" w:eastAsia="Times New Roman" w:hAnsi="Arial" w:cs="Arial"/>
          <w:lang w:eastAsia="hu-HU"/>
        </w:rPr>
        <w:t>Ezzel az összeggel</w:t>
      </w:r>
      <w:r w:rsidR="00D01422" w:rsidRPr="00636FF7">
        <w:rPr>
          <w:rFonts w:ascii="Arial" w:eastAsia="Times New Roman" w:hAnsi="Arial" w:cs="Arial"/>
          <w:lang w:eastAsia="hu-HU"/>
        </w:rPr>
        <w:t xml:space="preserve"> </w:t>
      </w:r>
      <w:r w:rsidR="004521AF" w:rsidRPr="00636FF7">
        <w:rPr>
          <w:rFonts w:ascii="Arial" w:eastAsia="Times New Roman" w:hAnsi="Arial" w:cs="Arial"/>
          <w:lang w:eastAsia="hu-HU"/>
        </w:rPr>
        <w:t>növekszik</w:t>
      </w:r>
      <w:r w:rsidR="00D01422" w:rsidRPr="00636FF7">
        <w:rPr>
          <w:rFonts w:ascii="Arial" w:eastAsia="Times New Roman" w:hAnsi="Arial" w:cs="Arial"/>
          <w:lang w:eastAsia="hu-HU"/>
        </w:rPr>
        <w:t xml:space="preserve"> </w:t>
      </w:r>
      <w:r w:rsidR="00D01422" w:rsidRPr="00636FF7">
        <w:rPr>
          <w:rFonts w:ascii="Arial" w:eastAsia="Times New Roman" w:hAnsi="Arial" w:cs="Arial"/>
          <w:i/>
          <w:u w:val="single"/>
          <w:lang w:eastAsia="hu-HU"/>
        </w:rPr>
        <w:t>az államháztartáson belüli megelőlegezések</w:t>
      </w:r>
      <w:r w:rsidR="00D01422" w:rsidRPr="00636FF7">
        <w:rPr>
          <w:rFonts w:ascii="Arial" w:eastAsia="Times New Roman" w:hAnsi="Arial" w:cs="Arial"/>
          <w:lang w:eastAsia="hu-HU"/>
        </w:rPr>
        <w:t xml:space="preserve"> előirányzata. Ez az összeg a 2019. </w:t>
      </w:r>
      <w:r w:rsidRPr="00636FF7">
        <w:rPr>
          <w:rFonts w:ascii="Arial" w:eastAsia="Times New Roman" w:hAnsi="Arial" w:cs="Arial"/>
          <w:lang w:eastAsia="hu-HU"/>
        </w:rPr>
        <w:t>július-</w:t>
      </w:r>
      <w:r w:rsidR="00481079">
        <w:rPr>
          <w:rFonts w:ascii="Arial" w:eastAsia="Times New Roman" w:hAnsi="Arial" w:cs="Arial"/>
          <w:lang w:eastAsia="hu-HU"/>
        </w:rPr>
        <w:t>szeptember</w:t>
      </w:r>
      <w:r w:rsidR="00D01422" w:rsidRPr="00636FF7">
        <w:rPr>
          <w:rFonts w:ascii="Arial" w:eastAsia="Times New Roman" w:hAnsi="Arial" w:cs="Arial"/>
          <w:lang w:eastAsia="hu-HU"/>
        </w:rPr>
        <w:t xml:space="preserve"> havi közfoglalkoztatottak bére és azt terhelő járuléka fedezetére folyósított támogatás összege.</w:t>
      </w:r>
    </w:p>
    <w:p w:rsidR="001F1855" w:rsidRPr="00636FF7" w:rsidRDefault="001F1855" w:rsidP="00421319">
      <w:pPr>
        <w:widowControl w:val="0"/>
        <w:autoSpaceDE w:val="0"/>
        <w:autoSpaceDN w:val="0"/>
        <w:adjustRightInd w:val="0"/>
        <w:spacing w:after="0"/>
        <w:jc w:val="both"/>
        <w:rPr>
          <w:rFonts w:ascii="Arial" w:eastAsia="Times New Roman" w:hAnsi="Arial" w:cs="Arial"/>
          <w:lang w:eastAsia="hu-HU"/>
        </w:rPr>
      </w:pPr>
    </w:p>
    <w:p w:rsidR="00D01422" w:rsidRPr="00F03E74" w:rsidRDefault="00D01422" w:rsidP="00421319">
      <w:pPr>
        <w:widowControl w:val="0"/>
        <w:autoSpaceDE w:val="0"/>
        <w:autoSpaceDN w:val="0"/>
        <w:adjustRightInd w:val="0"/>
        <w:spacing w:after="0"/>
        <w:jc w:val="both"/>
        <w:rPr>
          <w:rFonts w:ascii="Arial" w:eastAsia="Times New Roman" w:hAnsi="Arial" w:cs="Arial"/>
          <w:color w:val="FF0000"/>
          <w:lang w:eastAsia="hu-HU"/>
        </w:rPr>
      </w:pPr>
    </w:p>
    <w:p w:rsidR="00DC76D0" w:rsidRPr="009A45AF" w:rsidRDefault="00DC76D0" w:rsidP="00DC76D0">
      <w:pPr>
        <w:widowControl w:val="0"/>
        <w:autoSpaceDE w:val="0"/>
        <w:autoSpaceDN w:val="0"/>
        <w:adjustRightInd w:val="0"/>
        <w:spacing w:after="0"/>
        <w:jc w:val="both"/>
        <w:outlineLvl w:val="0"/>
        <w:rPr>
          <w:rFonts w:ascii="Arial" w:eastAsia="Times New Roman" w:hAnsi="Arial" w:cs="Arial"/>
          <w:b/>
          <w:lang w:eastAsia="hu-HU"/>
        </w:rPr>
      </w:pPr>
      <w:r w:rsidRPr="009A45AF">
        <w:rPr>
          <w:rFonts w:ascii="Arial" w:eastAsia="Times New Roman" w:hAnsi="Arial" w:cs="Arial"/>
          <w:b/>
          <w:lang w:eastAsia="hu-HU"/>
        </w:rPr>
        <w:t>Intézmények:</w:t>
      </w:r>
    </w:p>
    <w:p w:rsidR="0020261D" w:rsidRPr="009A45AF" w:rsidRDefault="0020261D" w:rsidP="00DC76D0">
      <w:pPr>
        <w:widowControl w:val="0"/>
        <w:autoSpaceDE w:val="0"/>
        <w:autoSpaceDN w:val="0"/>
        <w:adjustRightInd w:val="0"/>
        <w:spacing w:after="0"/>
        <w:jc w:val="both"/>
        <w:outlineLvl w:val="0"/>
        <w:rPr>
          <w:rFonts w:ascii="Arial" w:eastAsia="Times New Roman" w:hAnsi="Arial" w:cs="Arial"/>
          <w:b/>
          <w:lang w:eastAsia="hu-HU"/>
        </w:rPr>
      </w:pPr>
    </w:p>
    <w:p w:rsidR="0020261D" w:rsidRPr="009A45AF" w:rsidRDefault="00394506" w:rsidP="00DC76D0">
      <w:pPr>
        <w:widowControl w:val="0"/>
        <w:autoSpaceDE w:val="0"/>
        <w:autoSpaceDN w:val="0"/>
        <w:adjustRightInd w:val="0"/>
        <w:spacing w:after="0"/>
        <w:jc w:val="both"/>
        <w:outlineLvl w:val="0"/>
        <w:rPr>
          <w:rFonts w:ascii="Arial" w:eastAsia="Times New Roman" w:hAnsi="Arial" w:cs="Arial"/>
          <w:b/>
          <w:lang w:eastAsia="hu-HU"/>
        </w:rPr>
      </w:pPr>
      <w:r w:rsidRPr="009A45AF">
        <w:rPr>
          <w:rFonts w:ascii="Arial" w:eastAsia="Times New Roman" w:hAnsi="Arial" w:cs="Arial"/>
          <w:b/>
          <w:lang w:eastAsia="hu-HU"/>
        </w:rPr>
        <w:t>Polgármesteri Hivatal:</w:t>
      </w:r>
    </w:p>
    <w:p w:rsidR="00AD1B2E" w:rsidRPr="009A45AF" w:rsidRDefault="00194E13" w:rsidP="00D842A4">
      <w:pPr>
        <w:widowControl w:val="0"/>
        <w:autoSpaceDE w:val="0"/>
        <w:autoSpaceDN w:val="0"/>
        <w:adjustRightInd w:val="0"/>
        <w:spacing w:after="0"/>
        <w:jc w:val="both"/>
        <w:outlineLvl w:val="0"/>
        <w:rPr>
          <w:rFonts w:ascii="Arial" w:eastAsia="Times New Roman" w:hAnsi="Arial" w:cs="Arial"/>
          <w:lang w:eastAsia="hu-HU"/>
        </w:rPr>
      </w:pPr>
      <w:r w:rsidRPr="009A45AF">
        <w:rPr>
          <w:rFonts w:ascii="Arial" w:eastAsia="Times New Roman" w:hAnsi="Arial" w:cs="Arial"/>
          <w:lang w:eastAsia="hu-HU"/>
        </w:rPr>
        <w:t xml:space="preserve">A Polgármesteri Hivatal </w:t>
      </w:r>
      <w:r w:rsidRPr="009A45AF">
        <w:rPr>
          <w:rFonts w:ascii="Arial" w:eastAsia="Times New Roman" w:hAnsi="Arial" w:cs="Arial"/>
          <w:b/>
          <w:u w:val="single"/>
          <w:lang w:eastAsia="hu-HU"/>
        </w:rPr>
        <w:t>bevételi főösszege</w:t>
      </w:r>
      <w:r w:rsidRPr="009A45AF">
        <w:rPr>
          <w:rFonts w:ascii="Arial" w:eastAsia="Times New Roman" w:hAnsi="Arial" w:cs="Arial"/>
          <w:lang w:eastAsia="hu-HU"/>
        </w:rPr>
        <w:t xml:space="preserve"> </w:t>
      </w:r>
      <w:r w:rsidR="009A45AF" w:rsidRPr="009A45AF">
        <w:rPr>
          <w:rFonts w:ascii="Arial" w:eastAsia="Times New Roman" w:hAnsi="Arial" w:cs="Arial"/>
          <w:lang w:eastAsia="hu-HU"/>
        </w:rPr>
        <w:t>12.780</w:t>
      </w:r>
      <w:r w:rsidRPr="009A45AF">
        <w:rPr>
          <w:rFonts w:ascii="Arial" w:eastAsia="Times New Roman" w:hAnsi="Arial" w:cs="Arial"/>
          <w:lang w:eastAsia="hu-HU"/>
        </w:rPr>
        <w:t xml:space="preserve"> ezer forinttal emelkedik</w:t>
      </w:r>
      <w:r w:rsidR="003C2B38" w:rsidRPr="009A45AF">
        <w:rPr>
          <w:rFonts w:ascii="Arial" w:eastAsia="Times New Roman" w:hAnsi="Arial" w:cs="Arial"/>
          <w:lang w:eastAsia="hu-HU"/>
        </w:rPr>
        <w:t>.</w:t>
      </w:r>
    </w:p>
    <w:p w:rsidR="00942264" w:rsidRPr="009A45AF" w:rsidRDefault="00AD1B2E" w:rsidP="00D842A4">
      <w:pPr>
        <w:widowControl w:val="0"/>
        <w:autoSpaceDE w:val="0"/>
        <w:autoSpaceDN w:val="0"/>
        <w:adjustRightInd w:val="0"/>
        <w:spacing w:after="0"/>
        <w:jc w:val="both"/>
        <w:outlineLvl w:val="0"/>
        <w:rPr>
          <w:rFonts w:ascii="Arial" w:eastAsia="Times New Roman" w:hAnsi="Arial" w:cs="Arial"/>
          <w:lang w:eastAsia="hu-HU"/>
        </w:rPr>
      </w:pPr>
      <w:r w:rsidRPr="009A45AF">
        <w:rPr>
          <w:rFonts w:ascii="Arial" w:eastAsia="Times New Roman" w:hAnsi="Arial" w:cs="Arial"/>
          <w:lang w:eastAsia="hu-HU"/>
        </w:rPr>
        <w:t xml:space="preserve">A </w:t>
      </w:r>
      <w:r w:rsidRPr="009A45AF">
        <w:rPr>
          <w:rFonts w:ascii="Arial" w:eastAsia="Times New Roman" w:hAnsi="Arial" w:cs="Arial"/>
          <w:i/>
          <w:u w:val="single"/>
          <w:lang w:eastAsia="hu-HU"/>
        </w:rPr>
        <w:t xml:space="preserve">működési </w:t>
      </w:r>
      <w:r w:rsidR="00F25B90" w:rsidRPr="009A45AF">
        <w:rPr>
          <w:rFonts w:ascii="Arial" w:eastAsia="Times New Roman" w:hAnsi="Arial" w:cs="Arial"/>
          <w:i/>
          <w:u w:val="single"/>
          <w:lang w:eastAsia="hu-HU"/>
        </w:rPr>
        <w:t xml:space="preserve">pénzforgalmi </w:t>
      </w:r>
      <w:r w:rsidRPr="009A45AF">
        <w:rPr>
          <w:rFonts w:ascii="Arial" w:eastAsia="Times New Roman" w:hAnsi="Arial" w:cs="Arial"/>
          <w:i/>
          <w:u w:val="single"/>
          <w:lang w:eastAsia="hu-HU"/>
        </w:rPr>
        <w:t>bevétel</w:t>
      </w:r>
      <w:r w:rsidR="00F25B90" w:rsidRPr="009A45AF">
        <w:rPr>
          <w:rFonts w:ascii="Arial" w:eastAsia="Times New Roman" w:hAnsi="Arial" w:cs="Arial"/>
          <w:i/>
          <w:u w:val="single"/>
          <w:lang w:eastAsia="hu-HU"/>
        </w:rPr>
        <w:t>ek</w:t>
      </w:r>
      <w:r w:rsidRPr="009A45AF">
        <w:rPr>
          <w:rFonts w:ascii="Arial" w:eastAsia="Times New Roman" w:hAnsi="Arial" w:cs="Arial"/>
          <w:lang w:eastAsia="hu-HU"/>
        </w:rPr>
        <w:t xml:space="preserve"> </w:t>
      </w:r>
      <w:r w:rsidR="009821EC" w:rsidRPr="009A45AF">
        <w:rPr>
          <w:rFonts w:ascii="Arial" w:eastAsia="Times New Roman" w:hAnsi="Arial" w:cs="Arial"/>
          <w:lang w:eastAsia="hu-HU"/>
        </w:rPr>
        <w:t xml:space="preserve">előirányzata </w:t>
      </w:r>
      <w:r w:rsidR="009A45AF" w:rsidRPr="009A45AF">
        <w:rPr>
          <w:rFonts w:ascii="Arial" w:eastAsia="Times New Roman" w:hAnsi="Arial" w:cs="Arial"/>
          <w:lang w:eastAsia="hu-HU"/>
        </w:rPr>
        <w:t>1.489</w:t>
      </w:r>
      <w:r w:rsidR="00F25B90" w:rsidRPr="009A45AF">
        <w:rPr>
          <w:rFonts w:ascii="Arial" w:eastAsia="Times New Roman" w:hAnsi="Arial" w:cs="Arial"/>
          <w:lang w:eastAsia="hu-HU"/>
        </w:rPr>
        <w:t xml:space="preserve"> ezer forinttal növekszik, mely megegyezik a</w:t>
      </w:r>
      <w:r w:rsidR="009A45AF" w:rsidRPr="009A45AF">
        <w:rPr>
          <w:rFonts w:ascii="Arial" w:eastAsia="Times New Roman" w:hAnsi="Arial" w:cs="Arial"/>
          <w:lang w:eastAsia="hu-HU"/>
        </w:rPr>
        <w:t xml:space="preserve">z </w:t>
      </w:r>
      <w:r w:rsidR="009A45AF" w:rsidRPr="009A45AF">
        <w:rPr>
          <w:rFonts w:ascii="Arial" w:eastAsia="Times New Roman" w:hAnsi="Arial" w:cs="Arial"/>
          <w:i/>
          <w:lang w:eastAsia="hu-HU"/>
        </w:rPr>
        <w:t>államháztartáson</w:t>
      </w:r>
      <w:r w:rsidR="009A45AF" w:rsidRPr="009A45AF">
        <w:rPr>
          <w:rFonts w:ascii="Arial" w:eastAsia="Times New Roman" w:hAnsi="Arial" w:cs="Arial"/>
          <w:lang w:eastAsia="hu-HU"/>
        </w:rPr>
        <w:t xml:space="preserve"> </w:t>
      </w:r>
      <w:r w:rsidR="009A45AF" w:rsidRPr="009A45AF">
        <w:rPr>
          <w:rFonts w:ascii="Arial" w:eastAsia="Times New Roman" w:hAnsi="Arial" w:cs="Arial"/>
          <w:i/>
          <w:lang w:eastAsia="hu-HU"/>
        </w:rPr>
        <w:t>belülről kapott</w:t>
      </w:r>
      <w:r w:rsidR="00F25B90" w:rsidRPr="009A45AF">
        <w:rPr>
          <w:rFonts w:ascii="Arial" w:eastAsia="Times New Roman" w:hAnsi="Arial" w:cs="Arial"/>
          <w:lang w:eastAsia="hu-HU"/>
        </w:rPr>
        <w:t xml:space="preserve"> </w:t>
      </w:r>
      <w:r w:rsidR="00F25B90" w:rsidRPr="009A45AF">
        <w:rPr>
          <w:rFonts w:ascii="Arial" w:eastAsia="Times New Roman" w:hAnsi="Arial" w:cs="Arial"/>
          <w:i/>
          <w:lang w:eastAsia="hu-HU"/>
        </w:rPr>
        <w:t>egyéb működési célú támogatások</w:t>
      </w:r>
      <w:r w:rsidR="00F25B90" w:rsidRPr="009A45AF">
        <w:rPr>
          <w:rFonts w:ascii="Arial" w:eastAsia="Times New Roman" w:hAnsi="Arial" w:cs="Arial"/>
          <w:lang w:eastAsia="hu-HU"/>
        </w:rPr>
        <w:t xml:space="preserve"> előirányzata növekedésével. </w:t>
      </w:r>
    </w:p>
    <w:p w:rsidR="00F25B90" w:rsidRPr="009A45AF" w:rsidRDefault="00F25B90" w:rsidP="00D842A4">
      <w:pPr>
        <w:widowControl w:val="0"/>
        <w:autoSpaceDE w:val="0"/>
        <w:autoSpaceDN w:val="0"/>
        <w:adjustRightInd w:val="0"/>
        <w:spacing w:after="0"/>
        <w:jc w:val="both"/>
        <w:outlineLvl w:val="0"/>
        <w:rPr>
          <w:rFonts w:ascii="Arial" w:eastAsia="Times New Roman" w:hAnsi="Arial" w:cs="Arial"/>
          <w:lang w:eastAsia="hu-HU"/>
        </w:rPr>
      </w:pPr>
      <w:r w:rsidRPr="009A45AF">
        <w:rPr>
          <w:rFonts w:ascii="Arial" w:eastAsia="Times New Roman" w:hAnsi="Arial" w:cs="Arial"/>
          <w:lang w:eastAsia="hu-HU"/>
        </w:rPr>
        <w:t xml:space="preserve">A Nemzeti Választási Iroda által </w:t>
      </w:r>
      <w:r w:rsidR="009821EC" w:rsidRPr="009A45AF">
        <w:rPr>
          <w:rFonts w:ascii="Arial" w:eastAsia="Times New Roman" w:hAnsi="Arial" w:cs="Arial"/>
          <w:lang w:eastAsia="hu-HU"/>
        </w:rPr>
        <w:t>utalt</w:t>
      </w:r>
      <w:r w:rsidRPr="009A45AF">
        <w:rPr>
          <w:rFonts w:ascii="Arial" w:eastAsia="Times New Roman" w:hAnsi="Arial" w:cs="Arial"/>
          <w:lang w:eastAsia="hu-HU"/>
        </w:rPr>
        <w:t xml:space="preserve"> támogatás az </w:t>
      </w:r>
      <w:r w:rsidR="009A45AF" w:rsidRPr="009A45AF">
        <w:rPr>
          <w:rFonts w:ascii="Arial" w:eastAsia="Times New Roman" w:hAnsi="Arial" w:cs="Arial"/>
          <w:lang w:eastAsia="hu-HU"/>
        </w:rPr>
        <w:t>önkormányzati képviselői választások</w:t>
      </w:r>
      <w:r w:rsidRPr="009A45AF">
        <w:rPr>
          <w:rFonts w:ascii="Arial" w:eastAsia="Times New Roman" w:hAnsi="Arial" w:cs="Arial"/>
          <w:lang w:eastAsia="hu-HU"/>
        </w:rPr>
        <w:t xml:space="preserve"> lebonyolítását finanszírozza.</w:t>
      </w:r>
    </w:p>
    <w:p w:rsidR="00194E13" w:rsidRPr="009A45AF" w:rsidRDefault="003C2B38" w:rsidP="00DC76D0">
      <w:pPr>
        <w:widowControl w:val="0"/>
        <w:autoSpaceDE w:val="0"/>
        <w:autoSpaceDN w:val="0"/>
        <w:adjustRightInd w:val="0"/>
        <w:spacing w:after="0"/>
        <w:jc w:val="both"/>
        <w:outlineLvl w:val="0"/>
        <w:rPr>
          <w:rFonts w:ascii="Arial" w:eastAsia="Times New Roman" w:hAnsi="Arial" w:cs="Arial"/>
          <w:lang w:eastAsia="hu-HU"/>
        </w:rPr>
      </w:pPr>
      <w:r w:rsidRPr="009A45AF">
        <w:rPr>
          <w:rFonts w:ascii="Arial" w:eastAsia="Times New Roman" w:hAnsi="Arial" w:cs="Arial"/>
          <w:b/>
          <w:i/>
          <w:u w:val="single"/>
          <w:lang w:eastAsia="hu-HU"/>
        </w:rPr>
        <w:t>Fi</w:t>
      </w:r>
      <w:r w:rsidR="00194E13" w:rsidRPr="009A45AF">
        <w:rPr>
          <w:rFonts w:ascii="Arial" w:eastAsia="Times New Roman" w:hAnsi="Arial" w:cs="Arial"/>
          <w:b/>
          <w:i/>
          <w:u w:val="single"/>
          <w:lang w:eastAsia="hu-HU"/>
        </w:rPr>
        <w:t>nanszírozási bevétel</w:t>
      </w:r>
      <w:r w:rsidR="00267287" w:rsidRPr="009A45AF">
        <w:rPr>
          <w:rFonts w:ascii="Arial" w:eastAsia="Times New Roman" w:hAnsi="Arial" w:cs="Arial"/>
          <w:b/>
          <w:i/>
          <w:u w:val="single"/>
          <w:lang w:eastAsia="hu-HU"/>
        </w:rPr>
        <w:t>ek</w:t>
      </w:r>
      <w:r w:rsidR="00194E13" w:rsidRPr="009A45AF">
        <w:rPr>
          <w:rFonts w:ascii="Arial" w:eastAsia="Times New Roman" w:hAnsi="Arial" w:cs="Arial"/>
          <w:lang w:eastAsia="hu-HU"/>
        </w:rPr>
        <w:t xml:space="preserve"> </w:t>
      </w:r>
      <w:r w:rsidRPr="009A45AF">
        <w:rPr>
          <w:rFonts w:ascii="Arial" w:eastAsia="Times New Roman" w:hAnsi="Arial" w:cs="Arial"/>
          <w:lang w:eastAsia="hu-HU"/>
        </w:rPr>
        <w:t xml:space="preserve">előirányzata </w:t>
      </w:r>
      <w:r w:rsidR="009A45AF" w:rsidRPr="009A45AF">
        <w:rPr>
          <w:rFonts w:ascii="Arial" w:eastAsia="Times New Roman" w:hAnsi="Arial" w:cs="Arial"/>
          <w:lang w:eastAsia="hu-HU"/>
        </w:rPr>
        <w:t>11.828</w:t>
      </w:r>
      <w:r w:rsidR="00F25B90" w:rsidRPr="009A45AF">
        <w:rPr>
          <w:rFonts w:ascii="Arial" w:eastAsia="Times New Roman" w:hAnsi="Arial" w:cs="Arial"/>
          <w:lang w:eastAsia="hu-HU"/>
        </w:rPr>
        <w:t xml:space="preserve"> ezer forinttal emelkedik</w:t>
      </w:r>
      <w:r w:rsidRPr="009A45AF">
        <w:rPr>
          <w:rFonts w:ascii="Arial" w:eastAsia="Times New Roman" w:hAnsi="Arial" w:cs="Arial"/>
          <w:lang w:eastAsia="hu-HU"/>
        </w:rPr>
        <w:t>.</w:t>
      </w:r>
      <w:r w:rsidR="00942264" w:rsidRPr="009A45AF">
        <w:rPr>
          <w:rFonts w:ascii="Arial" w:eastAsia="Times New Roman" w:hAnsi="Arial" w:cs="Arial"/>
          <w:lang w:eastAsia="hu-HU"/>
        </w:rPr>
        <w:t xml:space="preserve"> </w:t>
      </w:r>
    </w:p>
    <w:p w:rsidR="00F25B90" w:rsidRPr="009A45AF" w:rsidRDefault="009A45AF" w:rsidP="00F25B90">
      <w:pPr>
        <w:widowControl w:val="0"/>
        <w:autoSpaceDE w:val="0"/>
        <w:autoSpaceDN w:val="0"/>
        <w:adjustRightInd w:val="0"/>
        <w:spacing w:after="0"/>
        <w:jc w:val="both"/>
        <w:outlineLvl w:val="0"/>
        <w:rPr>
          <w:rFonts w:ascii="Arial" w:eastAsia="Times New Roman" w:hAnsi="Arial" w:cs="Arial"/>
          <w:lang w:eastAsia="hu-HU"/>
        </w:rPr>
      </w:pPr>
      <w:r w:rsidRPr="009A45AF">
        <w:rPr>
          <w:rFonts w:ascii="Arial" w:eastAsia="Times New Roman" w:hAnsi="Arial" w:cs="Arial"/>
          <w:lang w:eastAsia="hu-HU"/>
        </w:rPr>
        <w:t>Ezzel az összeggel emelkedik</w:t>
      </w:r>
      <w:r w:rsidR="00F25B90" w:rsidRPr="009A45AF">
        <w:rPr>
          <w:rFonts w:ascii="Arial" w:eastAsia="Times New Roman" w:hAnsi="Arial" w:cs="Arial"/>
          <w:lang w:eastAsia="hu-HU"/>
        </w:rPr>
        <w:t xml:space="preserve"> a</w:t>
      </w:r>
      <w:r w:rsidRPr="009A45AF">
        <w:rPr>
          <w:rFonts w:ascii="Arial" w:eastAsia="Times New Roman" w:hAnsi="Arial" w:cs="Arial"/>
          <w:i/>
          <w:lang w:eastAsia="hu-HU"/>
        </w:rPr>
        <w:t xml:space="preserve"> működési célú</w:t>
      </w:r>
      <w:r w:rsidR="00F25B90" w:rsidRPr="009A45AF">
        <w:rPr>
          <w:rFonts w:ascii="Arial" w:eastAsia="Times New Roman" w:hAnsi="Arial" w:cs="Arial"/>
          <w:lang w:eastAsia="hu-HU"/>
        </w:rPr>
        <w:t xml:space="preserve"> </w:t>
      </w:r>
      <w:r w:rsidR="00F25B90" w:rsidRPr="009A45AF">
        <w:rPr>
          <w:rFonts w:ascii="Arial" w:eastAsia="Times New Roman" w:hAnsi="Arial" w:cs="Arial"/>
          <w:i/>
          <w:lang w:eastAsia="hu-HU"/>
        </w:rPr>
        <w:t>irányító szervi támogatás</w:t>
      </w:r>
      <w:r w:rsidR="00F25B90" w:rsidRPr="009A45AF">
        <w:rPr>
          <w:rFonts w:ascii="Arial" w:eastAsia="Times New Roman" w:hAnsi="Arial" w:cs="Arial"/>
          <w:lang w:eastAsia="hu-HU"/>
        </w:rPr>
        <w:t xml:space="preserve"> </w:t>
      </w:r>
      <w:r w:rsidRPr="009A45AF">
        <w:rPr>
          <w:rFonts w:ascii="Arial" w:eastAsia="Times New Roman" w:hAnsi="Arial" w:cs="Arial"/>
          <w:lang w:eastAsia="hu-HU"/>
        </w:rPr>
        <w:t>előirányzata.</w:t>
      </w:r>
    </w:p>
    <w:p w:rsidR="00D842A4" w:rsidRPr="00F03E74" w:rsidRDefault="00F25B90" w:rsidP="00D842A4">
      <w:pPr>
        <w:widowControl w:val="0"/>
        <w:autoSpaceDE w:val="0"/>
        <w:autoSpaceDN w:val="0"/>
        <w:adjustRightInd w:val="0"/>
        <w:spacing w:after="0"/>
        <w:jc w:val="both"/>
        <w:outlineLvl w:val="0"/>
        <w:rPr>
          <w:color w:val="FF0000"/>
          <w:lang w:eastAsia="hu-HU"/>
        </w:rPr>
      </w:pPr>
      <w:r w:rsidRPr="00F03E74">
        <w:rPr>
          <w:rFonts w:ascii="Arial" w:eastAsia="Times New Roman" w:hAnsi="Arial" w:cs="Arial"/>
          <w:color w:val="FF0000"/>
          <w:lang w:eastAsia="hu-HU"/>
        </w:rPr>
        <w:t xml:space="preserve">  </w:t>
      </w:r>
    </w:p>
    <w:p w:rsidR="00DC76D0" w:rsidRPr="00765857" w:rsidRDefault="00DC76D0" w:rsidP="00DC76D0">
      <w:pPr>
        <w:widowControl w:val="0"/>
        <w:autoSpaceDE w:val="0"/>
        <w:autoSpaceDN w:val="0"/>
        <w:adjustRightInd w:val="0"/>
        <w:spacing w:after="0"/>
        <w:jc w:val="both"/>
        <w:outlineLvl w:val="0"/>
        <w:rPr>
          <w:rFonts w:ascii="Arial" w:eastAsia="Times New Roman" w:hAnsi="Arial" w:cs="Arial"/>
          <w:b/>
          <w:lang w:eastAsia="hu-HU"/>
        </w:rPr>
      </w:pPr>
      <w:r w:rsidRPr="00765857">
        <w:rPr>
          <w:rFonts w:ascii="Arial" w:eastAsia="Times New Roman" w:hAnsi="Arial" w:cs="Arial"/>
          <w:b/>
          <w:lang w:eastAsia="hu-HU"/>
        </w:rPr>
        <w:t xml:space="preserve">GAMESZ:  </w:t>
      </w:r>
    </w:p>
    <w:p w:rsidR="00E6265F" w:rsidRPr="00765857" w:rsidRDefault="00DC76D0" w:rsidP="00DC76D0">
      <w:pPr>
        <w:widowControl w:val="0"/>
        <w:autoSpaceDE w:val="0"/>
        <w:autoSpaceDN w:val="0"/>
        <w:adjustRightInd w:val="0"/>
        <w:spacing w:after="0"/>
        <w:jc w:val="both"/>
        <w:outlineLvl w:val="0"/>
        <w:rPr>
          <w:rFonts w:ascii="Arial" w:eastAsia="Times New Roman" w:hAnsi="Arial" w:cs="Arial"/>
          <w:b/>
          <w:lang w:eastAsia="hu-HU"/>
        </w:rPr>
      </w:pPr>
      <w:r w:rsidRPr="00765857">
        <w:rPr>
          <w:rFonts w:ascii="Arial" w:eastAsia="Times New Roman" w:hAnsi="Arial" w:cs="Arial"/>
          <w:lang w:eastAsia="hu-HU"/>
        </w:rPr>
        <w:t>Az intézmény</w:t>
      </w:r>
      <w:r w:rsidRPr="00765857">
        <w:rPr>
          <w:rFonts w:ascii="Arial" w:eastAsia="Times New Roman" w:hAnsi="Arial" w:cs="Arial"/>
          <w:b/>
          <w:lang w:eastAsia="hu-HU"/>
        </w:rPr>
        <w:t xml:space="preserve"> </w:t>
      </w:r>
      <w:r w:rsidR="008F0FCB" w:rsidRPr="00765857">
        <w:rPr>
          <w:rFonts w:ascii="Arial" w:eastAsia="Times New Roman" w:hAnsi="Arial" w:cs="Arial"/>
          <w:b/>
          <w:lang w:eastAsia="hu-HU"/>
        </w:rPr>
        <w:t>bevételi előirányzata</w:t>
      </w:r>
      <w:r w:rsidRPr="00765857">
        <w:rPr>
          <w:rFonts w:ascii="Arial" w:eastAsia="Times New Roman" w:hAnsi="Arial" w:cs="Arial"/>
          <w:b/>
          <w:lang w:eastAsia="hu-HU"/>
        </w:rPr>
        <w:t xml:space="preserve"> </w:t>
      </w:r>
      <w:r w:rsidR="00765857" w:rsidRPr="00765857">
        <w:rPr>
          <w:rFonts w:ascii="Arial" w:eastAsia="Times New Roman" w:hAnsi="Arial" w:cs="Arial"/>
          <w:lang w:eastAsia="hu-HU"/>
        </w:rPr>
        <w:t>9.347</w:t>
      </w:r>
      <w:r w:rsidR="00905AA1" w:rsidRPr="00765857">
        <w:rPr>
          <w:rFonts w:ascii="Arial" w:eastAsia="Times New Roman" w:hAnsi="Arial" w:cs="Arial"/>
          <w:lang w:eastAsia="hu-HU"/>
        </w:rPr>
        <w:t xml:space="preserve"> ezer</w:t>
      </w:r>
      <w:r w:rsidRPr="00765857">
        <w:rPr>
          <w:rFonts w:ascii="Arial" w:eastAsia="Times New Roman" w:hAnsi="Arial" w:cs="Arial"/>
          <w:lang w:eastAsia="hu-HU"/>
        </w:rPr>
        <w:t xml:space="preserve"> Ft-tal emelkedik</w:t>
      </w:r>
      <w:r w:rsidR="006B1D7D" w:rsidRPr="00765857">
        <w:rPr>
          <w:rFonts w:ascii="Arial" w:eastAsia="Times New Roman" w:hAnsi="Arial" w:cs="Arial"/>
          <w:lang w:eastAsia="hu-HU"/>
        </w:rPr>
        <w:t>, melyből</w:t>
      </w:r>
      <w:r w:rsidR="00890AC0" w:rsidRPr="00765857">
        <w:rPr>
          <w:rFonts w:ascii="Arial" w:eastAsia="Times New Roman" w:hAnsi="Arial" w:cs="Arial"/>
          <w:lang w:eastAsia="hu-HU"/>
        </w:rPr>
        <w:t xml:space="preserve"> </w:t>
      </w:r>
      <w:r w:rsidR="00765857" w:rsidRPr="00765857">
        <w:rPr>
          <w:rFonts w:ascii="Arial" w:eastAsia="Times New Roman" w:hAnsi="Arial" w:cs="Arial"/>
          <w:lang w:eastAsia="hu-HU"/>
        </w:rPr>
        <w:t>1.942</w:t>
      </w:r>
      <w:r w:rsidR="00DD47BF" w:rsidRPr="00765857">
        <w:rPr>
          <w:rFonts w:ascii="Arial" w:eastAsia="Times New Roman" w:hAnsi="Arial" w:cs="Arial"/>
          <w:lang w:eastAsia="hu-HU"/>
        </w:rPr>
        <w:t xml:space="preserve"> ezer forint</w:t>
      </w:r>
      <w:r w:rsidR="006B2A93" w:rsidRPr="00765857">
        <w:rPr>
          <w:rFonts w:ascii="Arial" w:eastAsia="Times New Roman" w:hAnsi="Arial" w:cs="Arial"/>
          <w:lang w:eastAsia="hu-HU"/>
        </w:rPr>
        <w:t xml:space="preserve"> </w:t>
      </w:r>
      <w:r w:rsidRPr="00765857">
        <w:rPr>
          <w:rFonts w:ascii="Arial" w:eastAsia="Times New Roman" w:hAnsi="Arial" w:cs="Arial"/>
          <w:lang w:eastAsia="hu-HU"/>
        </w:rPr>
        <w:t xml:space="preserve">a </w:t>
      </w:r>
      <w:r w:rsidRPr="00765857">
        <w:rPr>
          <w:rFonts w:ascii="Arial" w:eastAsia="Times New Roman" w:hAnsi="Arial" w:cs="Arial"/>
          <w:b/>
          <w:i/>
          <w:u w:val="single"/>
          <w:lang w:eastAsia="hu-HU"/>
        </w:rPr>
        <w:t>működési pénzforgalmi bevétel</w:t>
      </w:r>
      <w:r w:rsidR="003D10D1" w:rsidRPr="00765857">
        <w:rPr>
          <w:rFonts w:ascii="Arial" w:eastAsia="Times New Roman" w:hAnsi="Arial" w:cs="Arial"/>
          <w:b/>
          <w:i/>
          <w:u w:val="single"/>
          <w:lang w:eastAsia="hu-HU"/>
        </w:rPr>
        <w:t>ek</w:t>
      </w:r>
      <w:r w:rsidRPr="00765857">
        <w:rPr>
          <w:rFonts w:ascii="Arial" w:eastAsia="Times New Roman" w:hAnsi="Arial" w:cs="Arial"/>
          <w:lang w:eastAsia="hu-HU"/>
        </w:rPr>
        <w:t xml:space="preserve"> </w:t>
      </w:r>
      <w:r w:rsidR="00890AC0" w:rsidRPr="00765857">
        <w:rPr>
          <w:rFonts w:ascii="Arial" w:eastAsia="Times New Roman" w:hAnsi="Arial" w:cs="Arial"/>
          <w:lang w:eastAsia="hu-HU"/>
        </w:rPr>
        <w:t xml:space="preserve">emelkedésének </w:t>
      </w:r>
      <w:r w:rsidR="00905AA1" w:rsidRPr="00765857">
        <w:rPr>
          <w:rFonts w:ascii="Arial" w:eastAsia="Times New Roman" w:hAnsi="Arial" w:cs="Arial"/>
          <w:lang w:eastAsia="hu-HU"/>
        </w:rPr>
        <w:t>tervezett</w:t>
      </w:r>
      <w:r w:rsidRPr="00765857">
        <w:rPr>
          <w:rFonts w:ascii="Arial" w:eastAsia="Times New Roman" w:hAnsi="Arial" w:cs="Arial"/>
          <w:lang w:eastAsia="hu-HU"/>
        </w:rPr>
        <w:t xml:space="preserve"> összege.</w:t>
      </w:r>
      <w:r w:rsidRPr="00765857">
        <w:rPr>
          <w:rFonts w:ascii="Arial" w:eastAsia="Times New Roman" w:hAnsi="Arial" w:cs="Arial"/>
          <w:b/>
          <w:lang w:eastAsia="hu-HU"/>
        </w:rPr>
        <w:t xml:space="preserve"> </w:t>
      </w:r>
    </w:p>
    <w:p w:rsidR="00DD47BF" w:rsidRDefault="00DC76D0" w:rsidP="00C35A6D">
      <w:pPr>
        <w:widowControl w:val="0"/>
        <w:autoSpaceDE w:val="0"/>
        <w:autoSpaceDN w:val="0"/>
        <w:adjustRightInd w:val="0"/>
        <w:spacing w:after="0"/>
        <w:jc w:val="both"/>
        <w:outlineLvl w:val="0"/>
        <w:rPr>
          <w:rFonts w:ascii="Arial" w:eastAsia="Times New Roman" w:hAnsi="Arial" w:cs="Arial"/>
          <w:lang w:eastAsia="hu-HU"/>
        </w:rPr>
      </w:pPr>
      <w:r w:rsidRPr="00765857">
        <w:rPr>
          <w:rFonts w:ascii="Arial" w:eastAsia="Times New Roman" w:hAnsi="Arial" w:cs="Arial"/>
          <w:lang w:eastAsia="hu-HU"/>
        </w:rPr>
        <w:t xml:space="preserve">Az </w:t>
      </w:r>
      <w:proofErr w:type="spellStart"/>
      <w:r w:rsidRPr="00765857">
        <w:rPr>
          <w:rFonts w:ascii="Arial" w:eastAsia="Times New Roman" w:hAnsi="Arial" w:cs="Arial"/>
          <w:i/>
          <w:u w:val="single"/>
          <w:lang w:eastAsia="hu-HU"/>
        </w:rPr>
        <w:t>Áht-n</w:t>
      </w:r>
      <w:proofErr w:type="spellEnd"/>
      <w:r w:rsidRPr="00765857">
        <w:rPr>
          <w:rFonts w:ascii="Arial" w:eastAsia="Times New Roman" w:hAnsi="Arial" w:cs="Arial"/>
          <w:i/>
          <w:u w:val="single"/>
          <w:lang w:eastAsia="hu-HU"/>
        </w:rPr>
        <w:t xml:space="preserve"> belülről származó egyéb működési célú pénzeszköz átvétel</w:t>
      </w:r>
      <w:r w:rsidRPr="00765857">
        <w:rPr>
          <w:rFonts w:ascii="Arial" w:eastAsia="Times New Roman" w:hAnsi="Arial" w:cs="Arial"/>
          <w:lang w:eastAsia="hu-HU"/>
        </w:rPr>
        <w:t xml:space="preserve"> előirányzatát</w:t>
      </w:r>
      <w:r w:rsidR="00765857" w:rsidRPr="00765857">
        <w:rPr>
          <w:rFonts w:ascii="Arial" w:eastAsia="Times New Roman" w:hAnsi="Arial" w:cs="Arial"/>
          <w:lang w:eastAsia="hu-HU"/>
        </w:rPr>
        <w:t xml:space="preserve"> 532 ezer Ft összegben </w:t>
      </w:r>
      <w:r w:rsidRPr="00765857">
        <w:rPr>
          <w:rFonts w:ascii="Arial" w:eastAsia="Times New Roman" w:hAnsi="Arial" w:cs="Arial"/>
          <w:lang w:eastAsia="hu-HU"/>
        </w:rPr>
        <w:t>növeli a Zala Megyei Kormányhivatal Munkaügyi Központjától</w:t>
      </w:r>
      <w:r w:rsidR="005B6018" w:rsidRPr="00765857">
        <w:rPr>
          <w:rFonts w:ascii="Arial" w:eastAsia="Times New Roman" w:hAnsi="Arial" w:cs="Arial"/>
          <w:lang w:eastAsia="hu-HU"/>
        </w:rPr>
        <w:t>,</w:t>
      </w:r>
      <w:r w:rsidRPr="00765857">
        <w:rPr>
          <w:rFonts w:ascii="Arial" w:eastAsia="Times New Roman" w:hAnsi="Arial" w:cs="Arial"/>
          <w:lang w:eastAsia="hu-HU"/>
        </w:rPr>
        <w:t xml:space="preserve"> közfoglalkoztatási szerződéssel alkalmazottak</w:t>
      </w:r>
      <w:r w:rsidR="00A40E70" w:rsidRPr="00765857">
        <w:rPr>
          <w:rFonts w:ascii="Arial" w:eastAsia="Times New Roman" w:hAnsi="Arial" w:cs="Arial"/>
          <w:lang w:eastAsia="hu-HU"/>
        </w:rPr>
        <w:t xml:space="preserve"> </w:t>
      </w:r>
      <w:r w:rsidRPr="00765857">
        <w:rPr>
          <w:rFonts w:ascii="Arial" w:eastAsia="Times New Roman" w:hAnsi="Arial" w:cs="Arial"/>
          <w:lang w:eastAsia="hu-HU"/>
        </w:rPr>
        <w:t xml:space="preserve">támogatására kapott </w:t>
      </w:r>
      <w:r w:rsidR="00765857" w:rsidRPr="00765857">
        <w:rPr>
          <w:rFonts w:ascii="Arial" w:eastAsia="Times New Roman" w:hAnsi="Arial" w:cs="Arial"/>
          <w:lang w:eastAsia="hu-HU"/>
        </w:rPr>
        <w:t xml:space="preserve">összeg. A támogatást </w:t>
      </w:r>
      <w:r w:rsidR="004F1179" w:rsidRPr="00765857">
        <w:rPr>
          <w:rFonts w:ascii="Arial" w:eastAsia="Times New Roman" w:hAnsi="Arial" w:cs="Arial"/>
          <w:lang w:eastAsia="hu-HU"/>
        </w:rPr>
        <w:t>201</w:t>
      </w:r>
      <w:r w:rsidR="00562BFE" w:rsidRPr="00765857">
        <w:rPr>
          <w:rFonts w:ascii="Arial" w:eastAsia="Times New Roman" w:hAnsi="Arial" w:cs="Arial"/>
          <w:lang w:eastAsia="hu-HU"/>
        </w:rPr>
        <w:t>9</w:t>
      </w:r>
      <w:r w:rsidR="004F1179" w:rsidRPr="00765857">
        <w:rPr>
          <w:rFonts w:ascii="Arial" w:eastAsia="Times New Roman" w:hAnsi="Arial" w:cs="Arial"/>
          <w:lang w:eastAsia="hu-HU"/>
        </w:rPr>
        <w:t xml:space="preserve">. </w:t>
      </w:r>
      <w:r w:rsidR="00765857" w:rsidRPr="00765857">
        <w:rPr>
          <w:rFonts w:ascii="Arial" w:eastAsia="Times New Roman" w:hAnsi="Arial" w:cs="Arial"/>
          <w:lang w:eastAsia="hu-HU"/>
        </w:rPr>
        <w:t>júniustól</w:t>
      </w:r>
      <w:r w:rsidR="00A95FC0" w:rsidRPr="00765857">
        <w:rPr>
          <w:rFonts w:ascii="Arial" w:eastAsia="Times New Roman" w:hAnsi="Arial" w:cs="Arial"/>
          <w:lang w:eastAsia="hu-HU"/>
        </w:rPr>
        <w:t>, szeptemberig</w:t>
      </w:r>
      <w:r w:rsidR="00765857" w:rsidRPr="00765857">
        <w:rPr>
          <w:rFonts w:ascii="Arial" w:eastAsia="Times New Roman" w:hAnsi="Arial" w:cs="Arial"/>
          <w:lang w:eastAsia="hu-HU"/>
        </w:rPr>
        <w:t xml:space="preserve"> tartó időszak utáni</w:t>
      </w:r>
      <w:r w:rsidR="004F1179" w:rsidRPr="00765857">
        <w:rPr>
          <w:rFonts w:ascii="Arial" w:eastAsia="Times New Roman" w:hAnsi="Arial" w:cs="Arial"/>
          <w:lang w:eastAsia="hu-HU"/>
        </w:rPr>
        <w:t xml:space="preserve"> </w:t>
      </w:r>
      <w:r w:rsidR="00A95FC0" w:rsidRPr="00765857">
        <w:rPr>
          <w:rFonts w:ascii="Arial" w:eastAsia="Times New Roman" w:hAnsi="Arial" w:cs="Arial"/>
          <w:lang w:eastAsia="hu-HU"/>
        </w:rPr>
        <w:t>fol</w:t>
      </w:r>
      <w:r w:rsidR="00A95FC0">
        <w:rPr>
          <w:rFonts w:ascii="Arial" w:eastAsia="Times New Roman" w:hAnsi="Arial" w:cs="Arial"/>
          <w:lang w:eastAsia="hu-HU"/>
        </w:rPr>
        <w:t>yósította</w:t>
      </w:r>
      <w:r w:rsidR="00765857">
        <w:rPr>
          <w:rFonts w:ascii="Arial" w:eastAsia="Times New Roman" w:hAnsi="Arial" w:cs="Arial"/>
          <w:lang w:eastAsia="hu-HU"/>
        </w:rPr>
        <w:t xml:space="preserve"> a Munkaügyi </w:t>
      </w:r>
      <w:r w:rsidR="00A95FC0">
        <w:rPr>
          <w:rFonts w:ascii="Arial" w:eastAsia="Times New Roman" w:hAnsi="Arial" w:cs="Arial"/>
          <w:lang w:eastAsia="hu-HU"/>
        </w:rPr>
        <w:t>Központ</w:t>
      </w:r>
      <w:r w:rsidR="00765857">
        <w:rPr>
          <w:rFonts w:ascii="Arial" w:eastAsia="Times New Roman" w:hAnsi="Arial" w:cs="Arial"/>
          <w:lang w:eastAsia="hu-HU"/>
        </w:rPr>
        <w:t>.</w:t>
      </w:r>
    </w:p>
    <w:p w:rsidR="00765857" w:rsidRDefault="00765857" w:rsidP="00C35A6D">
      <w:pPr>
        <w:widowControl w:val="0"/>
        <w:autoSpaceDE w:val="0"/>
        <w:autoSpaceDN w:val="0"/>
        <w:adjustRightInd w:val="0"/>
        <w:spacing w:after="0"/>
        <w:jc w:val="both"/>
        <w:outlineLvl w:val="0"/>
        <w:rPr>
          <w:rFonts w:ascii="Arial" w:eastAsia="Times New Roman" w:hAnsi="Arial" w:cs="Arial"/>
          <w:lang w:eastAsia="hu-HU"/>
        </w:rPr>
      </w:pPr>
      <w:r>
        <w:rPr>
          <w:rFonts w:ascii="Arial" w:eastAsia="Times New Roman" w:hAnsi="Arial" w:cs="Arial"/>
          <w:lang w:eastAsia="hu-HU"/>
        </w:rPr>
        <w:lastRenderedPageBreak/>
        <w:t>1.</w:t>
      </w:r>
      <w:r w:rsidR="00AC6FFB">
        <w:rPr>
          <w:rFonts w:ascii="Arial" w:eastAsia="Times New Roman" w:hAnsi="Arial" w:cs="Arial"/>
          <w:lang w:eastAsia="hu-HU"/>
        </w:rPr>
        <w:t xml:space="preserve">410 ezer forinttal emelkedik a </w:t>
      </w:r>
      <w:r w:rsidR="00AC6FFB" w:rsidRPr="00AC6FFB">
        <w:rPr>
          <w:rFonts w:ascii="Arial" w:eastAsia="Times New Roman" w:hAnsi="Arial" w:cs="Arial"/>
          <w:i/>
          <w:u w:val="single"/>
          <w:lang w:eastAsia="hu-HU"/>
        </w:rPr>
        <w:t>működési bevétele</w:t>
      </w:r>
      <w:r w:rsidR="00AC6FFB">
        <w:rPr>
          <w:rFonts w:ascii="Arial" w:eastAsia="Times New Roman" w:hAnsi="Arial" w:cs="Arial"/>
          <w:i/>
          <w:u w:val="single"/>
          <w:lang w:eastAsia="hu-HU"/>
        </w:rPr>
        <w:t>k</w:t>
      </w:r>
      <w:r w:rsidR="00AC6FFB">
        <w:rPr>
          <w:rFonts w:ascii="Arial" w:eastAsia="Times New Roman" w:hAnsi="Arial" w:cs="Arial"/>
          <w:lang w:eastAsia="hu-HU"/>
        </w:rPr>
        <w:t xml:space="preserve"> előirányzata.</w:t>
      </w:r>
    </w:p>
    <w:p w:rsidR="00AC6FFB" w:rsidRDefault="00AC6FFB" w:rsidP="00C35A6D">
      <w:pPr>
        <w:widowControl w:val="0"/>
        <w:autoSpaceDE w:val="0"/>
        <w:autoSpaceDN w:val="0"/>
        <w:adjustRightInd w:val="0"/>
        <w:spacing w:after="0"/>
        <w:jc w:val="both"/>
        <w:outlineLvl w:val="0"/>
        <w:rPr>
          <w:rFonts w:ascii="Arial" w:eastAsia="Times New Roman" w:hAnsi="Arial" w:cs="Arial"/>
          <w:lang w:eastAsia="hu-HU"/>
        </w:rPr>
      </w:pPr>
      <w:r>
        <w:rPr>
          <w:rFonts w:ascii="Arial" w:eastAsia="Times New Roman" w:hAnsi="Arial" w:cs="Arial"/>
          <w:lang w:eastAsia="hu-HU"/>
        </w:rPr>
        <w:t>Az intézmény 2019. augusztus 6. napján szerződést kötött a Nagykanizsai Tankerületi Központtal, a Hévízi Illyés Gyula Általános Iskola és a Bibó István Gimnázium nyári karbantartási és tisztasági festésének elvégzésére.</w:t>
      </w:r>
    </w:p>
    <w:p w:rsidR="00AC6FFB" w:rsidRPr="00765857" w:rsidRDefault="00AC6FFB" w:rsidP="00C35A6D">
      <w:pPr>
        <w:widowControl w:val="0"/>
        <w:autoSpaceDE w:val="0"/>
        <w:autoSpaceDN w:val="0"/>
        <w:adjustRightInd w:val="0"/>
        <w:spacing w:after="0"/>
        <w:jc w:val="both"/>
        <w:outlineLvl w:val="0"/>
        <w:rPr>
          <w:rFonts w:ascii="Arial" w:eastAsia="Times New Roman" w:hAnsi="Arial" w:cs="Arial"/>
          <w:lang w:eastAsia="hu-HU"/>
        </w:rPr>
      </w:pPr>
    </w:p>
    <w:p w:rsidR="00890AC0" w:rsidRPr="00AC6FFB" w:rsidRDefault="00DD47BF" w:rsidP="00C35A6D">
      <w:pPr>
        <w:widowControl w:val="0"/>
        <w:autoSpaceDE w:val="0"/>
        <w:autoSpaceDN w:val="0"/>
        <w:adjustRightInd w:val="0"/>
        <w:spacing w:after="0"/>
        <w:jc w:val="both"/>
        <w:outlineLvl w:val="0"/>
        <w:rPr>
          <w:rFonts w:ascii="Arial" w:eastAsia="Times New Roman" w:hAnsi="Arial" w:cs="Arial"/>
          <w:lang w:eastAsia="hu-HU"/>
        </w:rPr>
      </w:pPr>
      <w:r w:rsidRPr="00AC6FFB">
        <w:rPr>
          <w:rFonts w:ascii="Arial" w:eastAsia="Times New Roman" w:hAnsi="Arial" w:cs="Arial"/>
          <w:lang w:eastAsia="hu-HU"/>
        </w:rPr>
        <w:t xml:space="preserve">A </w:t>
      </w:r>
      <w:r w:rsidRPr="00AC6FFB">
        <w:rPr>
          <w:rFonts w:ascii="Arial" w:eastAsia="Times New Roman" w:hAnsi="Arial" w:cs="Arial"/>
          <w:b/>
          <w:i/>
          <w:u w:val="single"/>
          <w:lang w:eastAsia="hu-HU"/>
        </w:rPr>
        <w:t>finanszírozási bevételek</w:t>
      </w:r>
      <w:r w:rsidRPr="00AC6FFB">
        <w:rPr>
          <w:rFonts w:ascii="Arial" w:eastAsia="Times New Roman" w:hAnsi="Arial" w:cs="Arial"/>
          <w:lang w:eastAsia="hu-HU"/>
        </w:rPr>
        <w:t xml:space="preserve"> előirányzata </w:t>
      </w:r>
      <w:r w:rsidR="00AC6FFB" w:rsidRPr="00AC6FFB">
        <w:rPr>
          <w:rFonts w:ascii="Arial" w:eastAsia="Times New Roman" w:hAnsi="Arial" w:cs="Arial"/>
          <w:lang w:eastAsia="hu-HU"/>
        </w:rPr>
        <w:t>7.405</w:t>
      </w:r>
      <w:r w:rsidR="0072172D" w:rsidRPr="00AC6FFB">
        <w:rPr>
          <w:rFonts w:ascii="Arial" w:eastAsia="Times New Roman" w:hAnsi="Arial" w:cs="Arial"/>
          <w:lang w:eastAsia="hu-HU"/>
        </w:rPr>
        <w:t xml:space="preserve"> ezer forinttal emelkedik</w:t>
      </w:r>
      <w:r w:rsidR="00890AC0" w:rsidRPr="00AC6FFB">
        <w:rPr>
          <w:rFonts w:ascii="Arial" w:eastAsia="Times New Roman" w:hAnsi="Arial" w:cs="Arial"/>
          <w:lang w:eastAsia="hu-HU"/>
        </w:rPr>
        <w:t>.</w:t>
      </w:r>
    </w:p>
    <w:p w:rsidR="008F72B0" w:rsidRPr="00AC6FFB" w:rsidRDefault="00AC6FFB" w:rsidP="00823BC5">
      <w:pPr>
        <w:widowControl w:val="0"/>
        <w:autoSpaceDE w:val="0"/>
        <w:autoSpaceDN w:val="0"/>
        <w:adjustRightInd w:val="0"/>
        <w:spacing w:after="0"/>
        <w:jc w:val="both"/>
        <w:outlineLvl w:val="0"/>
        <w:rPr>
          <w:rFonts w:ascii="Arial" w:eastAsia="Times New Roman" w:hAnsi="Arial" w:cs="Arial"/>
          <w:lang w:eastAsia="hu-HU"/>
        </w:rPr>
      </w:pPr>
      <w:r w:rsidRPr="00AC6FFB">
        <w:rPr>
          <w:rFonts w:ascii="Arial" w:eastAsia="Times New Roman" w:hAnsi="Arial" w:cs="Arial"/>
          <w:lang w:eastAsia="hu-HU"/>
        </w:rPr>
        <w:t>6.405</w:t>
      </w:r>
      <w:r w:rsidR="0072172D" w:rsidRPr="00AC6FFB">
        <w:rPr>
          <w:rFonts w:ascii="Arial" w:eastAsia="Times New Roman" w:hAnsi="Arial" w:cs="Arial"/>
          <w:lang w:eastAsia="hu-HU"/>
        </w:rPr>
        <w:t xml:space="preserve"> ezer </w:t>
      </w:r>
      <w:r w:rsidRPr="00AC6FFB">
        <w:rPr>
          <w:rFonts w:ascii="Arial" w:eastAsia="Times New Roman" w:hAnsi="Arial" w:cs="Arial"/>
          <w:lang w:eastAsia="hu-HU"/>
        </w:rPr>
        <w:t>forinttal emelkedik a</w:t>
      </w:r>
      <w:r w:rsidR="0072172D" w:rsidRPr="00AC6FFB">
        <w:rPr>
          <w:rFonts w:ascii="Arial" w:eastAsia="Times New Roman" w:hAnsi="Arial" w:cs="Arial"/>
          <w:lang w:eastAsia="hu-HU"/>
        </w:rPr>
        <w:t xml:space="preserve"> </w:t>
      </w:r>
      <w:r w:rsidR="0072172D" w:rsidRPr="00AC6FFB">
        <w:rPr>
          <w:rFonts w:ascii="Arial" w:eastAsia="Times New Roman" w:hAnsi="Arial" w:cs="Arial"/>
          <w:i/>
          <w:u w:val="single"/>
          <w:lang w:eastAsia="hu-HU"/>
        </w:rPr>
        <w:t>működési célú központi, irányító szervi támogatás</w:t>
      </w:r>
      <w:r w:rsidR="008B0626" w:rsidRPr="00AC6FFB">
        <w:rPr>
          <w:rFonts w:ascii="Arial" w:eastAsia="Times New Roman" w:hAnsi="Arial" w:cs="Arial"/>
          <w:lang w:eastAsia="hu-HU"/>
        </w:rPr>
        <w:t>, és 1</w:t>
      </w:r>
      <w:r w:rsidRPr="00AC6FFB">
        <w:rPr>
          <w:rFonts w:ascii="Arial" w:eastAsia="Times New Roman" w:hAnsi="Arial" w:cs="Arial"/>
          <w:lang w:eastAsia="hu-HU"/>
        </w:rPr>
        <w:t>.</w:t>
      </w:r>
      <w:r w:rsidR="00A95FC0" w:rsidRPr="00AC6FFB">
        <w:rPr>
          <w:rFonts w:ascii="Arial" w:eastAsia="Times New Roman" w:hAnsi="Arial" w:cs="Arial"/>
          <w:lang w:eastAsia="hu-HU"/>
        </w:rPr>
        <w:t>000 ezer</w:t>
      </w:r>
      <w:r w:rsidRPr="00AC6FFB">
        <w:rPr>
          <w:rFonts w:ascii="Arial" w:eastAsia="Times New Roman" w:hAnsi="Arial" w:cs="Arial"/>
          <w:lang w:eastAsia="hu-HU"/>
        </w:rPr>
        <w:t xml:space="preserve"> forinttal</w:t>
      </w:r>
      <w:r w:rsidR="00CA0FF9" w:rsidRPr="00AC6FFB">
        <w:rPr>
          <w:rFonts w:ascii="Arial" w:eastAsia="Times New Roman" w:hAnsi="Arial" w:cs="Arial"/>
          <w:lang w:eastAsia="hu-HU"/>
        </w:rPr>
        <w:t xml:space="preserve"> </w:t>
      </w:r>
      <w:r w:rsidR="0072172D" w:rsidRPr="00AC6FFB">
        <w:rPr>
          <w:rFonts w:ascii="Arial" w:eastAsia="Times New Roman" w:hAnsi="Arial" w:cs="Arial"/>
          <w:lang w:eastAsia="hu-HU"/>
        </w:rPr>
        <w:t xml:space="preserve">a </w:t>
      </w:r>
      <w:r w:rsidR="008544FB" w:rsidRPr="00AC6FFB">
        <w:rPr>
          <w:rFonts w:ascii="Arial" w:eastAsia="Times New Roman" w:hAnsi="Arial" w:cs="Arial"/>
          <w:i/>
          <w:u w:val="single"/>
          <w:lang w:eastAsia="hu-HU"/>
        </w:rPr>
        <w:t>felhalmozási</w:t>
      </w:r>
      <w:r w:rsidR="0072172D" w:rsidRPr="00AC6FFB">
        <w:rPr>
          <w:rFonts w:ascii="Arial" w:eastAsia="Times New Roman" w:hAnsi="Arial" w:cs="Arial"/>
          <w:i/>
          <w:u w:val="single"/>
          <w:lang w:eastAsia="hu-HU"/>
        </w:rPr>
        <w:t xml:space="preserve"> célú központi, irányító szervi támogatás</w:t>
      </w:r>
      <w:r w:rsidR="008B0626" w:rsidRPr="00AC6FFB">
        <w:rPr>
          <w:rFonts w:ascii="Arial" w:eastAsia="Times New Roman" w:hAnsi="Arial" w:cs="Arial"/>
          <w:lang w:eastAsia="hu-HU"/>
        </w:rPr>
        <w:t xml:space="preserve"> </w:t>
      </w:r>
      <w:r w:rsidRPr="00AC6FFB">
        <w:rPr>
          <w:rFonts w:ascii="Arial" w:eastAsia="Times New Roman" w:hAnsi="Arial" w:cs="Arial"/>
          <w:lang w:eastAsia="hu-HU"/>
        </w:rPr>
        <w:t>előirányzata.</w:t>
      </w:r>
    </w:p>
    <w:p w:rsidR="00EA7FDC" w:rsidRPr="00F03E74" w:rsidRDefault="00EA7FDC" w:rsidP="00823BC5">
      <w:pPr>
        <w:widowControl w:val="0"/>
        <w:autoSpaceDE w:val="0"/>
        <w:autoSpaceDN w:val="0"/>
        <w:adjustRightInd w:val="0"/>
        <w:spacing w:after="0"/>
        <w:jc w:val="both"/>
        <w:outlineLvl w:val="0"/>
        <w:rPr>
          <w:rFonts w:ascii="Arial" w:eastAsia="Times New Roman" w:hAnsi="Arial" w:cs="Arial"/>
          <w:color w:val="FF0000"/>
          <w:lang w:eastAsia="hu-HU"/>
        </w:rPr>
      </w:pPr>
    </w:p>
    <w:p w:rsidR="0072172D" w:rsidRPr="00F03E74" w:rsidRDefault="0072172D" w:rsidP="00823BC5">
      <w:pPr>
        <w:widowControl w:val="0"/>
        <w:autoSpaceDE w:val="0"/>
        <w:autoSpaceDN w:val="0"/>
        <w:adjustRightInd w:val="0"/>
        <w:spacing w:after="0"/>
        <w:jc w:val="both"/>
        <w:outlineLvl w:val="0"/>
        <w:rPr>
          <w:rFonts w:ascii="Arial" w:eastAsia="Times New Roman" w:hAnsi="Arial" w:cs="Arial"/>
          <w:b/>
          <w:color w:val="FF0000"/>
          <w:lang w:eastAsia="hu-HU"/>
        </w:rPr>
      </w:pPr>
    </w:p>
    <w:p w:rsidR="00B33202" w:rsidRPr="005D7DF5" w:rsidRDefault="00B33202" w:rsidP="00DC76D0">
      <w:pPr>
        <w:widowControl w:val="0"/>
        <w:autoSpaceDE w:val="0"/>
        <w:autoSpaceDN w:val="0"/>
        <w:adjustRightInd w:val="0"/>
        <w:spacing w:after="0"/>
        <w:jc w:val="both"/>
        <w:outlineLvl w:val="0"/>
        <w:rPr>
          <w:rFonts w:ascii="Arial" w:eastAsia="Times New Roman" w:hAnsi="Arial" w:cs="Arial"/>
          <w:i/>
          <w:lang w:eastAsia="hu-HU"/>
        </w:rPr>
      </w:pPr>
      <w:r w:rsidRPr="005D7DF5">
        <w:rPr>
          <w:rFonts w:ascii="Arial" w:eastAsia="Times New Roman" w:hAnsi="Arial" w:cs="Arial"/>
          <w:b/>
          <w:i/>
          <w:lang w:eastAsia="hu-HU"/>
        </w:rPr>
        <w:t>Brunszvik Teréz Napközi Otthonos Óvoda:</w:t>
      </w:r>
      <w:r w:rsidRPr="005D7DF5">
        <w:rPr>
          <w:rFonts w:ascii="Arial" w:eastAsia="Times New Roman" w:hAnsi="Arial" w:cs="Arial"/>
          <w:i/>
          <w:lang w:eastAsia="hu-HU"/>
        </w:rPr>
        <w:t xml:space="preserve"> </w:t>
      </w:r>
    </w:p>
    <w:p w:rsidR="00B33202" w:rsidRPr="005D7DF5" w:rsidRDefault="00B33202" w:rsidP="00DC76D0">
      <w:pPr>
        <w:widowControl w:val="0"/>
        <w:autoSpaceDE w:val="0"/>
        <w:autoSpaceDN w:val="0"/>
        <w:adjustRightInd w:val="0"/>
        <w:spacing w:after="0"/>
        <w:jc w:val="both"/>
        <w:outlineLvl w:val="0"/>
        <w:rPr>
          <w:rFonts w:ascii="Arial" w:eastAsia="Times New Roman" w:hAnsi="Arial" w:cs="Arial"/>
          <w:lang w:eastAsia="hu-HU"/>
        </w:rPr>
      </w:pPr>
      <w:r w:rsidRPr="005D7DF5">
        <w:rPr>
          <w:rFonts w:ascii="Arial" w:eastAsia="Times New Roman" w:hAnsi="Arial" w:cs="Arial"/>
          <w:lang w:eastAsia="hu-HU"/>
        </w:rPr>
        <w:t>Az oktatási intézmény</w:t>
      </w:r>
      <w:r w:rsidRPr="005D7DF5">
        <w:rPr>
          <w:rFonts w:ascii="Arial" w:eastAsia="Times New Roman" w:hAnsi="Arial" w:cs="Arial"/>
          <w:i/>
          <w:lang w:eastAsia="hu-HU"/>
        </w:rPr>
        <w:t xml:space="preserve"> </w:t>
      </w:r>
      <w:r w:rsidRPr="005D7DF5">
        <w:rPr>
          <w:rFonts w:ascii="Arial" w:eastAsia="Times New Roman" w:hAnsi="Arial" w:cs="Arial"/>
          <w:b/>
          <w:i/>
          <w:u w:val="single"/>
          <w:lang w:eastAsia="hu-HU"/>
        </w:rPr>
        <w:t>bevételi előirányzata</w:t>
      </w:r>
      <w:r w:rsidRPr="005D7DF5">
        <w:rPr>
          <w:rFonts w:ascii="Arial" w:eastAsia="Times New Roman" w:hAnsi="Arial" w:cs="Arial"/>
          <w:i/>
          <w:lang w:eastAsia="hu-HU"/>
        </w:rPr>
        <w:t xml:space="preserve"> </w:t>
      </w:r>
      <w:r w:rsidR="0039547B" w:rsidRPr="005D7DF5">
        <w:rPr>
          <w:rFonts w:ascii="Arial" w:eastAsia="Times New Roman" w:hAnsi="Arial" w:cs="Arial"/>
          <w:lang w:eastAsia="hu-HU"/>
        </w:rPr>
        <w:t>3.319</w:t>
      </w:r>
      <w:r w:rsidRPr="005D7DF5">
        <w:rPr>
          <w:rFonts w:ascii="Arial" w:eastAsia="Times New Roman" w:hAnsi="Arial" w:cs="Arial"/>
          <w:lang w:eastAsia="hu-HU"/>
        </w:rPr>
        <w:t xml:space="preserve"> ezer forinttal emelkedik</w:t>
      </w:r>
      <w:r w:rsidRPr="005D7DF5">
        <w:rPr>
          <w:rFonts w:ascii="Arial" w:eastAsia="Times New Roman" w:hAnsi="Arial" w:cs="Arial"/>
          <w:i/>
          <w:lang w:eastAsia="hu-HU"/>
        </w:rPr>
        <w:t>.</w:t>
      </w:r>
    </w:p>
    <w:p w:rsidR="002B5EEB" w:rsidRPr="005D7DF5" w:rsidRDefault="00B33202" w:rsidP="00DC76D0">
      <w:pPr>
        <w:widowControl w:val="0"/>
        <w:autoSpaceDE w:val="0"/>
        <w:autoSpaceDN w:val="0"/>
        <w:adjustRightInd w:val="0"/>
        <w:spacing w:after="0"/>
        <w:jc w:val="both"/>
        <w:outlineLvl w:val="0"/>
        <w:rPr>
          <w:rFonts w:ascii="Arial" w:eastAsia="Times New Roman" w:hAnsi="Arial" w:cs="Arial"/>
          <w:lang w:eastAsia="hu-HU"/>
        </w:rPr>
      </w:pPr>
      <w:r w:rsidRPr="005D7DF5">
        <w:rPr>
          <w:rFonts w:ascii="Arial" w:eastAsia="Times New Roman" w:hAnsi="Arial" w:cs="Arial"/>
          <w:lang w:eastAsia="hu-HU"/>
        </w:rPr>
        <w:t xml:space="preserve">Fenti összeggel a </w:t>
      </w:r>
      <w:r w:rsidRPr="005D7DF5">
        <w:rPr>
          <w:rFonts w:ascii="Arial" w:eastAsia="Times New Roman" w:hAnsi="Arial" w:cs="Arial"/>
          <w:b/>
          <w:i/>
          <w:u w:val="single"/>
          <w:lang w:eastAsia="hu-HU"/>
        </w:rPr>
        <w:t>finanszírozási bevételek</w:t>
      </w:r>
      <w:r w:rsidRPr="005D7DF5">
        <w:rPr>
          <w:rFonts w:ascii="Arial" w:eastAsia="Times New Roman" w:hAnsi="Arial" w:cs="Arial"/>
          <w:lang w:eastAsia="hu-HU"/>
        </w:rPr>
        <w:t xml:space="preserve"> előirányzata</w:t>
      </w:r>
      <w:r w:rsidR="0039547B" w:rsidRPr="005D7DF5">
        <w:rPr>
          <w:rFonts w:ascii="Arial" w:eastAsia="Times New Roman" w:hAnsi="Arial" w:cs="Arial"/>
          <w:lang w:eastAsia="hu-HU"/>
        </w:rPr>
        <w:t xml:space="preserve">, ezen belül a </w:t>
      </w:r>
      <w:r w:rsidR="0039547B" w:rsidRPr="005D7DF5">
        <w:rPr>
          <w:rFonts w:ascii="Arial" w:eastAsia="Times New Roman" w:hAnsi="Arial" w:cs="Arial"/>
          <w:i/>
          <w:u w:val="single"/>
          <w:lang w:eastAsia="hu-HU"/>
        </w:rPr>
        <w:t>működési célra adott irányító szervi támogatás</w:t>
      </w:r>
      <w:r w:rsidR="005D7DF5" w:rsidRPr="005D7DF5">
        <w:rPr>
          <w:rFonts w:ascii="Arial" w:eastAsia="Times New Roman" w:hAnsi="Arial" w:cs="Arial"/>
          <w:i/>
          <w:lang w:eastAsia="hu-HU"/>
        </w:rPr>
        <w:t xml:space="preserve"> </w:t>
      </w:r>
      <w:r w:rsidR="005D7DF5" w:rsidRPr="005D7DF5">
        <w:rPr>
          <w:rFonts w:ascii="Arial" w:eastAsia="Times New Roman" w:hAnsi="Arial" w:cs="Arial"/>
          <w:lang w:eastAsia="hu-HU"/>
        </w:rPr>
        <w:t>előirányzata</w:t>
      </w:r>
      <w:r w:rsidRPr="005D7DF5">
        <w:rPr>
          <w:rFonts w:ascii="Arial" w:eastAsia="Times New Roman" w:hAnsi="Arial" w:cs="Arial"/>
          <w:lang w:eastAsia="hu-HU"/>
        </w:rPr>
        <w:t xml:space="preserve"> növekszik. </w:t>
      </w:r>
    </w:p>
    <w:p w:rsidR="001868E5" w:rsidRPr="00F03E74" w:rsidRDefault="001868E5" w:rsidP="00DC76D0">
      <w:pPr>
        <w:widowControl w:val="0"/>
        <w:autoSpaceDE w:val="0"/>
        <w:autoSpaceDN w:val="0"/>
        <w:adjustRightInd w:val="0"/>
        <w:spacing w:after="0"/>
        <w:jc w:val="both"/>
        <w:outlineLvl w:val="0"/>
        <w:rPr>
          <w:rFonts w:ascii="Arial" w:eastAsia="Times New Roman" w:hAnsi="Arial" w:cs="Arial"/>
          <w:b/>
          <w:color w:val="FF0000"/>
          <w:lang w:eastAsia="hu-HU"/>
        </w:rPr>
      </w:pPr>
    </w:p>
    <w:p w:rsidR="00905AA1" w:rsidRPr="0031235E" w:rsidRDefault="00A40E70" w:rsidP="00DC76D0">
      <w:pPr>
        <w:widowControl w:val="0"/>
        <w:autoSpaceDE w:val="0"/>
        <w:autoSpaceDN w:val="0"/>
        <w:adjustRightInd w:val="0"/>
        <w:spacing w:after="0"/>
        <w:jc w:val="both"/>
        <w:outlineLvl w:val="0"/>
        <w:rPr>
          <w:rFonts w:ascii="Arial" w:eastAsia="Times New Roman" w:hAnsi="Arial" w:cs="Arial"/>
          <w:b/>
          <w:lang w:eastAsia="hu-HU"/>
        </w:rPr>
      </w:pPr>
      <w:r w:rsidRPr="0031235E">
        <w:rPr>
          <w:rFonts w:ascii="Arial" w:eastAsia="Times New Roman" w:hAnsi="Arial" w:cs="Arial"/>
          <w:b/>
          <w:lang w:eastAsia="hu-HU"/>
        </w:rPr>
        <w:t>Gróf I.</w:t>
      </w:r>
      <w:r w:rsidR="00CF6FB1" w:rsidRPr="0031235E">
        <w:rPr>
          <w:rFonts w:ascii="Arial" w:eastAsia="Times New Roman" w:hAnsi="Arial" w:cs="Arial"/>
          <w:b/>
          <w:lang w:eastAsia="hu-HU"/>
        </w:rPr>
        <w:t xml:space="preserve"> </w:t>
      </w:r>
      <w:r w:rsidRPr="0031235E">
        <w:rPr>
          <w:rFonts w:ascii="Arial" w:eastAsia="Times New Roman" w:hAnsi="Arial" w:cs="Arial"/>
          <w:b/>
          <w:lang w:eastAsia="hu-HU"/>
        </w:rPr>
        <w:t>Festetics György Művelődési Központ:</w:t>
      </w:r>
      <w:r w:rsidR="00C01C38" w:rsidRPr="0031235E">
        <w:rPr>
          <w:rFonts w:ascii="Arial" w:eastAsia="Times New Roman" w:hAnsi="Arial" w:cs="Arial"/>
          <w:b/>
          <w:lang w:eastAsia="hu-HU"/>
        </w:rPr>
        <w:t xml:space="preserve"> </w:t>
      </w:r>
    </w:p>
    <w:p w:rsidR="00294C05" w:rsidRPr="0031235E" w:rsidRDefault="00DC76D0" w:rsidP="00DC76D0">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 xml:space="preserve">Az intézmény </w:t>
      </w:r>
      <w:r w:rsidRPr="0031235E">
        <w:rPr>
          <w:rFonts w:ascii="Arial" w:eastAsia="Times New Roman" w:hAnsi="Arial" w:cs="Arial"/>
          <w:b/>
          <w:i/>
          <w:u w:val="single"/>
          <w:lang w:eastAsia="hu-HU"/>
        </w:rPr>
        <w:t>bevételi előirányzata</w:t>
      </w:r>
      <w:r w:rsidRPr="0031235E">
        <w:rPr>
          <w:rFonts w:ascii="Arial" w:eastAsia="Times New Roman" w:hAnsi="Arial" w:cs="Arial"/>
          <w:b/>
          <w:lang w:eastAsia="hu-HU"/>
        </w:rPr>
        <w:t xml:space="preserve"> </w:t>
      </w:r>
      <w:r w:rsidR="00E72320" w:rsidRPr="0031235E">
        <w:rPr>
          <w:rFonts w:ascii="Arial" w:eastAsia="Times New Roman" w:hAnsi="Arial" w:cs="Arial"/>
          <w:lang w:eastAsia="hu-HU"/>
        </w:rPr>
        <w:t>18.059</w:t>
      </w:r>
      <w:r w:rsidR="001A02DC" w:rsidRPr="0031235E">
        <w:rPr>
          <w:rFonts w:ascii="Arial" w:eastAsia="Times New Roman" w:hAnsi="Arial" w:cs="Arial"/>
          <w:lang w:eastAsia="hu-HU"/>
        </w:rPr>
        <w:t xml:space="preserve"> ezer forinttal változik</w:t>
      </w:r>
      <w:r w:rsidR="009B7F10" w:rsidRPr="0031235E">
        <w:rPr>
          <w:rFonts w:ascii="Arial" w:eastAsia="Times New Roman" w:hAnsi="Arial" w:cs="Arial"/>
          <w:lang w:eastAsia="hu-HU"/>
        </w:rPr>
        <w:t>, mely</w:t>
      </w:r>
      <w:r w:rsidR="00E72320" w:rsidRPr="0031235E">
        <w:rPr>
          <w:rFonts w:ascii="Arial" w:eastAsia="Times New Roman" w:hAnsi="Arial" w:cs="Arial"/>
          <w:lang w:eastAsia="hu-HU"/>
        </w:rPr>
        <w:t>ből</w:t>
      </w:r>
      <w:r w:rsidR="009B7F10" w:rsidRPr="0031235E">
        <w:rPr>
          <w:rFonts w:ascii="Arial" w:eastAsia="Times New Roman" w:hAnsi="Arial" w:cs="Arial"/>
          <w:lang w:eastAsia="hu-HU"/>
        </w:rPr>
        <w:t xml:space="preserve"> </w:t>
      </w:r>
      <w:r w:rsidR="00E72320" w:rsidRPr="0031235E">
        <w:rPr>
          <w:rFonts w:ascii="Arial" w:eastAsia="Times New Roman" w:hAnsi="Arial" w:cs="Arial"/>
          <w:lang w:eastAsia="hu-HU"/>
        </w:rPr>
        <w:t xml:space="preserve">198 ezer Ft </w:t>
      </w:r>
      <w:r w:rsidR="009B7F10" w:rsidRPr="0031235E">
        <w:rPr>
          <w:rFonts w:ascii="Arial" w:eastAsia="Times New Roman" w:hAnsi="Arial" w:cs="Arial"/>
          <w:lang w:eastAsia="hu-HU"/>
        </w:rPr>
        <w:t xml:space="preserve">a </w:t>
      </w:r>
      <w:r w:rsidR="009B7F10" w:rsidRPr="0031235E">
        <w:rPr>
          <w:rFonts w:ascii="Arial" w:eastAsia="Times New Roman" w:hAnsi="Arial" w:cs="Arial"/>
          <w:b/>
          <w:i/>
          <w:u w:val="single"/>
          <w:lang w:eastAsia="hu-HU"/>
        </w:rPr>
        <w:t>működési pénzforgalmi bevételek</w:t>
      </w:r>
      <w:r w:rsidR="009B7F10" w:rsidRPr="0031235E">
        <w:rPr>
          <w:rFonts w:ascii="Arial" w:eastAsia="Times New Roman" w:hAnsi="Arial" w:cs="Arial"/>
          <w:lang w:eastAsia="hu-HU"/>
        </w:rPr>
        <w:t xml:space="preserve"> összege.</w:t>
      </w:r>
    </w:p>
    <w:p w:rsidR="00477DB9" w:rsidRPr="0031235E" w:rsidRDefault="00E72320" w:rsidP="00DC76D0">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198</w:t>
      </w:r>
      <w:r w:rsidR="00477DB9" w:rsidRPr="0031235E">
        <w:rPr>
          <w:rFonts w:ascii="Arial" w:eastAsia="Times New Roman" w:hAnsi="Arial" w:cs="Arial"/>
          <w:lang w:eastAsia="hu-HU"/>
        </w:rPr>
        <w:t xml:space="preserve"> ezer Ft a háztartásoktól átvett támogatás </w:t>
      </w:r>
      <w:r w:rsidR="00DA703E" w:rsidRPr="0031235E">
        <w:rPr>
          <w:rFonts w:ascii="Arial" w:eastAsia="Times New Roman" w:hAnsi="Arial" w:cs="Arial"/>
          <w:lang w:eastAsia="hu-HU"/>
        </w:rPr>
        <w:t>összege.</w:t>
      </w:r>
      <w:r w:rsidR="00477DB9" w:rsidRPr="0031235E">
        <w:rPr>
          <w:rFonts w:ascii="Arial" w:eastAsia="Times New Roman" w:hAnsi="Arial" w:cs="Arial"/>
          <w:lang w:eastAsia="hu-HU"/>
        </w:rPr>
        <w:t xml:space="preserve"> Az Egregyi Árpádkori templomban kihelyezett perselyben 2019. j</w:t>
      </w:r>
      <w:r w:rsidRPr="0031235E">
        <w:rPr>
          <w:rFonts w:ascii="Arial" w:eastAsia="Times New Roman" w:hAnsi="Arial" w:cs="Arial"/>
          <w:lang w:eastAsia="hu-HU"/>
        </w:rPr>
        <w:t>únius</w:t>
      </w:r>
      <w:r w:rsidR="00477DB9" w:rsidRPr="0031235E">
        <w:rPr>
          <w:rFonts w:ascii="Arial" w:eastAsia="Times New Roman" w:hAnsi="Arial" w:cs="Arial"/>
          <w:lang w:eastAsia="hu-HU"/>
        </w:rPr>
        <w:t xml:space="preserve"> – </w:t>
      </w:r>
      <w:r w:rsidRPr="0031235E">
        <w:rPr>
          <w:rFonts w:ascii="Arial" w:eastAsia="Times New Roman" w:hAnsi="Arial" w:cs="Arial"/>
          <w:lang w:eastAsia="hu-HU"/>
        </w:rPr>
        <w:t>szeptember</w:t>
      </w:r>
      <w:r w:rsidR="00477DB9" w:rsidRPr="0031235E">
        <w:rPr>
          <w:rFonts w:ascii="Arial" w:eastAsia="Times New Roman" w:hAnsi="Arial" w:cs="Arial"/>
          <w:lang w:eastAsia="hu-HU"/>
        </w:rPr>
        <w:t xml:space="preserve"> hónapokban ennyi adomány gyűlt össze.</w:t>
      </w:r>
    </w:p>
    <w:p w:rsidR="003573A4" w:rsidRPr="0031235E" w:rsidRDefault="003573A4"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 xml:space="preserve">A </w:t>
      </w:r>
      <w:r w:rsidR="008F0FCB" w:rsidRPr="0031235E">
        <w:rPr>
          <w:rFonts w:ascii="Arial" w:eastAsia="Times New Roman" w:hAnsi="Arial" w:cs="Arial"/>
          <w:b/>
          <w:i/>
          <w:u w:val="single"/>
          <w:lang w:eastAsia="hu-HU"/>
        </w:rPr>
        <w:t>finanszírozási</w:t>
      </w:r>
      <w:r w:rsidRPr="0031235E">
        <w:rPr>
          <w:rFonts w:ascii="Arial" w:eastAsia="Times New Roman" w:hAnsi="Arial" w:cs="Arial"/>
          <w:b/>
          <w:i/>
          <w:u w:val="single"/>
          <w:lang w:eastAsia="hu-HU"/>
        </w:rPr>
        <w:t xml:space="preserve"> bevételek</w:t>
      </w:r>
      <w:r w:rsidRPr="0031235E">
        <w:rPr>
          <w:rFonts w:ascii="Arial" w:eastAsia="Times New Roman" w:hAnsi="Arial" w:cs="Arial"/>
          <w:lang w:eastAsia="hu-HU"/>
        </w:rPr>
        <w:t xml:space="preserve"> előirányzata </w:t>
      </w:r>
      <w:r w:rsidR="00E72320" w:rsidRPr="0031235E">
        <w:rPr>
          <w:rFonts w:ascii="Arial" w:eastAsia="Times New Roman" w:hAnsi="Arial" w:cs="Arial"/>
          <w:lang w:eastAsia="hu-HU"/>
        </w:rPr>
        <w:t>18.059</w:t>
      </w:r>
      <w:r w:rsidR="001A02DC" w:rsidRPr="0031235E">
        <w:rPr>
          <w:rFonts w:ascii="Arial" w:eastAsia="Times New Roman" w:hAnsi="Arial" w:cs="Arial"/>
          <w:lang w:eastAsia="hu-HU"/>
        </w:rPr>
        <w:t xml:space="preserve"> ezer forinttal emelkedik</w:t>
      </w:r>
      <w:r w:rsidR="00E72320" w:rsidRPr="0031235E">
        <w:rPr>
          <w:rFonts w:ascii="Arial" w:eastAsia="Times New Roman" w:hAnsi="Arial" w:cs="Arial"/>
          <w:lang w:eastAsia="hu-HU"/>
        </w:rPr>
        <w:t>, mely a működési célra biztosított irányító szervi támogatás összege.</w:t>
      </w:r>
      <w:r w:rsidR="001A02DC" w:rsidRPr="0031235E">
        <w:rPr>
          <w:rFonts w:ascii="Arial" w:eastAsia="Times New Roman" w:hAnsi="Arial" w:cs="Arial"/>
          <w:lang w:eastAsia="hu-HU"/>
        </w:rPr>
        <w:t xml:space="preserve"> </w:t>
      </w:r>
    </w:p>
    <w:p w:rsidR="00E72320" w:rsidRPr="0031235E" w:rsidRDefault="00E72320"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 xml:space="preserve">A működési célú támogatás három részből tevődik össze: </w:t>
      </w:r>
    </w:p>
    <w:p w:rsidR="00E72320" w:rsidRPr="0031235E" w:rsidRDefault="00E72320"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 xml:space="preserve">2.177 ezer Ft a 2019. II. félévi jutalomkeret művelődési intézmény részére megállapított összege. </w:t>
      </w:r>
    </w:p>
    <w:p w:rsidR="00E72320" w:rsidRPr="0031235E" w:rsidRDefault="00E72320"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 xml:space="preserve">374 ezer Ft a 2019. évi könyvtári érdekeltségi támogatás intézmény részére átadandó </w:t>
      </w:r>
      <w:r w:rsidR="00A95FC0" w:rsidRPr="0031235E">
        <w:rPr>
          <w:rFonts w:ascii="Arial" w:eastAsia="Times New Roman" w:hAnsi="Arial" w:cs="Arial"/>
          <w:lang w:eastAsia="hu-HU"/>
        </w:rPr>
        <w:t>összege</w:t>
      </w:r>
      <w:r w:rsidRPr="0031235E">
        <w:rPr>
          <w:rFonts w:ascii="Arial" w:eastAsia="Times New Roman" w:hAnsi="Arial" w:cs="Arial"/>
          <w:lang w:eastAsia="hu-HU"/>
        </w:rPr>
        <w:t>.</w:t>
      </w:r>
    </w:p>
    <w:p w:rsidR="006222B7" w:rsidRPr="0031235E" w:rsidRDefault="00E72320"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K</w:t>
      </w:r>
      <w:r w:rsidR="006222B7" w:rsidRPr="0031235E">
        <w:rPr>
          <w:rFonts w:ascii="Arial" w:eastAsia="Times New Roman" w:hAnsi="Arial" w:cs="Arial"/>
          <w:lang w:eastAsia="hu-HU"/>
        </w:rPr>
        <w:t>öltségvetés-</w:t>
      </w:r>
      <w:r w:rsidRPr="0031235E">
        <w:rPr>
          <w:rFonts w:ascii="Arial" w:eastAsia="Times New Roman" w:hAnsi="Arial" w:cs="Arial"/>
          <w:lang w:eastAsia="hu-HU"/>
        </w:rPr>
        <w:t xml:space="preserve">módosítást kérő levelében az intézmény 15.508 ezer Ft </w:t>
      </w:r>
      <w:r w:rsidR="00A95FC0" w:rsidRPr="0031235E">
        <w:rPr>
          <w:rFonts w:ascii="Arial" w:eastAsia="Times New Roman" w:hAnsi="Arial" w:cs="Arial"/>
          <w:lang w:eastAsia="hu-HU"/>
        </w:rPr>
        <w:t>további intézményfinanszírozást</w:t>
      </w:r>
      <w:r w:rsidRPr="0031235E">
        <w:rPr>
          <w:rFonts w:ascii="Arial" w:eastAsia="Times New Roman" w:hAnsi="Arial" w:cs="Arial"/>
          <w:lang w:eastAsia="hu-HU"/>
        </w:rPr>
        <w:t xml:space="preserve"> kér</w:t>
      </w:r>
      <w:r w:rsidR="006222B7" w:rsidRPr="0031235E">
        <w:rPr>
          <w:rFonts w:ascii="Arial" w:eastAsia="Times New Roman" w:hAnsi="Arial" w:cs="Arial"/>
          <w:lang w:eastAsia="hu-HU"/>
        </w:rPr>
        <w:t xml:space="preserve"> az alábbiak szerint:</w:t>
      </w:r>
    </w:p>
    <w:p w:rsidR="006222B7" w:rsidRPr="0031235E" w:rsidRDefault="006222B7" w:rsidP="0031235E">
      <w:pPr>
        <w:pStyle w:val="Listaszerbekezds"/>
        <w:numPr>
          <w:ilvl w:val="0"/>
          <w:numId w:val="31"/>
        </w:numPr>
        <w:outlineLvl w:val="0"/>
        <w:rPr>
          <w:rFonts w:eastAsia="Times New Roman"/>
          <w:lang w:eastAsia="hu-HU"/>
        </w:rPr>
      </w:pPr>
      <w:r w:rsidRPr="0031235E">
        <w:rPr>
          <w:rFonts w:eastAsia="Times New Roman"/>
          <w:lang w:eastAsia="hu-HU"/>
        </w:rPr>
        <w:t>508 ezer Ft szükséges a</w:t>
      </w:r>
      <w:r w:rsidR="00467F2E" w:rsidRPr="0031235E">
        <w:rPr>
          <w:rFonts w:eastAsia="Times New Roman"/>
          <w:lang w:eastAsia="hu-HU"/>
        </w:rPr>
        <w:t xml:space="preserve">z új általános adatvédelmi rendelet (GDPR) rendelkezéseinek betartásához. Az intézménynek </w:t>
      </w:r>
      <w:r w:rsidR="005558DB">
        <w:rPr>
          <w:rFonts w:eastAsia="Times New Roman"/>
          <w:lang w:eastAsia="hu-HU"/>
        </w:rPr>
        <w:t xml:space="preserve">biztosítania kell </w:t>
      </w:r>
      <w:r w:rsidR="00A95FC0">
        <w:rPr>
          <w:rFonts w:eastAsia="Times New Roman"/>
          <w:lang w:eastAsia="hu-HU"/>
        </w:rPr>
        <w:t>az</w:t>
      </w:r>
      <w:r w:rsidR="005558DB">
        <w:rPr>
          <w:rFonts w:eastAsia="Times New Roman"/>
          <w:lang w:eastAsia="hu-HU"/>
        </w:rPr>
        <w:t xml:space="preserve"> informatikai rendszer időszerű korszerűsítését,</w:t>
      </w:r>
      <w:r w:rsidR="005558DB" w:rsidRPr="0031235E">
        <w:rPr>
          <w:rFonts w:eastAsia="Times New Roman"/>
          <w:lang w:eastAsia="hu-HU"/>
        </w:rPr>
        <w:t xml:space="preserve"> </w:t>
      </w:r>
      <w:r w:rsidR="00467F2E" w:rsidRPr="0031235E">
        <w:rPr>
          <w:rFonts w:eastAsia="Times New Roman"/>
          <w:lang w:eastAsia="hu-HU"/>
        </w:rPr>
        <w:t>2019. szeptember 1. napjától h</w:t>
      </w:r>
      <w:r w:rsidR="00C264AA">
        <w:rPr>
          <w:rFonts w:eastAsia="Times New Roman"/>
          <w:lang w:eastAsia="hu-HU"/>
        </w:rPr>
        <w:t>a</w:t>
      </w:r>
      <w:r w:rsidR="00467F2E" w:rsidRPr="0031235E">
        <w:rPr>
          <w:rFonts w:eastAsia="Times New Roman"/>
          <w:lang w:eastAsia="hu-HU"/>
        </w:rPr>
        <w:t>vi 100 ezer + Áfa összegben</w:t>
      </w:r>
      <w:r w:rsidR="00C264AA">
        <w:rPr>
          <w:rFonts w:eastAsia="Times New Roman"/>
          <w:lang w:eastAsia="hu-HU"/>
        </w:rPr>
        <w:t>,</w:t>
      </w:r>
      <w:r w:rsidR="00467F2E" w:rsidRPr="0031235E">
        <w:rPr>
          <w:rFonts w:eastAsia="Times New Roman"/>
          <w:lang w:eastAsia="hu-HU"/>
        </w:rPr>
        <w:t xml:space="preserve"> rendszergazdai szerződést kell kötnie.</w:t>
      </w:r>
      <w:r w:rsidR="00C264AA">
        <w:rPr>
          <w:rFonts w:eastAsia="Times New Roman"/>
          <w:lang w:eastAsia="hu-HU"/>
        </w:rPr>
        <w:t xml:space="preserve"> </w:t>
      </w:r>
    </w:p>
    <w:p w:rsidR="00E72320" w:rsidRPr="0031235E" w:rsidRDefault="006222B7" w:rsidP="0031235E">
      <w:pPr>
        <w:pStyle w:val="Listaszerbekezds"/>
        <w:numPr>
          <w:ilvl w:val="0"/>
          <w:numId w:val="31"/>
        </w:numPr>
        <w:outlineLvl w:val="0"/>
        <w:rPr>
          <w:rFonts w:eastAsia="Times New Roman"/>
          <w:lang w:eastAsia="hu-HU"/>
        </w:rPr>
      </w:pPr>
      <w:r w:rsidRPr="0031235E">
        <w:rPr>
          <w:rFonts w:eastAsia="Times New Roman"/>
          <w:lang w:eastAsia="hu-HU"/>
        </w:rPr>
        <w:t xml:space="preserve">15.000 ezer Ft szükséges </w:t>
      </w:r>
      <w:r w:rsidR="00E72320" w:rsidRPr="0031235E">
        <w:rPr>
          <w:rFonts w:eastAsia="Times New Roman"/>
          <w:lang w:eastAsia="hu-HU"/>
        </w:rPr>
        <w:t>a 2019 november –</w:t>
      </w:r>
      <w:r w:rsidRPr="0031235E">
        <w:rPr>
          <w:rFonts w:eastAsia="Times New Roman"/>
          <w:lang w:eastAsia="hu-HU"/>
        </w:rPr>
        <w:t xml:space="preserve"> </w:t>
      </w:r>
      <w:r w:rsidR="00E72320" w:rsidRPr="0031235E">
        <w:rPr>
          <w:rFonts w:eastAsia="Times New Roman"/>
          <w:lang w:eastAsia="hu-HU"/>
        </w:rPr>
        <w:t>december havi működés dologi kiadásair</w:t>
      </w:r>
      <w:r w:rsidRPr="0031235E">
        <w:rPr>
          <w:rFonts w:eastAsia="Times New Roman"/>
          <w:lang w:eastAsia="hu-HU"/>
        </w:rPr>
        <w:t>a.</w:t>
      </w:r>
    </w:p>
    <w:p w:rsidR="006222B7" w:rsidRPr="0031235E" w:rsidRDefault="006222B7"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Indoklásul</w:t>
      </w:r>
      <w:r w:rsidR="00A95FC0">
        <w:rPr>
          <w:rFonts w:ascii="Arial" w:eastAsia="Times New Roman" w:hAnsi="Arial" w:cs="Arial"/>
          <w:lang w:eastAsia="hu-HU"/>
        </w:rPr>
        <w:t>,</w:t>
      </w:r>
      <w:r w:rsidRPr="0031235E">
        <w:rPr>
          <w:rFonts w:ascii="Arial" w:eastAsia="Times New Roman" w:hAnsi="Arial" w:cs="Arial"/>
          <w:lang w:eastAsia="hu-HU"/>
        </w:rPr>
        <w:t xml:space="preserve"> kérelmében</w:t>
      </w:r>
      <w:r w:rsidR="00A95FC0">
        <w:rPr>
          <w:rFonts w:ascii="Arial" w:eastAsia="Times New Roman" w:hAnsi="Arial" w:cs="Arial"/>
          <w:lang w:eastAsia="hu-HU"/>
        </w:rPr>
        <w:t xml:space="preserve"> </w:t>
      </w:r>
      <w:r w:rsidR="0031235E" w:rsidRPr="0031235E">
        <w:rPr>
          <w:rFonts w:ascii="Arial" w:eastAsia="Times New Roman" w:hAnsi="Arial" w:cs="Arial"/>
          <w:lang w:eastAsia="hu-HU"/>
        </w:rPr>
        <w:t>az inté</w:t>
      </w:r>
      <w:r w:rsidR="0087492F">
        <w:rPr>
          <w:rFonts w:ascii="Arial" w:eastAsia="Times New Roman" w:hAnsi="Arial" w:cs="Arial"/>
          <w:lang w:eastAsia="hu-HU"/>
        </w:rPr>
        <w:t>zmé</w:t>
      </w:r>
      <w:r w:rsidR="0031235E" w:rsidRPr="0031235E">
        <w:rPr>
          <w:rFonts w:ascii="Arial" w:eastAsia="Times New Roman" w:hAnsi="Arial" w:cs="Arial"/>
          <w:lang w:eastAsia="hu-HU"/>
        </w:rPr>
        <w:t>ny igazgatója</w:t>
      </w:r>
      <w:r w:rsidRPr="0031235E">
        <w:rPr>
          <w:rFonts w:ascii="Arial" w:eastAsia="Times New Roman" w:hAnsi="Arial" w:cs="Arial"/>
          <w:lang w:eastAsia="hu-HU"/>
        </w:rPr>
        <w:t xml:space="preserve"> előadta, hogy 2019. évi rendezvénytervben jelzett műsorok megvalósítása </w:t>
      </w:r>
      <w:r w:rsidR="0031235E" w:rsidRPr="0031235E">
        <w:rPr>
          <w:rFonts w:ascii="Arial" w:eastAsia="Times New Roman" w:hAnsi="Arial" w:cs="Arial"/>
          <w:lang w:eastAsia="hu-HU"/>
        </w:rPr>
        <w:t xml:space="preserve">az I-III. </w:t>
      </w:r>
      <w:proofErr w:type="gramStart"/>
      <w:r w:rsidR="0031235E" w:rsidRPr="0031235E">
        <w:rPr>
          <w:rFonts w:ascii="Arial" w:eastAsia="Times New Roman" w:hAnsi="Arial" w:cs="Arial"/>
          <w:lang w:eastAsia="hu-HU"/>
        </w:rPr>
        <w:t>negyedévben</w:t>
      </w:r>
      <w:proofErr w:type="gramEnd"/>
      <w:r w:rsidR="0031235E" w:rsidRPr="0031235E">
        <w:rPr>
          <w:rFonts w:ascii="Arial" w:eastAsia="Times New Roman" w:hAnsi="Arial" w:cs="Arial"/>
          <w:lang w:eastAsia="hu-HU"/>
        </w:rPr>
        <w:t xml:space="preserve">, </w:t>
      </w:r>
      <w:r w:rsidRPr="0031235E">
        <w:rPr>
          <w:rFonts w:ascii="Arial" w:eastAsia="Times New Roman" w:hAnsi="Arial" w:cs="Arial"/>
          <w:lang w:eastAsia="hu-HU"/>
        </w:rPr>
        <w:t xml:space="preserve">90 %-ban már megtörtént. </w:t>
      </w:r>
      <w:r w:rsidR="0031235E" w:rsidRPr="0031235E">
        <w:rPr>
          <w:rFonts w:ascii="Arial" w:eastAsia="Times New Roman" w:hAnsi="Arial" w:cs="Arial"/>
          <w:lang w:eastAsia="hu-HU"/>
        </w:rPr>
        <w:t xml:space="preserve">Az </w:t>
      </w:r>
      <w:r w:rsidR="00FF7608" w:rsidRPr="0031235E">
        <w:rPr>
          <w:rFonts w:ascii="Arial" w:eastAsia="Times New Roman" w:hAnsi="Arial" w:cs="Arial"/>
          <w:lang w:eastAsia="hu-HU"/>
        </w:rPr>
        <w:t>utolsó</w:t>
      </w:r>
      <w:r w:rsidR="0031235E" w:rsidRPr="0031235E">
        <w:rPr>
          <w:rFonts w:ascii="Arial" w:eastAsia="Times New Roman" w:hAnsi="Arial" w:cs="Arial"/>
          <w:lang w:eastAsia="hu-HU"/>
        </w:rPr>
        <w:t xml:space="preserve"> negyedévben jel</w:t>
      </w:r>
      <w:r w:rsidR="00345324" w:rsidRPr="0031235E">
        <w:rPr>
          <w:rFonts w:ascii="Arial" w:eastAsia="Times New Roman" w:hAnsi="Arial" w:cs="Arial"/>
          <w:lang w:eastAsia="hu-HU"/>
        </w:rPr>
        <w:t xml:space="preserve">entős, nagy </w:t>
      </w:r>
      <w:r w:rsidR="00FF7608" w:rsidRPr="0031235E">
        <w:rPr>
          <w:rFonts w:ascii="Arial" w:eastAsia="Times New Roman" w:hAnsi="Arial" w:cs="Arial"/>
          <w:lang w:eastAsia="hu-HU"/>
        </w:rPr>
        <w:t>összegű</w:t>
      </w:r>
      <w:r w:rsidR="00345324" w:rsidRPr="0031235E">
        <w:rPr>
          <w:rFonts w:ascii="Arial" w:eastAsia="Times New Roman" w:hAnsi="Arial" w:cs="Arial"/>
          <w:lang w:eastAsia="hu-HU"/>
        </w:rPr>
        <w:t xml:space="preserve"> pénzügyi kiadás rendezvényekkel kapcsolatban nem várható.</w:t>
      </w:r>
    </w:p>
    <w:p w:rsidR="00345324" w:rsidRPr="0031235E" w:rsidRDefault="00345324"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Kötelezettségvállalás kell még a Márton–napi, az Adventi és a Szilveszteri rendezvények miatt.</w:t>
      </w:r>
    </w:p>
    <w:p w:rsidR="00345324" w:rsidRPr="0031235E" w:rsidRDefault="00345324"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Az intézmény működési bevételei azonban nem ilyen ütemben folynak be</w:t>
      </w:r>
      <w:r w:rsidR="0031235E" w:rsidRPr="0031235E">
        <w:rPr>
          <w:rFonts w:ascii="Arial" w:eastAsia="Times New Roman" w:hAnsi="Arial" w:cs="Arial"/>
          <w:lang w:eastAsia="hu-HU"/>
        </w:rPr>
        <w:t>, nem kö</w:t>
      </w:r>
      <w:r w:rsidRPr="0031235E">
        <w:rPr>
          <w:rFonts w:ascii="Arial" w:eastAsia="Times New Roman" w:hAnsi="Arial" w:cs="Arial"/>
          <w:lang w:eastAsia="hu-HU"/>
        </w:rPr>
        <w:t>vetik a kiadások tendenciáját.</w:t>
      </w:r>
    </w:p>
    <w:p w:rsidR="00345324" w:rsidRPr="0031235E" w:rsidRDefault="00345324"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 xml:space="preserve">A </w:t>
      </w:r>
      <w:r w:rsidR="0031235E" w:rsidRPr="0031235E">
        <w:rPr>
          <w:rFonts w:ascii="Arial" w:eastAsia="Times New Roman" w:hAnsi="Arial" w:cs="Arial"/>
          <w:lang w:eastAsia="hu-HU"/>
        </w:rPr>
        <w:t xml:space="preserve">művelődési intézmény a </w:t>
      </w:r>
      <w:r w:rsidRPr="0031235E">
        <w:rPr>
          <w:rFonts w:ascii="Arial" w:eastAsia="Times New Roman" w:hAnsi="Arial" w:cs="Arial"/>
          <w:lang w:eastAsia="hu-HU"/>
        </w:rPr>
        <w:t xml:space="preserve">november-december havi működéshez jelenleg forrással nem rendelkezik, előirányzata </w:t>
      </w:r>
      <w:r w:rsidR="00175024" w:rsidRPr="0031235E">
        <w:rPr>
          <w:rFonts w:ascii="Arial" w:eastAsia="Times New Roman" w:hAnsi="Arial" w:cs="Arial"/>
          <w:lang w:eastAsia="hu-HU"/>
        </w:rPr>
        <w:t>kevés lesz.</w:t>
      </w:r>
    </w:p>
    <w:p w:rsidR="00175024" w:rsidRPr="0031235E" w:rsidRDefault="00175024"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t>Év végéig azonban várhatóan befolynak a jelenlegi módosított előirányzatnak megfelelően elvárt bevételei, sőt december</w:t>
      </w:r>
      <w:r w:rsidR="0031235E" w:rsidRPr="0031235E">
        <w:rPr>
          <w:rFonts w:ascii="Arial" w:eastAsia="Times New Roman" w:hAnsi="Arial" w:cs="Arial"/>
          <w:lang w:eastAsia="hu-HU"/>
        </w:rPr>
        <w:t>ben</w:t>
      </w:r>
      <w:r w:rsidRPr="0031235E">
        <w:rPr>
          <w:rFonts w:ascii="Arial" w:eastAsia="Times New Roman" w:hAnsi="Arial" w:cs="Arial"/>
          <w:lang w:eastAsia="hu-HU"/>
        </w:rPr>
        <w:t xml:space="preserve"> további többletbevétel is képződhet. Ennek nagyságát a m</w:t>
      </w:r>
      <w:r w:rsidR="00FF7608">
        <w:rPr>
          <w:rFonts w:ascii="Arial" w:eastAsia="Times New Roman" w:hAnsi="Arial" w:cs="Arial"/>
          <w:lang w:eastAsia="hu-HU"/>
        </w:rPr>
        <w:t>a</w:t>
      </w:r>
      <w:r w:rsidRPr="0031235E">
        <w:rPr>
          <w:rFonts w:ascii="Arial" w:eastAsia="Times New Roman" w:hAnsi="Arial" w:cs="Arial"/>
          <w:lang w:eastAsia="hu-HU"/>
        </w:rPr>
        <w:t xml:space="preserve">i napon lehetetlen kimutatni. Addig </w:t>
      </w:r>
      <w:r w:rsidR="0031235E" w:rsidRPr="0031235E">
        <w:rPr>
          <w:rFonts w:ascii="Arial" w:eastAsia="Times New Roman" w:hAnsi="Arial" w:cs="Arial"/>
          <w:lang w:eastAsia="hu-HU"/>
        </w:rPr>
        <w:t>a</w:t>
      </w:r>
      <w:r w:rsidRPr="0031235E">
        <w:rPr>
          <w:rFonts w:ascii="Arial" w:eastAsia="Times New Roman" w:hAnsi="Arial" w:cs="Arial"/>
          <w:lang w:eastAsia="hu-HU"/>
        </w:rPr>
        <w:t xml:space="preserve">zonban </w:t>
      </w:r>
      <w:r w:rsidR="0031235E" w:rsidRPr="0031235E">
        <w:rPr>
          <w:rFonts w:ascii="Arial" w:eastAsia="Times New Roman" w:hAnsi="Arial" w:cs="Arial"/>
          <w:lang w:eastAsia="hu-HU"/>
        </w:rPr>
        <w:t xml:space="preserve">az intézménynek </w:t>
      </w:r>
      <w:r w:rsidRPr="0031235E">
        <w:rPr>
          <w:rFonts w:ascii="Arial" w:eastAsia="Times New Roman" w:hAnsi="Arial" w:cs="Arial"/>
          <w:lang w:eastAsia="hu-HU"/>
        </w:rPr>
        <w:t>működni kell, melyhez a fedezet</w:t>
      </w:r>
      <w:r w:rsidR="0031235E" w:rsidRPr="0031235E">
        <w:rPr>
          <w:rFonts w:ascii="Arial" w:eastAsia="Times New Roman" w:hAnsi="Arial" w:cs="Arial"/>
          <w:lang w:eastAsia="hu-HU"/>
        </w:rPr>
        <w:t>et</w:t>
      </w:r>
      <w:r w:rsidRPr="0031235E">
        <w:rPr>
          <w:rFonts w:ascii="Arial" w:eastAsia="Times New Roman" w:hAnsi="Arial" w:cs="Arial"/>
          <w:lang w:eastAsia="hu-HU"/>
        </w:rPr>
        <w:t xml:space="preserve"> </w:t>
      </w:r>
      <w:r w:rsidR="0031235E" w:rsidRPr="0031235E">
        <w:rPr>
          <w:rFonts w:ascii="Arial" w:eastAsia="Times New Roman" w:hAnsi="Arial" w:cs="Arial"/>
          <w:lang w:eastAsia="hu-HU"/>
        </w:rPr>
        <w:t>kell biztosítani</w:t>
      </w:r>
      <w:r w:rsidRPr="0031235E">
        <w:rPr>
          <w:rFonts w:ascii="Arial" w:eastAsia="Times New Roman" w:hAnsi="Arial" w:cs="Arial"/>
          <w:lang w:eastAsia="hu-HU"/>
        </w:rPr>
        <w:t>.</w:t>
      </w:r>
    </w:p>
    <w:p w:rsidR="00175024" w:rsidRPr="0031235E" w:rsidRDefault="0031235E" w:rsidP="003573A4">
      <w:pPr>
        <w:widowControl w:val="0"/>
        <w:autoSpaceDE w:val="0"/>
        <w:autoSpaceDN w:val="0"/>
        <w:adjustRightInd w:val="0"/>
        <w:spacing w:after="0"/>
        <w:jc w:val="both"/>
        <w:outlineLvl w:val="0"/>
        <w:rPr>
          <w:rFonts w:ascii="Arial" w:eastAsia="Times New Roman" w:hAnsi="Arial" w:cs="Arial"/>
          <w:lang w:eastAsia="hu-HU"/>
        </w:rPr>
      </w:pPr>
      <w:r w:rsidRPr="0031235E">
        <w:rPr>
          <w:rFonts w:ascii="Arial" w:eastAsia="Times New Roman" w:hAnsi="Arial" w:cs="Arial"/>
          <w:lang w:eastAsia="hu-HU"/>
        </w:rPr>
        <w:lastRenderedPageBreak/>
        <w:t>Áthidaló megoldásként szükséges a többlet</w:t>
      </w:r>
      <w:r w:rsidR="00A95FC0">
        <w:rPr>
          <w:rFonts w:ascii="Arial" w:eastAsia="Times New Roman" w:hAnsi="Arial" w:cs="Arial"/>
          <w:lang w:eastAsia="hu-HU"/>
        </w:rPr>
        <w:t>,</w:t>
      </w:r>
      <w:r w:rsidRPr="0031235E">
        <w:rPr>
          <w:rFonts w:ascii="Arial" w:eastAsia="Times New Roman" w:hAnsi="Arial" w:cs="Arial"/>
          <w:lang w:eastAsia="hu-HU"/>
        </w:rPr>
        <w:t xml:space="preserve"> 15.000 ezer Ft </w:t>
      </w:r>
      <w:r w:rsidR="00A95FC0">
        <w:rPr>
          <w:rFonts w:ascii="Arial" w:eastAsia="Times New Roman" w:hAnsi="Arial" w:cs="Arial"/>
          <w:lang w:eastAsia="hu-HU"/>
        </w:rPr>
        <w:t xml:space="preserve">összegű </w:t>
      </w:r>
      <w:r w:rsidRPr="0031235E">
        <w:rPr>
          <w:rFonts w:ascii="Arial" w:eastAsia="Times New Roman" w:hAnsi="Arial" w:cs="Arial"/>
          <w:lang w:eastAsia="hu-HU"/>
        </w:rPr>
        <w:t xml:space="preserve">működési </w:t>
      </w:r>
      <w:r w:rsidR="00A95FC0">
        <w:rPr>
          <w:rFonts w:ascii="Arial" w:eastAsia="Times New Roman" w:hAnsi="Arial" w:cs="Arial"/>
          <w:lang w:eastAsia="hu-HU"/>
        </w:rPr>
        <w:t xml:space="preserve">célú </w:t>
      </w:r>
      <w:r w:rsidRPr="0031235E">
        <w:rPr>
          <w:rFonts w:ascii="Arial" w:eastAsia="Times New Roman" w:hAnsi="Arial" w:cs="Arial"/>
          <w:lang w:eastAsia="hu-HU"/>
        </w:rPr>
        <w:t>irányító szervi támogatás</w:t>
      </w:r>
      <w:r w:rsidR="00A95FC0">
        <w:rPr>
          <w:rFonts w:ascii="Arial" w:eastAsia="Times New Roman" w:hAnsi="Arial" w:cs="Arial"/>
          <w:lang w:eastAsia="hu-HU"/>
        </w:rPr>
        <w:t>.</w:t>
      </w:r>
      <w:r w:rsidRPr="0031235E">
        <w:rPr>
          <w:rFonts w:ascii="Arial" w:eastAsia="Times New Roman" w:hAnsi="Arial" w:cs="Arial"/>
          <w:lang w:eastAsia="hu-HU"/>
        </w:rPr>
        <w:t xml:space="preserve"> </w:t>
      </w:r>
      <w:r w:rsidR="00A95FC0">
        <w:rPr>
          <w:rFonts w:ascii="Arial" w:eastAsia="Times New Roman" w:hAnsi="Arial" w:cs="Arial"/>
          <w:lang w:eastAsia="hu-HU"/>
        </w:rPr>
        <w:t>A többlet intézményfinanszírozást</w:t>
      </w:r>
      <w:r w:rsidRPr="0031235E">
        <w:rPr>
          <w:rFonts w:ascii="Arial" w:eastAsia="Times New Roman" w:hAnsi="Arial" w:cs="Arial"/>
          <w:lang w:eastAsia="hu-HU"/>
        </w:rPr>
        <w:t xml:space="preserve"> </w:t>
      </w:r>
      <w:r w:rsidR="00A95FC0" w:rsidRPr="0031235E">
        <w:rPr>
          <w:rFonts w:ascii="Arial" w:eastAsia="Times New Roman" w:hAnsi="Arial" w:cs="Arial"/>
          <w:lang w:eastAsia="hu-HU"/>
        </w:rPr>
        <w:t xml:space="preserve">a fenntartó </w:t>
      </w:r>
      <w:r w:rsidRPr="0031235E">
        <w:rPr>
          <w:rFonts w:ascii="Arial" w:eastAsia="Times New Roman" w:hAnsi="Arial" w:cs="Arial"/>
          <w:lang w:eastAsia="hu-HU"/>
        </w:rPr>
        <w:t>– hasonlóan a múlt évhez - az évet követően, az utolsó költségvetési rendeletmódosítás keretében, a tényleges bevételek terhére visszavonhat.</w:t>
      </w:r>
      <w:r w:rsidR="00A95FC0">
        <w:rPr>
          <w:rFonts w:ascii="Arial" w:eastAsia="Times New Roman" w:hAnsi="Arial" w:cs="Arial"/>
          <w:lang w:eastAsia="hu-HU"/>
        </w:rPr>
        <w:t xml:space="preserve"> A 15.000 ezer Ft irányító szervi </w:t>
      </w:r>
      <w:r w:rsidR="00990E3E">
        <w:rPr>
          <w:rFonts w:ascii="Arial" w:eastAsia="Times New Roman" w:hAnsi="Arial" w:cs="Arial"/>
          <w:lang w:eastAsia="hu-HU"/>
        </w:rPr>
        <w:t>többlet</w:t>
      </w:r>
      <w:r w:rsidR="00A95FC0">
        <w:rPr>
          <w:rFonts w:ascii="Arial" w:eastAsia="Times New Roman" w:hAnsi="Arial" w:cs="Arial"/>
          <w:lang w:eastAsia="hu-HU"/>
        </w:rPr>
        <w:t>támogatás visszavonásához</w:t>
      </w:r>
      <w:r w:rsidR="00990E3E">
        <w:rPr>
          <w:rFonts w:ascii="Arial" w:eastAsia="Times New Roman" w:hAnsi="Arial" w:cs="Arial"/>
          <w:lang w:eastAsia="hu-HU"/>
        </w:rPr>
        <w:t>,</w:t>
      </w:r>
      <w:r w:rsidR="00A95FC0">
        <w:rPr>
          <w:rFonts w:ascii="Arial" w:eastAsia="Times New Roman" w:hAnsi="Arial" w:cs="Arial"/>
          <w:lang w:eastAsia="hu-HU"/>
        </w:rPr>
        <w:t xml:space="preserve"> ezen előterjesztés </w:t>
      </w:r>
      <w:r w:rsidR="00A95FC0" w:rsidRPr="00990E3E">
        <w:rPr>
          <w:rFonts w:ascii="Arial" w:eastAsia="Times New Roman" w:hAnsi="Arial" w:cs="Arial"/>
          <w:color w:val="FF0000"/>
          <w:lang w:eastAsia="hu-HU"/>
        </w:rPr>
        <w:t>6.</w:t>
      </w:r>
      <w:r w:rsidR="00A95FC0">
        <w:rPr>
          <w:rFonts w:ascii="Arial" w:eastAsia="Times New Roman" w:hAnsi="Arial" w:cs="Arial"/>
          <w:lang w:eastAsia="hu-HU"/>
        </w:rPr>
        <w:t xml:space="preserve"> fejezetében összeállított </w:t>
      </w:r>
      <w:r w:rsidR="00990E3E">
        <w:rPr>
          <w:rFonts w:ascii="Arial" w:eastAsia="Times New Roman" w:hAnsi="Arial" w:cs="Arial"/>
          <w:lang w:eastAsia="hu-HU"/>
        </w:rPr>
        <w:t>határozati javaslat szerepel.</w:t>
      </w:r>
    </w:p>
    <w:p w:rsidR="0031235E" w:rsidRPr="00F03E74" w:rsidRDefault="0031235E" w:rsidP="003573A4">
      <w:pPr>
        <w:widowControl w:val="0"/>
        <w:autoSpaceDE w:val="0"/>
        <w:autoSpaceDN w:val="0"/>
        <w:adjustRightInd w:val="0"/>
        <w:spacing w:after="0"/>
        <w:jc w:val="both"/>
        <w:outlineLvl w:val="0"/>
        <w:rPr>
          <w:rFonts w:ascii="Arial" w:eastAsia="Times New Roman" w:hAnsi="Arial" w:cs="Arial"/>
          <w:color w:val="FF0000"/>
          <w:lang w:eastAsia="hu-HU"/>
        </w:rPr>
      </w:pPr>
    </w:p>
    <w:p w:rsidR="006B3704" w:rsidRPr="00F03E74" w:rsidRDefault="006B3704" w:rsidP="003573A4">
      <w:pPr>
        <w:widowControl w:val="0"/>
        <w:autoSpaceDE w:val="0"/>
        <w:autoSpaceDN w:val="0"/>
        <w:adjustRightInd w:val="0"/>
        <w:spacing w:after="0"/>
        <w:jc w:val="both"/>
        <w:outlineLvl w:val="0"/>
        <w:rPr>
          <w:rFonts w:ascii="Arial" w:eastAsia="Times New Roman" w:hAnsi="Arial" w:cs="Arial"/>
          <w:color w:val="FF0000"/>
          <w:lang w:eastAsia="hu-HU"/>
        </w:rPr>
      </w:pPr>
    </w:p>
    <w:p w:rsidR="00905AA1" w:rsidRPr="00D21F58" w:rsidRDefault="00DC76D0" w:rsidP="00DD183C">
      <w:pPr>
        <w:widowControl w:val="0"/>
        <w:autoSpaceDE w:val="0"/>
        <w:autoSpaceDN w:val="0"/>
        <w:adjustRightInd w:val="0"/>
        <w:spacing w:after="0"/>
        <w:jc w:val="both"/>
        <w:outlineLvl w:val="0"/>
        <w:rPr>
          <w:rFonts w:ascii="Arial" w:eastAsia="Times New Roman" w:hAnsi="Arial" w:cs="Arial"/>
          <w:b/>
          <w:lang w:eastAsia="hu-HU"/>
        </w:rPr>
      </w:pPr>
      <w:r w:rsidRPr="00D21F58">
        <w:rPr>
          <w:rFonts w:ascii="Arial" w:eastAsia="Times New Roman" w:hAnsi="Arial" w:cs="Arial"/>
          <w:b/>
          <w:lang w:eastAsia="hu-HU"/>
        </w:rPr>
        <w:t>TASZII:</w:t>
      </w:r>
      <w:r w:rsidR="0070173F" w:rsidRPr="00D21F58">
        <w:rPr>
          <w:rFonts w:ascii="Arial" w:eastAsia="Times New Roman" w:hAnsi="Arial" w:cs="Arial"/>
          <w:b/>
          <w:lang w:eastAsia="hu-HU"/>
        </w:rPr>
        <w:t xml:space="preserve"> </w:t>
      </w:r>
    </w:p>
    <w:p w:rsidR="00DD183C" w:rsidRPr="00D21F58" w:rsidRDefault="00DC76D0" w:rsidP="00DD183C">
      <w:pPr>
        <w:widowControl w:val="0"/>
        <w:autoSpaceDE w:val="0"/>
        <w:autoSpaceDN w:val="0"/>
        <w:adjustRightInd w:val="0"/>
        <w:spacing w:after="0"/>
        <w:jc w:val="both"/>
        <w:outlineLvl w:val="0"/>
        <w:rPr>
          <w:rFonts w:ascii="Arial" w:eastAsia="Times New Roman" w:hAnsi="Arial" w:cs="Arial"/>
          <w:lang w:eastAsia="hu-HU"/>
        </w:rPr>
      </w:pPr>
      <w:r w:rsidRPr="00D21F58">
        <w:rPr>
          <w:rFonts w:ascii="Arial" w:eastAsia="Times New Roman" w:hAnsi="Arial" w:cs="Arial"/>
          <w:lang w:eastAsia="hu-HU"/>
        </w:rPr>
        <w:t>A</w:t>
      </w:r>
      <w:r w:rsidR="00905AA1" w:rsidRPr="00D21F58">
        <w:rPr>
          <w:rFonts w:ascii="Arial" w:eastAsia="Times New Roman" w:hAnsi="Arial" w:cs="Arial"/>
          <w:lang w:eastAsia="hu-HU"/>
        </w:rPr>
        <w:t xml:space="preserve"> s</w:t>
      </w:r>
      <w:r w:rsidRPr="00D21F58">
        <w:rPr>
          <w:rFonts w:ascii="Arial" w:eastAsia="Times New Roman" w:hAnsi="Arial" w:cs="Arial"/>
          <w:lang w:eastAsia="hu-HU"/>
        </w:rPr>
        <w:t>z</w:t>
      </w:r>
      <w:r w:rsidR="00905AA1" w:rsidRPr="00D21F58">
        <w:rPr>
          <w:rFonts w:ascii="Arial" w:eastAsia="Times New Roman" w:hAnsi="Arial" w:cs="Arial"/>
          <w:lang w:eastAsia="hu-HU"/>
        </w:rPr>
        <w:t xml:space="preserve">ociális </w:t>
      </w:r>
      <w:r w:rsidRPr="00D21F58">
        <w:rPr>
          <w:rFonts w:ascii="Arial" w:eastAsia="Times New Roman" w:hAnsi="Arial" w:cs="Arial"/>
          <w:lang w:eastAsia="hu-HU"/>
        </w:rPr>
        <w:t>intézmény</w:t>
      </w:r>
      <w:r w:rsidRPr="00D21F58">
        <w:rPr>
          <w:rFonts w:ascii="Arial" w:eastAsia="Times New Roman" w:hAnsi="Arial" w:cs="Arial"/>
          <w:b/>
          <w:lang w:eastAsia="hu-HU"/>
        </w:rPr>
        <w:t xml:space="preserve"> bevételi előirányzata </w:t>
      </w:r>
      <w:r w:rsidR="001F6067" w:rsidRPr="00D21F58">
        <w:rPr>
          <w:rFonts w:ascii="Arial" w:eastAsia="Times New Roman" w:hAnsi="Arial" w:cs="Arial"/>
          <w:lang w:eastAsia="hu-HU"/>
        </w:rPr>
        <w:t>10.284</w:t>
      </w:r>
      <w:r w:rsidR="00905AA1" w:rsidRPr="00D21F58">
        <w:rPr>
          <w:rFonts w:ascii="Arial" w:eastAsia="Times New Roman" w:hAnsi="Arial" w:cs="Arial"/>
          <w:lang w:eastAsia="hu-HU"/>
        </w:rPr>
        <w:t xml:space="preserve"> ezer</w:t>
      </w:r>
      <w:r w:rsidRPr="00D21F58">
        <w:rPr>
          <w:rFonts w:ascii="Arial" w:eastAsia="Times New Roman" w:hAnsi="Arial" w:cs="Arial"/>
          <w:lang w:eastAsia="hu-HU"/>
        </w:rPr>
        <w:t xml:space="preserve"> Ft-tal </w:t>
      </w:r>
      <w:r w:rsidR="00D56F43" w:rsidRPr="00D21F58">
        <w:rPr>
          <w:rFonts w:ascii="Arial" w:eastAsia="Times New Roman" w:hAnsi="Arial" w:cs="Arial"/>
          <w:lang w:eastAsia="hu-HU"/>
        </w:rPr>
        <w:t>növekszik</w:t>
      </w:r>
      <w:r w:rsidR="005F0FBD" w:rsidRPr="00D21F58">
        <w:rPr>
          <w:rFonts w:ascii="Arial" w:eastAsia="Times New Roman" w:hAnsi="Arial" w:cs="Arial"/>
          <w:lang w:eastAsia="hu-HU"/>
        </w:rPr>
        <w:t>.</w:t>
      </w:r>
    </w:p>
    <w:p w:rsidR="002E3BD0" w:rsidRPr="00D21F58" w:rsidRDefault="00541483" w:rsidP="00DD183C">
      <w:pPr>
        <w:widowControl w:val="0"/>
        <w:autoSpaceDE w:val="0"/>
        <w:autoSpaceDN w:val="0"/>
        <w:adjustRightInd w:val="0"/>
        <w:spacing w:after="0"/>
        <w:jc w:val="both"/>
        <w:outlineLvl w:val="0"/>
        <w:rPr>
          <w:rFonts w:ascii="Arial" w:eastAsia="Times New Roman" w:hAnsi="Arial" w:cs="Arial"/>
          <w:lang w:eastAsia="hu-HU"/>
        </w:rPr>
      </w:pPr>
      <w:r w:rsidRPr="00D21F58">
        <w:rPr>
          <w:rFonts w:ascii="Arial" w:eastAsia="Times New Roman" w:hAnsi="Arial" w:cs="Arial"/>
          <w:lang w:eastAsia="hu-HU"/>
        </w:rPr>
        <w:t xml:space="preserve">A </w:t>
      </w:r>
      <w:r w:rsidR="002E3BD0" w:rsidRPr="00D21F58">
        <w:rPr>
          <w:rFonts w:ascii="Arial" w:eastAsia="Times New Roman" w:hAnsi="Arial" w:cs="Arial"/>
          <w:b/>
          <w:i/>
          <w:u w:val="single"/>
          <w:lang w:eastAsia="hu-HU"/>
        </w:rPr>
        <w:t>működési pénzforgalmi bevételek</w:t>
      </w:r>
      <w:r w:rsidR="002E3BD0" w:rsidRPr="00D21F58">
        <w:rPr>
          <w:rFonts w:ascii="Arial" w:eastAsia="Times New Roman" w:hAnsi="Arial" w:cs="Arial"/>
          <w:lang w:eastAsia="hu-HU"/>
        </w:rPr>
        <w:t xml:space="preserve"> előirányzata</w:t>
      </w:r>
      <w:r w:rsidRPr="00D21F58">
        <w:rPr>
          <w:rFonts w:ascii="Arial" w:eastAsia="Times New Roman" w:hAnsi="Arial" w:cs="Arial"/>
          <w:lang w:eastAsia="hu-HU"/>
        </w:rPr>
        <w:t xml:space="preserve"> </w:t>
      </w:r>
      <w:r w:rsidR="001F6067" w:rsidRPr="00D21F58">
        <w:rPr>
          <w:rFonts w:ascii="Arial" w:eastAsia="Times New Roman" w:hAnsi="Arial" w:cs="Arial"/>
          <w:lang w:eastAsia="hu-HU"/>
        </w:rPr>
        <w:t>4.013</w:t>
      </w:r>
      <w:r w:rsidRPr="00D21F58">
        <w:rPr>
          <w:rFonts w:ascii="Arial" w:eastAsia="Times New Roman" w:hAnsi="Arial" w:cs="Arial"/>
          <w:lang w:eastAsia="hu-HU"/>
        </w:rPr>
        <w:t xml:space="preserve"> ezer forinttal emelkedik</w:t>
      </w:r>
      <w:r w:rsidR="002E3BD0" w:rsidRPr="00D21F58">
        <w:rPr>
          <w:rFonts w:ascii="Arial" w:eastAsia="Times New Roman" w:hAnsi="Arial" w:cs="Arial"/>
          <w:lang w:eastAsia="hu-HU"/>
        </w:rPr>
        <w:t>.</w:t>
      </w:r>
    </w:p>
    <w:p w:rsidR="001F30EA" w:rsidRPr="00D21F58" w:rsidRDefault="002E3BD0" w:rsidP="00237FE5">
      <w:pPr>
        <w:widowControl w:val="0"/>
        <w:autoSpaceDE w:val="0"/>
        <w:autoSpaceDN w:val="0"/>
        <w:adjustRightInd w:val="0"/>
        <w:spacing w:after="0"/>
        <w:jc w:val="both"/>
        <w:outlineLvl w:val="0"/>
        <w:rPr>
          <w:rFonts w:ascii="Arial" w:eastAsia="Times New Roman" w:hAnsi="Arial" w:cs="Arial"/>
          <w:lang w:eastAsia="hu-HU"/>
        </w:rPr>
      </w:pPr>
      <w:r w:rsidRPr="00D21F58">
        <w:rPr>
          <w:rFonts w:ascii="Arial" w:eastAsia="Times New Roman" w:hAnsi="Arial" w:cs="Arial"/>
          <w:lang w:eastAsia="hu-HU"/>
        </w:rPr>
        <w:t xml:space="preserve">Az </w:t>
      </w:r>
      <w:proofErr w:type="spellStart"/>
      <w:r w:rsidRPr="00D21F58">
        <w:rPr>
          <w:rFonts w:ascii="Arial" w:eastAsia="Times New Roman" w:hAnsi="Arial" w:cs="Arial"/>
          <w:i/>
          <w:u w:val="single"/>
          <w:lang w:eastAsia="hu-HU"/>
        </w:rPr>
        <w:t>Áht-n</w:t>
      </w:r>
      <w:proofErr w:type="spellEnd"/>
      <w:r w:rsidRPr="00D21F58">
        <w:rPr>
          <w:rFonts w:ascii="Arial" w:eastAsia="Times New Roman" w:hAnsi="Arial" w:cs="Arial"/>
          <w:i/>
          <w:u w:val="single"/>
          <w:lang w:eastAsia="hu-HU"/>
        </w:rPr>
        <w:t xml:space="preserve"> belülről származó egyéb működési célú pénzeszköz átvétel</w:t>
      </w:r>
      <w:r w:rsidRPr="00D21F58">
        <w:rPr>
          <w:rFonts w:ascii="Arial" w:eastAsia="Times New Roman" w:hAnsi="Arial" w:cs="Arial"/>
          <w:lang w:eastAsia="hu-HU"/>
        </w:rPr>
        <w:t xml:space="preserve"> előirányzat</w:t>
      </w:r>
      <w:r w:rsidR="00526694" w:rsidRPr="00D21F58">
        <w:rPr>
          <w:rFonts w:ascii="Arial" w:eastAsia="Times New Roman" w:hAnsi="Arial" w:cs="Arial"/>
          <w:lang w:eastAsia="hu-HU"/>
        </w:rPr>
        <w:t xml:space="preserve">a </w:t>
      </w:r>
      <w:r w:rsidR="001F6067" w:rsidRPr="00D21F58">
        <w:rPr>
          <w:rFonts w:ascii="Arial" w:eastAsia="Times New Roman" w:hAnsi="Arial" w:cs="Arial"/>
          <w:lang w:eastAsia="hu-HU"/>
        </w:rPr>
        <w:t>708</w:t>
      </w:r>
      <w:r w:rsidR="00526694" w:rsidRPr="00D21F58">
        <w:rPr>
          <w:rFonts w:ascii="Arial" w:eastAsia="Times New Roman" w:hAnsi="Arial" w:cs="Arial"/>
          <w:lang w:eastAsia="hu-HU"/>
        </w:rPr>
        <w:t xml:space="preserve"> ezer forinttal emelkedik, mely a </w:t>
      </w:r>
      <w:r w:rsidRPr="00D21F58">
        <w:rPr>
          <w:rFonts w:ascii="Arial" w:eastAsia="Times New Roman" w:hAnsi="Arial" w:cs="Arial"/>
          <w:lang w:eastAsia="hu-HU"/>
        </w:rPr>
        <w:t xml:space="preserve">Zala Megyei Kormányhivatal Munkaügyi Központjától, közfoglalkoztatási szerződéssel alkalmazottak </w:t>
      </w:r>
      <w:r w:rsidR="00237FE5" w:rsidRPr="00D21F58">
        <w:rPr>
          <w:rFonts w:ascii="Arial" w:eastAsia="Times New Roman" w:hAnsi="Arial" w:cs="Arial"/>
          <w:lang w:eastAsia="hu-HU"/>
        </w:rPr>
        <w:t>201</w:t>
      </w:r>
      <w:r w:rsidR="00541483" w:rsidRPr="00D21F58">
        <w:rPr>
          <w:rFonts w:ascii="Arial" w:eastAsia="Times New Roman" w:hAnsi="Arial" w:cs="Arial"/>
          <w:lang w:eastAsia="hu-HU"/>
        </w:rPr>
        <w:t>9</w:t>
      </w:r>
      <w:r w:rsidR="00237FE5" w:rsidRPr="00D21F58">
        <w:rPr>
          <w:rFonts w:ascii="Arial" w:eastAsia="Times New Roman" w:hAnsi="Arial" w:cs="Arial"/>
          <w:lang w:eastAsia="hu-HU"/>
        </w:rPr>
        <w:t xml:space="preserve">. </w:t>
      </w:r>
      <w:r w:rsidR="001F6067" w:rsidRPr="00D21F58">
        <w:rPr>
          <w:rFonts w:ascii="Arial" w:eastAsia="Times New Roman" w:hAnsi="Arial" w:cs="Arial"/>
          <w:lang w:eastAsia="hu-HU"/>
        </w:rPr>
        <w:t>június</w:t>
      </w:r>
      <w:r w:rsidR="00526694" w:rsidRPr="00D21F58">
        <w:rPr>
          <w:rFonts w:ascii="Arial" w:eastAsia="Times New Roman" w:hAnsi="Arial" w:cs="Arial"/>
          <w:lang w:eastAsia="hu-HU"/>
        </w:rPr>
        <w:t xml:space="preserve"> – </w:t>
      </w:r>
      <w:r w:rsidR="001F6067" w:rsidRPr="00D21F58">
        <w:rPr>
          <w:rFonts w:ascii="Arial" w:eastAsia="Times New Roman" w:hAnsi="Arial" w:cs="Arial"/>
          <w:lang w:eastAsia="hu-HU"/>
        </w:rPr>
        <w:t>szeptember</w:t>
      </w:r>
      <w:r w:rsidR="00526694" w:rsidRPr="00D21F58">
        <w:rPr>
          <w:rFonts w:ascii="Arial" w:eastAsia="Times New Roman" w:hAnsi="Arial" w:cs="Arial"/>
          <w:lang w:eastAsia="hu-HU"/>
        </w:rPr>
        <w:t xml:space="preserve"> hónapra </w:t>
      </w:r>
      <w:r w:rsidR="00237FE5" w:rsidRPr="00D21F58">
        <w:rPr>
          <w:rFonts w:ascii="Arial" w:eastAsia="Times New Roman" w:hAnsi="Arial" w:cs="Arial"/>
          <w:lang w:eastAsia="hu-HU"/>
        </w:rPr>
        <w:t xml:space="preserve">kapott </w:t>
      </w:r>
      <w:r w:rsidRPr="00D21F58">
        <w:rPr>
          <w:rFonts w:ascii="Arial" w:eastAsia="Times New Roman" w:hAnsi="Arial" w:cs="Arial"/>
          <w:lang w:eastAsia="hu-HU"/>
        </w:rPr>
        <w:t>támogatás</w:t>
      </w:r>
      <w:r w:rsidR="00526694" w:rsidRPr="00D21F58">
        <w:rPr>
          <w:rFonts w:ascii="Arial" w:eastAsia="Times New Roman" w:hAnsi="Arial" w:cs="Arial"/>
          <w:lang w:eastAsia="hu-HU"/>
        </w:rPr>
        <w:t>a</w:t>
      </w:r>
      <w:r w:rsidR="00237FE5" w:rsidRPr="00D21F58">
        <w:rPr>
          <w:rFonts w:ascii="Arial" w:eastAsia="Times New Roman" w:hAnsi="Arial" w:cs="Arial"/>
          <w:lang w:eastAsia="hu-HU"/>
        </w:rPr>
        <w:t xml:space="preserve">. </w:t>
      </w:r>
    </w:p>
    <w:p w:rsidR="00526694" w:rsidRPr="00D21F58" w:rsidRDefault="001F6067" w:rsidP="00237FE5">
      <w:pPr>
        <w:widowControl w:val="0"/>
        <w:autoSpaceDE w:val="0"/>
        <w:autoSpaceDN w:val="0"/>
        <w:adjustRightInd w:val="0"/>
        <w:spacing w:after="0"/>
        <w:jc w:val="both"/>
        <w:outlineLvl w:val="0"/>
        <w:rPr>
          <w:rFonts w:ascii="Arial" w:eastAsia="Times New Roman" w:hAnsi="Arial" w:cs="Arial"/>
          <w:lang w:eastAsia="hu-HU"/>
        </w:rPr>
      </w:pPr>
      <w:r w:rsidRPr="00D21F58">
        <w:rPr>
          <w:rFonts w:ascii="Arial" w:eastAsia="Times New Roman" w:hAnsi="Arial" w:cs="Arial"/>
          <w:lang w:eastAsia="hu-HU"/>
        </w:rPr>
        <w:t>3.305</w:t>
      </w:r>
      <w:r w:rsidR="00526694" w:rsidRPr="00D21F58">
        <w:rPr>
          <w:rFonts w:ascii="Arial" w:eastAsia="Times New Roman" w:hAnsi="Arial" w:cs="Arial"/>
          <w:lang w:eastAsia="hu-HU"/>
        </w:rPr>
        <w:t xml:space="preserve"> ezer forinttal emelkedik a </w:t>
      </w:r>
      <w:r w:rsidR="00526694" w:rsidRPr="00D21F58">
        <w:rPr>
          <w:rFonts w:ascii="Arial" w:eastAsia="Times New Roman" w:hAnsi="Arial" w:cs="Arial"/>
          <w:i/>
          <w:u w:val="single"/>
          <w:lang w:eastAsia="hu-HU"/>
        </w:rPr>
        <w:t>működési bevételek</w:t>
      </w:r>
      <w:r w:rsidR="00526694" w:rsidRPr="00D21F58">
        <w:rPr>
          <w:rFonts w:ascii="Arial" w:eastAsia="Times New Roman" w:hAnsi="Arial" w:cs="Arial"/>
          <w:lang w:eastAsia="hu-HU"/>
        </w:rPr>
        <w:t xml:space="preserve"> előirányzata. A bevétel az idősek </w:t>
      </w:r>
      <w:r w:rsidR="004B1010" w:rsidRPr="00D21F58">
        <w:rPr>
          <w:rFonts w:ascii="Arial" w:eastAsia="Times New Roman" w:hAnsi="Arial" w:cs="Arial"/>
          <w:lang w:eastAsia="hu-HU"/>
        </w:rPr>
        <w:t>bentlakásos</w:t>
      </w:r>
      <w:r w:rsidR="00526694" w:rsidRPr="00D21F58">
        <w:rPr>
          <w:rFonts w:ascii="Arial" w:eastAsia="Times New Roman" w:hAnsi="Arial" w:cs="Arial"/>
          <w:lang w:eastAsia="hu-HU"/>
        </w:rPr>
        <w:t xml:space="preserve"> intézményébe beköltözők által</w:t>
      </w:r>
      <w:r w:rsidRPr="00D21F58">
        <w:rPr>
          <w:rFonts w:ascii="Arial" w:eastAsia="Times New Roman" w:hAnsi="Arial" w:cs="Arial"/>
          <w:lang w:eastAsia="hu-HU"/>
        </w:rPr>
        <w:t xml:space="preserve"> - tárgyév. II – III. negyedévében - </w:t>
      </w:r>
      <w:r w:rsidR="00526694" w:rsidRPr="00D21F58">
        <w:rPr>
          <w:rFonts w:ascii="Arial" w:eastAsia="Times New Roman" w:hAnsi="Arial" w:cs="Arial"/>
          <w:lang w:eastAsia="hu-HU"/>
        </w:rPr>
        <w:t>fizetett belépési hozzájárulásból származik.</w:t>
      </w:r>
    </w:p>
    <w:p w:rsidR="00526694" w:rsidRPr="00D21F58" w:rsidRDefault="00B15043" w:rsidP="00237FE5">
      <w:pPr>
        <w:widowControl w:val="0"/>
        <w:autoSpaceDE w:val="0"/>
        <w:autoSpaceDN w:val="0"/>
        <w:adjustRightInd w:val="0"/>
        <w:spacing w:after="0"/>
        <w:jc w:val="both"/>
        <w:outlineLvl w:val="0"/>
        <w:rPr>
          <w:rFonts w:ascii="Arial" w:eastAsia="Times New Roman" w:hAnsi="Arial" w:cs="Arial"/>
          <w:lang w:eastAsia="hu-HU"/>
        </w:rPr>
      </w:pPr>
      <w:r w:rsidRPr="00D21F58">
        <w:rPr>
          <w:rFonts w:ascii="Arial" w:eastAsia="Times New Roman" w:hAnsi="Arial" w:cs="Arial"/>
          <w:lang w:eastAsia="hu-HU"/>
        </w:rPr>
        <w:t>A</w:t>
      </w:r>
      <w:r w:rsidR="00541483" w:rsidRPr="00D21F58">
        <w:rPr>
          <w:rFonts w:ascii="Arial" w:eastAsia="Times New Roman" w:hAnsi="Arial" w:cs="Arial"/>
          <w:lang w:eastAsia="hu-HU"/>
        </w:rPr>
        <w:t xml:space="preserve"> </w:t>
      </w:r>
      <w:r w:rsidR="00541483" w:rsidRPr="00D21F58">
        <w:rPr>
          <w:rFonts w:ascii="Arial" w:eastAsia="Times New Roman" w:hAnsi="Arial" w:cs="Arial"/>
          <w:b/>
          <w:i/>
          <w:u w:val="single"/>
          <w:lang w:eastAsia="hu-HU"/>
        </w:rPr>
        <w:t xml:space="preserve">finanszírozási bevételek </w:t>
      </w:r>
      <w:r w:rsidR="00541483" w:rsidRPr="00D21F58">
        <w:rPr>
          <w:rFonts w:ascii="Arial" w:eastAsia="Times New Roman" w:hAnsi="Arial" w:cs="Arial"/>
          <w:lang w:eastAsia="hu-HU"/>
        </w:rPr>
        <w:t xml:space="preserve">előirányzata </w:t>
      </w:r>
      <w:r w:rsidR="001F6067" w:rsidRPr="00D21F58">
        <w:rPr>
          <w:rFonts w:ascii="Arial" w:eastAsia="Times New Roman" w:hAnsi="Arial" w:cs="Arial"/>
          <w:lang w:eastAsia="hu-HU"/>
        </w:rPr>
        <w:t>6.271</w:t>
      </w:r>
      <w:r w:rsidR="00541483" w:rsidRPr="00D21F58">
        <w:rPr>
          <w:rFonts w:ascii="Arial" w:eastAsia="Times New Roman" w:hAnsi="Arial" w:cs="Arial"/>
          <w:lang w:eastAsia="hu-HU"/>
        </w:rPr>
        <w:t xml:space="preserve"> ezer forinttal emelkedik</w:t>
      </w:r>
      <w:r w:rsidR="00526694" w:rsidRPr="00D21F58">
        <w:rPr>
          <w:rFonts w:ascii="Arial" w:eastAsia="Times New Roman" w:hAnsi="Arial" w:cs="Arial"/>
          <w:lang w:eastAsia="hu-HU"/>
        </w:rPr>
        <w:t>.</w:t>
      </w:r>
    </w:p>
    <w:p w:rsidR="00201E88" w:rsidRPr="00D21F58" w:rsidRDefault="001F6067" w:rsidP="00237FE5">
      <w:pPr>
        <w:widowControl w:val="0"/>
        <w:autoSpaceDE w:val="0"/>
        <w:autoSpaceDN w:val="0"/>
        <w:adjustRightInd w:val="0"/>
        <w:spacing w:after="0"/>
        <w:jc w:val="both"/>
        <w:outlineLvl w:val="0"/>
        <w:rPr>
          <w:rFonts w:ascii="Arial" w:eastAsia="Times New Roman" w:hAnsi="Arial" w:cs="Arial"/>
          <w:i/>
          <w:lang w:eastAsia="hu-HU"/>
        </w:rPr>
      </w:pPr>
      <w:r w:rsidRPr="00D21F58">
        <w:rPr>
          <w:rFonts w:ascii="Arial" w:eastAsia="Times New Roman" w:hAnsi="Arial" w:cs="Arial"/>
          <w:lang w:eastAsia="hu-HU"/>
        </w:rPr>
        <w:t>Ezzel az összeggel növekszik</w:t>
      </w:r>
      <w:r w:rsidR="00526694" w:rsidRPr="00D21F58">
        <w:rPr>
          <w:rFonts w:ascii="Arial" w:eastAsia="Times New Roman" w:hAnsi="Arial" w:cs="Arial"/>
          <w:lang w:eastAsia="hu-HU"/>
        </w:rPr>
        <w:t xml:space="preserve"> </w:t>
      </w:r>
      <w:r w:rsidR="00B15043" w:rsidRPr="00D21F58">
        <w:rPr>
          <w:rFonts w:ascii="Arial" w:eastAsia="Times New Roman" w:hAnsi="Arial" w:cs="Arial"/>
          <w:lang w:eastAsia="hu-HU"/>
        </w:rPr>
        <w:t xml:space="preserve">a </w:t>
      </w:r>
      <w:r w:rsidR="00B15043" w:rsidRPr="00D21F58">
        <w:rPr>
          <w:rFonts w:ascii="Arial" w:eastAsia="Times New Roman" w:hAnsi="Arial" w:cs="Arial"/>
          <w:i/>
          <w:u w:val="single"/>
          <w:lang w:eastAsia="hu-HU"/>
        </w:rPr>
        <w:t>működési</w:t>
      </w:r>
      <w:r w:rsidR="00541483" w:rsidRPr="00D21F58">
        <w:rPr>
          <w:rFonts w:ascii="Arial" w:eastAsia="Times New Roman" w:hAnsi="Arial" w:cs="Arial"/>
          <w:i/>
          <w:u w:val="single"/>
          <w:lang w:eastAsia="hu-HU"/>
        </w:rPr>
        <w:t xml:space="preserve"> célú irányítószervi támogatás</w:t>
      </w:r>
      <w:r w:rsidR="00526694" w:rsidRPr="00D21F58">
        <w:rPr>
          <w:rFonts w:ascii="Arial" w:eastAsia="Times New Roman" w:hAnsi="Arial" w:cs="Arial"/>
          <w:i/>
          <w:lang w:eastAsia="hu-HU"/>
        </w:rPr>
        <w:t xml:space="preserve"> </w:t>
      </w:r>
      <w:r w:rsidR="00526694" w:rsidRPr="00D21F58">
        <w:rPr>
          <w:rFonts w:ascii="Arial" w:eastAsia="Times New Roman" w:hAnsi="Arial" w:cs="Arial"/>
          <w:lang w:eastAsia="hu-HU"/>
        </w:rPr>
        <w:t>előirányzata.</w:t>
      </w:r>
      <w:r w:rsidR="00541483" w:rsidRPr="00D21F58">
        <w:rPr>
          <w:rFonts w:ascii="Arial" w:eastAsia="Times New Roman" w:hAnsi="Arial" w:cs="Arial"/>
          <w:i/>
          <w:lang w:eastAsia="hu-HU"/>
        </w:rPr>
        <w:t xml:space="preserve"> </w:t>
      </w:r>
    </w:p>
    <w:p w:rsidR="00541483" w:rsidRPr="00D21F58" w:rsidRDefault="00541483" w:rsidP="00237FE5">
      <w:pPr>
        <w:widowControl w:val="0"/>
        <w:autoSpaceDE w:val="0"/>
        <w:autoSpaceDN w:val="0"/>
        <w:adjustRightInd w:val="0"/>
        <w:spacing w:after="0"/>
        <w:jc w:val="both"/>
        <w:outlineLvl w:val="0"/>
        <w:rPr>
          <w:rFonts w:ascii="Arial" w:eastAsia="Times New Roman" w:hAnsi="Arial" w:cs="Arial"/>
          <w:lang w:eastAsia="hu-HU"/>
        </w:rPr>
      </w:pPr>
    </w:p>
    <w:p w:rsidR="00E671A5" w:rsidRPr="00F03E74" w:rsidRDefault="00E671A5" w:rsidP="001F30EA">
      <w:pPr>
        <w:widowControl w:val="0"/>
        <w:autoSpaceDE w:val="0"/>
        <w:autoSpaceDN w:val="0"/>
        <w:adjustRightInd w:val="0"/>
        <w:spacing w:after="0"/>
        <w:jc w:val="both"/>
        <w:outlineLvl w:val="0"/>
        <w:rPr>
          <w:rFonts w:ascii="Arial" w:eastAsia="Times New Roman" w:hAnsi="Arial" w:cs="Arial"/>
          <w:color w:val="FF0000"/>
          <w:lang w:eastAsia="hu-HU"/>
        </w:rPr>
      </w:pPr>
    </w:p>
    <w:p w:rsidR="000012BF" w:rsidRPr="00F03E74" w:rsidRDefault="000012BF">
      <w:pPr>
        <w:widowControl w:val="0"/>
        <w:autoSpaceDE w:val="0"/>
        <w:autoSpaceDN w:val="0"/>
        <w:adjustRightInd w:val="0"/>
        <w:jc w:val="center"/>
        <w:outlineLvl w:val="0"/>
        <w:rPr>
          <w:rFonts w:ascii="Arial" w:hAnsi="Arial" w:cs="Arial"/>
          <w:b/>
          <w:color w:val="FF0000"/>
        </w:rPr>
      </w:pPr>
    </w:p>
    <w:p w:rsidR="00574546" w:rsidRPr="00A333A4" w:rsidRDefault="00AA4045">
      <w:pPr>
        <w:widowControl w:val="0"/>
        <w:autoSpaceDE w:val="0"/>
        <w:autoSpaceDN w:val="0"/>
        <w:adjustRightInd w:val="0"/>
        <w:jc w:val="center"/>
        <w:outlineLvl w:val="0"/>
        <w:rPr>
          <w:rFonts w:ascii="Arial" w:hAnsi="Arial" w:cs="Arial"/>
          <w:b/>
        </w:rPr>
      </w:pPr>
      <w:r w:rsidRPr="00A333A4">
        <w:rPr>
          <w:rFonts w:ascii="Arial" w:hAnsi="Arial" w:cs="Arial"/>
          <w:b/>
        </w:rPr>
        <w:t>3</w:t>
      </w:r>
      <w:r w:rsidR="00574546" w:rsidRPr="00A333A4">
        <w:rPr>
          <w:rFonts w:ascii="Arial" w:hAnsi="Arial" w:cs="Arial"/>
          <w:b/>
        </w:rPr>
        <w:t>.</w:t>
      </w:r>
    </w:p>
    <w:p w:rsidR="00574546" w:rsidRPr="00A333A4" w:rsidRDefault="00574546">
      <w:pPr>
        <w:widowControl w:val="0"/>
        <w:autoSpaceDE w:val="0"/>
        <w:autoSpaceDN w:val="0"/>
        <w:adjustRightInd w:val="0"/>
        <w:jc w:val="center"/>
        <w:rPr>
          <w:rFonts w:ascii="Arial" w:hAnsi="Arial" w:cs="Arial"/>
        </w:rPr>
      </w:pPr>
      <w:r w:rsidRPr="00A333A4">
        <w:rPr>
          <w:rFonts w:ascii="Arial" w:hAnsi="Arial" w:cs="Arial"/>
          <w:b/>
        </w:rPr>
        <w:t>KIADÁSOK</w:t>
      </w:r>
    </w:p>
    <w:p w:rsidR="00574546" w:rsidRPr="00A333A4" w:rsidRDefault="00574546" w:rsidP="0070173F">
      <w:pPr>
        <w:widowControl w:val="0"/>
        <w:autoSpaceDE w:val="0"/>
        <w:autoSpaceDN w:val="0"/>
        <w:adjustRightInd w:val="0"/>
        <w:spacing w:after="0"/>
        <w:jc w:val="both"/>
        <w:outlineLvl w:val="0"/>
        <w:rPr>
          <w:rFonts w:ascii="Arial" w:hAnsi="Arial" w:cs="Arial"/>
        </w:rPr>
      </w:pPr>
      <w:r w:rsidRPr="00A333A4">
        <w:rPr>
          <w:rFonts w:ascii="Arial" w:hAnsi="Arial" w:cs="Arial"/>
        </w:rPr>
        <w:t xml:space="preserve">Az önkormányzat és intézményei kiadási előirányzatának főösszege – azonosan a bevételi </w:t>
      </w:r>
      <w:r w:rsidR="008F0FCB" w:rsidRPr="00A333A4">
        <w:rPr>
          <w:rFonts w:ascii="Arial" w:hAnsi="Arial" w:cs="Arial"/>
        </w:rPr>
        <w:t xml:space="preserve">főösszeggel </w:t>
      </w:r>
      <w:r w:rsidR="00AA1D26" w:rsidRPr="00A333A4">
        <w:rPr>
          <w:rFonts w:ascii="Arial" w:hAnsi="Arial" w:cs="Arial"/>
        </w:rPr>
        <w:t>–</w:t>
      </w:r>
      <w:r w:rsidR="00821047" w:rsidRPr="00A333A4">
        <w:rPr>
          <w:rFonts w:ascii="Arial" w:hAnsi="Arial" w:cs="Arial"/>
        </w:rPr>
        <w:t xml:space="preserve"> </w:t>
      </w:r>
      <w:r w:rsidR="00A333A4" w:rsidRPr="00A333A4">
        <w:rPr>
          <w:rFonts w:ascii="Arial" w:hAnsi="Arial" w:cs="Arial"/>
        </w:rPr>
        <w:t>948.071</w:t>
      </w:r>
      <w:r w:rsidR="0070173F" w:rsidRPr="00A333A4">
        <w:rPr>
          <w:rFonts w:ascii="Arial" w:eastAsia="Times New Roman" w:hAnsi="Arial" w:cs="Arial"/>
          <w:lang w:eastAsia="hu-HU"/>
        </w:rPr>
        <w:t xml:space="preserve"> </w:t>
      </w:r>
      <w:r w:rsidR="008E12FC" w:rsidRPr="00A333A4">
        <w:rPr>
          <w:rFonts w:ascii="Arial" w:hAnsi="Arial" w:cs="Arial"/>
        </w:rPr>
        <w:t>e</w:t>
      </w:r>
      <w:r w:rsidR="0070173F" w:rsidRPr="00A333A4">
        <w:rPr>
          <w:rFonts w:ascii="Arial" w:hAnsi="Arial" w:cs="Arial"/>
        </w:rPr>
        <w:t>zer</w:t>
      </w:r>
      <w:r w:rsidRPr="00A333A4">
        <w:rPr>
          <w:rFonts w:ascii="Arial" w:hAnsi="Arial" w:cs="Arial"/>
        </w:rPr>
        <w:t xml:space="preserve"> Ft-tal módosul.</w:t>
      </w:r>
    </w:p>
    <w:p w:rsidR="00574546" w:rsidRPr="00F03E74" w:rsidRDefault="00574546">
      <w:pPr>
        <w:widowControl w:val="0"/>
        <w:autoSpaceDE w:val="0"/>
        <w:autoSpaceDN w:val="0"/>
        <w:adjustRightInd w:val="0"/>
        <w:spacing w:after="0"/>
        <w:jc w:val="both"/>
        <w:rPr>
          <w:rFonts w:ascii="Arial" w:hAnsi="Arial" w:cs="Arial"/>
          <w:color w:val="FF0000"/>
        </w:rPr>
      </w:pPr>
    </w:p>
    <w:p w:rsidR="00574546" w:rsidRPr="0090503B" w:rsidRDefault="00574546" w:rsidP="00DD1361">
      <w:pPr>
        <w:pStyle w:val="Szvegtrzs"/>
        <w:spacing w:after="0"/>
        <w:rPr>
          <w:color w:val="auto"/>
        </w:rPr>
      </w:pPr>
      <w:r w:rsidRPr="0090503B">
        <w:rPr>
          <w:color w:val="auto"/>
        </w:rPr>
        <w:t xml:space="preserve">A </w:t>
      </w:r>
      <w:r w:rsidRPr="0090503B">
        <w:rPr>
          <w:b/>
          <w:i/>
          <w:color w:val="auto"/>
          <w:u w:val="single"/>
        </w:rPr>
        <w:t xml:space="preserve">működési </w:t>
      </w:r>
      <w:r w:rsidR="00BB306F" w:rsidRPr="0090503B">
        <w:rPr>
          <w:b/>
          <w:i/>
          <w:color w:val="auto"/>
          <w:u w:val="single"/>
        </w:rPr>
        <w:t>pénzforgalmi</w:t>
      </w:r>
      <w:r w:rsidRPr="0090503B">
        <w:rPr>
          <w:b/>
          <w:i/>
          <w:color w:val="auto"/>
          <w:u w:val="single"/>
        </w:rPr>
        <w:t xml:space="preserve"> kiadások</w:t>
      </w:r>
      <w:r w:rsidRPr="0090503B">
        <w:rPr>
          <w:color w:val="auto"/>
        </w:rPr>
        <w:t xml:space="preserve"> kiemelt előirányzatának </w:t>
      </w:r>
      <w:r w:rsidR="00905AA1" w:rsidRPr="0090503B">
        <w:rPr>
          <w:color w:val="auto"/>
        </w:rPr>
        <w:t xml:space="preserve">tervezett </w:t>
      </w:r>
      <w:r w:rsidRPr="0090503B">
        <w:rPr>
          <w:color w:val="auto"/>
        </w:rPr>
        <w:t>összege önkor</w:t>
      </w:r>
      <w:r w:rsidR="00473730" w:rsidRPr="0090503B">
        <w:rPr>
          <w:color w:val="auto"/>
        </w:rPr>
        <w:t>mányzat és intézményei esetében</w:t>
      </w:r>
      <w:r w:rsidR="0070173F" w:rsidRPr="0090503B">
        <w:rPr>
          <w:color w:val="auto"/>
        </w:rPr>
        <w:t xml:space="preserve"> </w:t>
      </w:r>
      <w:r w:rsidR="00A333A4" w:rsidRPr="0090503B">
        <w:rPr>
          <w:color w:val="auto"/>
        </w:rPr>
        <w:t>84.904</w:t>
      </w:r>
      <w:r w:rsidR="008E12FC" w:rsidRPr="0090503B">
        <w:rPr>
          <w:color w:val="auto"/>
        </w:rPr>
        <w:t xml:space="preserve"> e</w:t>
      </w:r>
      <w:r w:rsidR="0070173F" w:rsidRPr="0090503B">
        <w:rPr>
          <w:color w:val="auto"/>
        </w:rPr>
        <w:t>zer</w:t>
      </w:r>
      <w:r w:rsidR="008E12FC" w:rsidRPr="0090503B">
        <w:rPr>
          <w:color w:val="auto"/>
        </w:rPr>
        <w:t xml:space="preserve"> </w:t>
      </w:r>
      <w:r w:rsidRPr="0090503B">
        <w:rPr>
          <w:color w:val="auto"/>
        </w:rPr>
        <w:t>Ft</w:t>
      </w:r>
      <w:r w:rsidR="0043124F" w:rsidRPr="0090503B">
        <w:rPr>
          <w:color w:val="auto"/>
        </w:rPr>
        <w:t>-</w:t>
      </w:r>
      <w:r w:rsidRPr="0090503B">
        <w:rPr>
          <w:color w:val="auto"/>
        </w:rPr>
        <w:t xml:space="preserve">tal </w:t>
      </w:r>
      <w:r w:rsidR="00905AA1" w:rsidRPr="0090503B">
        <w:rPr>
          <w:color w:val="auto"/>
        </w:rPr>
        <w:t>emelkedik</w:t>
      </w:r>
      <w:r w:rsidRPr="0090503B">
        <w:rPr>
          <w:color w:val="auto"/>
        </w:rPr>
        <w:t>.</w:t>
      </w:r>
    </w:p>
    <w:p w:rsidR="00DD1361" w:rsidRPr="0090503B" w:rsidRDefault="00DD1361" w:rsidP="00DD1361">
      <w:pPr>
        <w:pStyle w:val="Szvegtrzs"/>
        <w:spacing w:after="0"/>
        <w:rPr>
          <w:color w:val="auto"/>
        </w:rPr>
      </w:pPr>
    </w:p>
    <w:p w:rsidR="00DD1361" w:rsidRPr="0090503B" w:rsidRDefault="00397A7F" w:rsidP="00DD1361">
      <w:pPr>
        <w:pStyle w:val="Szvegtrzs"/>
        <w:spacing w:after="0"/>
        <w:rPr>
          <w:b/>
          <w:bCs/>
          <w:color w:val="auto"/>
        </w:rPr>
      </w:pPr>
      <w:r w:rsidRPr="0090503B">
        <w:rPr>
          <w:b/>
          <w:bCs/>
          <w:color w:val="auto"/>
        </w:rPr>
        <w:t>Ö</w:t>
      </w:r>
      <w:r w:rsidR="00DD1361" w:rsidRPr="0090503B">
        <w:rPr>
          <w:b/>
          <w:bCs/>
          <w:color w:val="auto"/>
        </w:rPr>
        <w:t>nkormányzat</w:t>
      </w:r>
    </w:p>
    <w:p w:rsidR="008361B3" w:rsidRPr="0090503B" w:rsidRDefault="00402748" w:rsidP="00402748">
      <w:pPr>
        <w:pStyle w:val="Szvegtrzs"/>
        <w:spacing w:after="0"/>
        <w:rPr>
          <w:bCs/>
          <w:color w:val="auto"/>
        </w:rPr>
      </w:pPr>
      <w:r w:rsidRPr="0090503B">
        <w:rPr>
          <w:bCs/>
          <w:color w:val="auto"/>
        </w:rPr>
        <w:t xml:space="preserve">Az önkormányzat kiadásainak előirányzata </w:t>
      </w:r>
      <w:r w:rsidR="0090503B" w:rsidRPr="0090503B">
        <w:rPr>
          <w:bCs/>
          <w:color w:val="auto"/>
        </w:rPr>
        <w:t>940.429</w:t>
      </w:r>
      <w:r w:rsidRPr="0090503B">
        <w:rPr>
          <w:bCs/>
          <w:color w:val="auto"/>
        </w:rPr>
        <w:t xml:space="preserve"> e</w:t>
      </w:r>
      <w:r w:rsidR="0070173F" w:rsidRPr="0090503B">
        <w:rPr>
          <w:bCs/>
          <w:color w:val="auto"/>
        </w:rPr>
        <w:t>zer</w:t>
      </w:r>
      <w:r w:rsidRPr="0090503B">
        <w:rPr>
          <w:bCs/>
          <w:color w:val="auto"/>
        </w:rPr>
        <w:t xml:space="preserve"> Ft-tal emelkedik. </w:t>
      </w:r>
    </w:p>
    <w:p w:rsidR="00C360F4" w:rsidRDefault="00402748" w:rsidP="00402748">
      <w:pPr>
        <w:pStyle w:val="Szvegtrzs"/>
        <w:spacing w:after="0"/>
        <w:rPr>
          <w:color w:val="auto"/>
        </w:rPr>
      </w:pPr>
      <w:r w:rsidRPr="0090503B">
        <w:rPr>
          <w:bCs/>
          <w:color w:val="auto"/>
        </w:rPr>
        <w:t xml:space="preserve">Ezen belül a </w:t>
      </w:r>
      <w:r w:rsidR="00BB306F" w:rsidRPr="0090503B">
        <w:rPr>
          <w:b/>
          <w:i/>
          <w:color w:val="auto"/>
          <w:u w:val="single"/>
        </w:rPr>
        <w:t>működési pénzforgalmi kiadások</w:t>
      </w:r>
      <w:r w:rsidR="00BB306F" w:rsidRPr="0090503B">
        <w:rPr>
          <w:i/>
          <w:color w:val="auto"/>
          <w:u w:val="single"/>
        </w:rPr>
        <w:t xml:space="preserve"> </w:t>
      </w:r>
      <w:r w:rsidR="00BB306F" w:rsidRPr="0090503B">
        <w:rPr>
          <w:color w:val="auto"/>
        </w:rPr>
        <w:t xml:space="preserve">előirányzata </w:t>
      </w:r>
      <w:r w:rsidR="0090503B" w:rsidRPr="0090503B">
        <w:rPr>
          <w:color w:val="auto"/>
        </w:rPr>
        <w:t>31.917</w:t>
      </w:r>
      <w:r w:rsidR="00186038" w:rsidRPr="0090503B">
        <w:rPr>
          <w:color w:val="auto"/>
        </w:rPr>
        <w:t xml:space="preserve"> </w:t>
      </w:r>
      <w:r w:rsidR="00E708EC" w:rsidRPr="0090503B">
        <w:rPr>
          <w:color w:val="auto"/>
        </w:rPr>
        <w:t>e</w:t>
      </w:r>
      <w:r w:rsidR="0070173F" w:rsidRPr="0090503B">
        <w:rPr>
          <w:color w:val="auto"/>
        </w:rPr>
        <w:t>zer</w:t>
      </w:r>
      <w:r w:rsidR="00E708EC" w:rsidRPr="0090503B">
        <w:rPr>
          <w:color w:val="auto"/>
        </w:rPr>
        <w:t xml:space="preserve"> Ft-tal </w:t>
      </w:r>
      <w:r w:rsidR="00A36824" w:rsidRPr="0090503B">
        <w:rPr>
          <w:color w:val="auto"/>
        </w:rPr>
        <w:t>növekszik</w:t>
      </w:r>
      <w:r w:rsidR="00253C9F" w:rsidRPr="0090503B">
        <w:rPr>
          <w:color w:val="auto"/>
        </w:rPr>
        <w:t>.</w:t>
      </w:r>
    </w:p>
    <w:p w:rsidR="0090503B" w:rsidRPr="0090503B" w:rsidRDefault="0090503B" w:rsidP="00402748">
      <w:pPr>
        <w:pStyle w:val="Szvegtrzs"/>
        <w:spacing w:after="0"/>
        <w:rPr>
          <w:color w:val="auto"/>
        </w:rPr>
      </w:pPr>
    </w:p>
    <w:p w:rsidR="00EA5E54" w:rsidRPr="00997F33" w:rsidRDefault="00B05AAF" w:rsidP="00402748">
      <w:pPr>
        <w:pStyle w:val="Szvegtrzs"/>
        <w:spacing w:after="0"/>
        <w:rPr>
          <w:color w:val="auto"/>
        </w:rPr>
      </w:pPr>
      <w:r w:rsidRPr="00997F33">
        <w:rPr>
          <w:color w:val="auto"/>
        </w:rPr>
        <w:t>5.152</w:t>
      </w:r>
      <w:r w:rsidR="00C360F4" w:rsidRPr="00997F33">
        <w:rPr>
          <w:color w:val="auto"/>
        </w:rPr>
        <w:t xml:space="preserve"> ezer forinttal emelkedik </w:t>
      </w:r>
      <w:r w:rsidR="00C360F4" w:rsidRPr="0090503B">
        <w:rPr>
          <w:color w:val="auto"/>
          <w:u w:val="single"/>
        </w:rPr>
        <w:t xml:space="preserve">a </w:t>
      </w:r>
      <w:r w:rsidR="00C360F4" w:rsidRPr="0090503B">
        <w:rPr>
          <w:i/>
          <w:color w:val="auto"/>
          <w:u w:val="single"/>
        </w:rPr>
        <w:t>személyi juttatások</w:t>
      </w:r>
      <w:r w:rsidR="00C360F4" w:rsidRPr="0090503B">
        <w:rPr>
          <w:color w:val="auto"/>
          <w:u w:val="single"/>
        </w:rPr>
        <w:t xml:space="preserve"> és </w:t>
      </w:r>
      <w:r w:rsidRPr="0090503B">
        <w:rPr>
          <w:color w:val="auto"/>
          <w:u w:val="single"/>
        </w:rPr>
        <w:t>1.029</w:t>
      </w:r>
      <w:r w:rsidR="00C360F4" w:rsidRPr="0090503B">
        <w:rPr>
          <w:color w:val="auto"/>
          <w:u w:val="single"/>
        </w:rPr>
        <w:t xml:space="preserve"> ezer forinttal a </w:t>
      </w:r>
      <w:r w:rsidR="00C360F4" w:rsidRPr="0090503B">
        <w:rPr>
          <w:i/>
          <w:color w:val="auto"/>
          <w:u w:val="single"/>
        </w:rPr>
        <w:t>munkaadót terhelő járulékok</w:t>
      </w:r>
      <w:r w:rsidR="00C360F4" w:rsidRPr="0090503B">
        <w:rPr>
          <w:color w:val="auto"/>
        </w:rPr>
        <w:t xml:space="preserve"> előirányzata. </w:t>
      </w:r>
      <w:r w:rsidR="00C360F4" w:rsidRPr="00997F33">
        <w:rPr>
          <w:color w:val="auto"/>
        </w:rPr>
        <w:t>Mindkét előirányzat</w:t>
      </w:r>
      <w:r w:rsidR="00236B1B" w:rsidRPr="00997F33">
        <w:rPr>
          <w:color w:val="auto"/>
        </w:rPr>
        <w:t>ot módosította a Képviselő-testület 187/2019. (VIII. 29.) határozatában elfogadott, a Parkoló Iroda 2019. II. félévi</w:t>
      </w:r>
      <w:r w:rsidR="00C360F4" w:rsidRPr="00997F33">
        <w:rPr>
          <w:color w:val="auto"/>
        </w:rPr>
        <w:t xml:space="preserve"> </w:t>
      </w:r>
      <w:r w:rsidR="00236B1B" w:rsidRPr="00997F33">
        <w:rPr>
          <w:color w:val="auto"/>
        </w:rPr>
        <w:t xml:space="preserve">jutalmazására elfogadott összeg. </w:t>
      </w:r>
      <w:r w:rsidR="0090503B">
        <w:rPr>
          <w:color w:val="auto"/>
        </w:rPr>
        <w:t>(Hatására nő a személyi juttatás előirányzata 816 ezer forinttal, járulék 140 ezer forinttal.)</w:t>
      </w:r>
    </w:p>
    <w:p w:rsidR="0035635C" w:rsidRPr="00997F33" w:rsidRDefault="00236B1B" w:rsidP="00402748">
      <w:pPr>
        <w:pStyle w:val="Szvegtrzs"/>
        <w:spacing w:after="0"/>
        <w:rPr>
          <w:color w:val="auto"/>
        </w:rPr>
      </w:pPr>
      <w:r w:rsidRPr="00997F33">
        <w:rPr>
          <w:color w:val="auto"/>
        </w:rPr>
        <w:t xml:space="preserve">Személyi juttatás </w:t>
      </w:r>
      <w:r w:rsidR="00997F33" w:rsidRPr="00997F33">
        <w:rPr>
          <w:color w:val="auto"/>
        </w:rPr>
        <w:t xml:space="preserve">és munkaadót terhelő elvonás </w:t>
      </w:r>
      <w:r w:rsidRPr="00997F33">
        <w:rPr>
          <w:color w:val="auto"/>
        </w:rPr>
        <w:t xml:space="preserve">előirányzatát </w:t>
      </w:r>
      <w:r w:rsidR="00D60B7B" w:rsidRPr="00997F33">
        <w:rPr>
          <w:color w:val="auto"/>
        </w:rPr>
        <w:t>módosította</w:t>
      </w:r>
      <w:r w:rsidRPr="00997F33">
        <w:rPr>
          <w:color w:val="auto"/>
        </w:rPr>
        <w:t xml:space="preserve"> továbbá:</w:t>
      </w:r>
    </w:p>
    <w:p w:rsidR="00236B1B" w:rsidRPr="00997F33" w:rsidRDefault="00236B1B" w:rsidP="00997F33">
      <w:pPr>
        <w:pStyle w:val="Szvegtrzs"/>
        <w:numPr>
          <w:ilvl w:val="0"/>
          <w:numId w:val="26"/>
        </w:numPr>
        <w:spacing w:after="0"/>
        <w:rPr>
          <w:color w:val="auto"/>
        </w:rPr>
      </w:pPr>
      <w:r w:rsidRPr="00997F33">
        <w:rPr>
          <w:color w:val="auto"/>
        </w:rPr>
        <w:t xml:space="preserve">Parkoló Iroda személyi juttatás kiadásának fedezéséhez szükséges 191 ezer Ft előirányzat. </w:t>
      </w:r>
    </w:p>
    <w:p w:rsidR="00236B1B" w:rsidRPr="00997F33" w:rsidRDefault="00236B1B" w:rsidP="00997F33">
      <w:pPr>
        <w:pStyle w:val="Szvegtrzs"/>
        <w:numPr>
          <w:ilvl w:val="0"/>
          <w:numId w:val="26"/>
        </w:numPr>
        <w:spacing w:after="0"/>
        <w:rPr>
          <w:rFonts w:eastAsia="Times New Roman"/>
          <w:color w:val="auto"/>
          <w:lang w:eastAsia="hu-HU"/>
        </w:rPr>
      </w:pPr>
      <w:r w:rsidRPr="00997F33">
        <w:rPr>
          <w:color w:val="auto"/>
        </w:rPr>
        <w:t xml:space="preserve">A </w:t>
      </w:r>
      <w:r w:rsidR="00990E3E">
        <w:rPr>
          <w:color w:val="auto"/>
        </w:rPr>
        <w:t>D</w:t>
      </w:r>
      <w:r w:rsidRPr="00997F33">
        <w:rPr>
          <w:color w:val="auto"/>
        </w:rPr>
        <w:t xml:space="preserve">r. </w:t>
      </w:r>
      <w:proofErr w:type="spellStart"/>
      <w:r w:rsidRPr="00997F33">
        <w:rPr>
          <w:color w:val="auto"/>
        </w:rPr>
        <w:t>Schulhof</w:t>
      </w:r>
      <w:proofErr w:type="spellEnd"/>
      <w:r w:rsidRPr="00997F33">
        <w:rPr>
          <w:color w:val="auto"/>
        </w:rPr>
        <w:t xml:space="preserve"> sétány </w:t>
      </w:r>
      <w:r w:rsidR="00D60B7B" w:rsidRPr="00997F33">
        <w:rPr>
          <w:color w:val="auto"/>
        </w:rPr>
        <w:t xml:space="preserve">megújításával kapcsolatos </w:t>
      </w:r>
      <w:r w:rsidR="00D60B7B" w:rsidRPr="00997F33">
        <w:rPr>
          <w:rFonts w:eastAsia="Times New Roman"/>
          <w:color w:val="auto"/>
          <w:lang w:eastAsia="hu-HU"/>
        </w:rPr>
        <w:t>GINOP-7.1.9-17-2018-00015 projektmenedzsmentje díjazására felhasználható 5.145 ezer Ft összegű előirányzat, melynek járulék vonzata</w:t>
      </w:r>
      <w:r w:rsidR="0090503B">
        <w:rPr>
          <w:rFonts w:eastAsia="Times New Roman"/>
          <w:color w:val="auto"/>
          <w:lang w:eastAsia="hu-HU"/>
        </w:rPr>
        <w:t xml:space="preserve"> </w:t>
      </w:r>
      <w:r w:rsidR="00D60B7B" w:rsidRPr="00997F33">
        <w:rPr>
          <w:rFonts w:eastAsia="Times New Roman"/>
          <w:color w:val="auto"/>
          <w:lang w:eastAsia="hu-HU"/>
        </w:rPr>
        <w:t>1.389 ezer Ft.</w:t>
      </w:r>
    </w:p>
    <w:p w:rsidR="00D60B7B" w:rsidRPr="00997F33" w:rsidRDefault="00D60B7B" w:rsidP="00997F33">
      <w:pPr>
        <w:pStyle w:val="Szvegtrzs"/>
        <w:numPr>
          <w:ilvl w:val="0"/>
          <w:numId w:val="26"/>
        </w:numPr>
        <w:spacing w:after="0"/>
        <w:rPr>
          <w:color w:val="auto"/>
        </w:rPr>
      </w:pPr>
      <w:r w:rsidRPr="00997F33">
        <w:rPr>
          <w:rFonts w:eastAsia="Times New Roman"/>
          <w:color w:val="auto"/>
          <w:lang w:eastAsia="hu-HU"/>
        </w:rPr>
        <w:t xml:space="preserve">A Képviselő-testület </w:t>
      </w:r>
      <w:r w:rsidR="00997F33" w:rsidRPr="00997F33">
        <w:rPr>
          <w:rFonts w:eastAsia="Times New Roman"/>
          <w:color w:val="auto"/>
          <w:lang w:eastAsia="hu-HU"/>
        </w:rPr>
        <w:t xml:space="preserve">199/2019. (IX. 12.) határozatában elrendelte a nemzetközi </w:t>
      </w:r>
      <w:r w:rsidR="00997F33" w:rsidRPr="00997F33">
        <w:rPr>
          <w:rFonts w:eastAsia="Times New Roman"/>
          <w:color w:val="auto"/>
          <w:lang w:eastAsia="hu-HU"/>
        </w:rPr>
        <w:lastRenderedPageBreak/>
        <w:t xml:space="preserve">kapcsolatok működési kiadásának terhére, a Hévíz Szabó Lőrinc utcában megvalósuló új útszakasz víz- és szennyvíz közmű kiépítésére tervezett előirányzat megemelését. 4.500 ezer Ft összeggel. A nemzetközi kapcsolatok működési kiadásának tervezett összegét, a kötelezettségvállalást és </w:t>
      </w:r>
      <w:r w:rsidR="00990E3E" w:rsidRPr="00997F33">
        <w:rPr>
          <w:rFonts w:eastAsia="Times New Roman"/>
          <w:color w:val="auto"/>
          <w:lang w:eastAsia="hu-HU"/>
        </w:rPr>
        <w:t>teljesítést áttekintve</w:t>
      </w:r>
      <w:r w:rsidR="00997F33" w:rsidRPr="00997F33">
        <w:rPr>
          <w:rFonts w:eastAsia="Times New Roman"/>
          <w:color w:val="auto"/>
          <w:lang w:eastAsia="hu-HU"/>
        </w:rPr>
        <w:t xml:space="preserve"> a személyi juttatások </w:t>
      </w:r>
      <w:r w:rsidR="00C133C2">
        <w:rPr>
          <w:rFonts w:eastAsia="Times New Roman"/>
          <w:color w:val="auto"/>
          <w:lang w:eastAsia="hu-HU"/>
        </w:rPr>
        <w:t xml:space="preserve">előirányzatát </w:t>
      </w:r>
      <w:r w:rsidR="00997F33" w:rsidRPr="00997F33">
        <w:rPr>
          <w:rFonts w:eastAsia="Times New Roman"/>
          <w:color w:val="auto"/>
          <w:lang w:eastAsia="hu-HU"/>
        </w:rPr>
        <w:t xml:space="preserve">1.000 ezer </w:t>
      </w:r>
      <w:r w:rsidR="00C133C2">
        <w:rPr>
          <w:rFonts w:eastAsia="Times New Roman"/>
          <w:color w:val="auto"/>
          <w:lang w:eastAsia="hu-HU"/>
        </w:rPr>
        <w:t>forinttal</w:t>
      </w:r>
      <w:r w:rsidR="00997F33" w:rsidRPr="00997F33">
        <w:rPr>
          <w:rFonts w:eastAsia="Times New Roman"/>
          <w:color w:val="auto"/>
          <w:lang w:eastAsia="hu-HU"/>
        </w:rPr>
        <w:t>, a munkaadóit terhelő járulék kiadások</w:t>
      </w:r>
      <w:r w:rsidR="00C133C2">
        <w:rPr>
          <w:rFonts w:eastAsia="Times New Roman"/>
          <w:color w:val="auto"/>
          <w:lang w:eastAsia="hu-HU"/>
        </w:rPr>
        <w:t xml:space="preserve"> előirányzatát</w:t>
      </w:r>
      <w:r w:rsidR="00997F33" w:rsidRPr="00997F33">
        <w:rPr>
          <w:rFonts w:eastAsia="Times New Roman"/>
          <w:color w:val="auto"/>
          <w:lang w:eastAsia="hu-HU"/>
        </w:rPr>
        <w:t xml:space="preserve"> 500 ezer </w:t>
      </w:r>
      <w:r w:rsidR="00990E3E">
        <w:rPr>
          <w:rFonts w:eastAsia="Times New Roman"/>
          <w:color w:val="auto"/>
          <w:lang w:eastAsia="hu-HU"/>
        </w:rPr>
        <w:t>forinttal</w:t>
      </w:r>
      <w:r w:rsidR="00997F33" w:rsidRPr="00997F33">
        <w:rPr>
          <w:rFonts w:eastAsia="Times New Roman"/>
          <w:color w:val="auto"/>
          <w:lang w:eastAsia="hu-HU"/>
        </w:rPr>
        <w:t xml:space="preserve"> lehet csökkenteni. A további előirányzat elvonás a részletezőn tervezett dologi kiadások előirányzatát terheli.</w:t>
      </w:r>
    </w:p>
    <w:p w:rsidR="000C76D4" w:rsidRPr="00F03E74" w:rsidRDefault="000C76D4" w:rsidP="00402748">
      <w:pPr>
        <w:pStyle w:val="Szvegtrzs"/>
        <w:spacing w:after="0"/>
      </w:pPr>
    </w:p>
    <w:p w:rsidR="00EA5E54" w:rsidRPr="00781025" w:rsidRDefault="00574546">
      <w:pPr>
        <w:widowControl w:val="0"/>
        <w:autoSpaceDE w:val="0"/>
        <w:autoSpaceDN w:val="0"/>
        <w:adjustRightInd w:val="0"/>
        <w:spacing w:after="0"/>
        <w:jc w:val="both"/>
        <w:rPr>
          <w:rFonts w:ascii="Arial" w:hAnsi="Arial" w:cs="Arial"/>
        </w:rPr>
      </w:pPr>
      <w:r w:rsidRPr="00781025">
        <w:rPr>
          <w:rFonts w:ascii="Arial" w:hAnsi="Arial" w:cs="Arial"/>
        </w:rPr>
        <w:t>A</w:t>
      </w:r>
      <w:r w:rsidR="00905AA1" w:rsidRPr="00781025">
        <w:rPr>
          <w:rFonts w:ascii="Arial" w:hAnsi="Arial" w:cs="Arial"/>
        </w:rPr>
        <w:t>z</w:t>
      </w:r>
      <w:r w:rsidRPr="00781025">
        <w:rPr>
          <w:rFonts w:ascii="Arial" w:hAnsi="Arial" w:cs="Arial"/>
        </w:rPr>
        <w:t xml:space="preserve"> </w:t>
      </w:r>
      <w:r w:rsidR="00905AA1" w:rsidRPr="00781025">
        <w:rPr>
          <w:rFonts w:ascii="Arial" w:hAnsi="Arial" w:cs="Arial"/>
        </w:rPr>
        <w:t>önkormányzat</w:t>
      </w:r>
      <w:r w:rsidR="00905AA1" w:rsidRPr="00781025">
        <w:rPr>
          <w:rFonts w:ascii="Arial" w:hAnsi="Arial" w:cs="Arial"/>
          <w:i/>
        </w:rPr>
        <w:t xml:space="preserve"> </w:t>
      </w:r>
      <w:r w:rsidR="009D1F29" w:rsidRPr="00781025">
        <w:rPr>
          <w:rFonts w:ascii="Arial" w:hAnsi="Arial" w:cs="Arial"/>
          <w:i/>
        </w:rPr>
        <w:t>dologi</w:t>
      </w:r>
      <w:r w:rsidRPr="00781025">
        <w:rPr>
          <w:rFonts w:ascii="Arial" w:hAnsi="Arial" w:cs="Arial"/>
          <w:i/>
        </w:rPr>
        <w:t xml:space="preserve"> kiadások </w:t>
      </w:r>
      <w:r w:rsidRPr="00781025">
        <w:rPr>
          <w:rFonts w:ascii="Arial" w:hAnsi="Arial" w:cs="Arial"/>
        </w:rPr>
        <w:t>előirányzata</w:t>
      </w:r>
      <w:r w:rsidR="004D2178" w:rsidRPr="00781025">
        <w:rPr>
          <w:rFonts w:ascii="Arial" w:hAnsi="Arial" w:cs="Arial"/>
        </w:rPr>
        <w:t xml:space="preserve"> </w:t>
      </w:r>
      <w:r w:rsidR="00781025" w:rsidRPr="00781025">
        <w:rPr>
          <w:rFonts w:ascii="Arial" w:hAnsi="Arial" w:cs="Arial"/>
        </w:rPr>
        <w:t>62.763</w:t>
      </w:r>
      <w:r w:rsidR="009D6413" w:rsidRPr="00781025">
        <w:rPr>
          <w:rFonts w:ascii="Arial" w:hAnsi="Arial" w:cs="Arial"/>
        </w:rPr>
        <w:t xml:space="preserve"> </w:t>
      </w:r>
      <w:r w:rsidR="008E12FC" w:rsidRPr="00781025">
        <w:rPr>
          <w:rFonts w:ascii="Arial" w:hAnsi="Arial" w:cs="Arial"/>
        </w:rPr>
        <w:t>e</w:t>
      </w:r>
      <w:r w:rsidR="004D2178" w:rsidRPr="00781025">
        <w:rPr>
          <w:rFonts w:ascii="Arial" w:hAnsi="Arial" w:cs="Arial"/>
        </w:rPr>
        <w:t>zer</w:t>
      </w:r>
      <w:r w:rsidR="008E12FC" w:rsidRPr="00781025">
        <w:rPr>
          <w:rFonts w:ascii="Arial" w:hAnsi="Arial" w:cs="Arial"/>
        </w:rPr>
        <w:t xml:space="preserve"> </w:t>
      </w:r>
      <w:r w:rsidR="00DD1361" w:rsidRPr="00781025">
        <w:rPr>
          <w:rFonts w:ascii="Arial" w:hAnsi="Arial" w:cs="Arial"/>
        </w:rPr>
        <w:t xml:space="preserve">Ft-tal </w:t>
      </w:r>
      <w:r w:rsidR="00516CF0" w:rsidRPr="00781025">
        <w:rPr>
          <w:rFonts w:ascii="Arial" w:hAnsi="Arial" w:cs="Arial"/>
        </w:rPr>
        <w:t>emelkedik</w:t>
      </w:r>
      <w:r w:rsidR="00DD1361" w:rsidRPr="00781025">
        <w:rPr>
          <w:rFonts w:ascii="Arial" w:hAnsi="Arial" w:cs="Arial"/>
        </w:rPr>
        <w:t>.</w:t>
      </w:r>
      <w:r w:rsidR="00D6238A">
        <w:rPr>
          <w:rFonts w:ascii="Arial" w:hAnsi="Arial" w:cs="Arial"/>
        </w:rPr>
        <w:t xml:space="preserve"> Az előirányzat módosulást az alábbiak okozzák:</w:t>
      </w:r>
    </w:p>
    <w:p w:rsidR="006D2B11" w:rsidRPr="00181F32" w:rsidRDefault="00181F32" w:rsidP="00CC5549">
      <w:pPr>
        <w:pStyle w:val="Listaszerbekezds"/>
        <w:numPr>
          <w:ilvl w:val="0"/>
          <w:numId w:val="22"/>
        </w:numPr>
        <w:rPr>
          <w:lang w:eastAsia="hu-HU"/>
        </w:rPr>
      </w:pPr>
      <w:r w:rsidRPr="00181F32">
        <w:t xml:space="preserve">A Képviselő-testület 164/2019. (VIII. 1.) határozata </w:t>
      </w:r>
      <w:r w:rsidRPr="00555B1A">
        <w:t xml:space="preserve">1.778 </w:t>
      </w:r>
      <w:r w:rsidRPr="00181F32">
        <w:t xml:space="preserve">ezer Ft előirányzatot biztosít a HÉSZ </w:t>
      </w:r>
      <w:r w:rsidR="00990E3E" w:rsidRPr="00181F32">
        <w:t>módosításhoz</w:t>
      </w:r>
      <w:r w:rsidRPr="00181F32">
        <w:t xml:space="preserve"> szükséges területrendezési eljárást megalapozó területi hatásvizsgálati dokumentáció elkészítéséhez.</w:t>
      </w:r>
    </w:p>
    <w:p w:rsidR="000900CF" w:rsidRDefault="00401C6E" w:rsidP="00CC5549">
      <w:pPr>
        <w:pStyle w:val="Listaszerbekezds"/>
        <w:numPr>
          <w:ilvl w:val="0"/>
          <w:numId w:val="22"/>
        </w:numPr>
        <w:rPr>
          <w:lang w:eastAsia="hu-HU"/>
        </w:rPr>
      </w:pPr>
      <w:r w:rsidRPr="00401C6E">
        <w:rPr>
          <w:lang w:eastAsia="hu-HU"/>
        </w:rPr>
        <w:t xml:space="preserve">A Hévíz 1517. </w:t>
      </w:r>
      <w:proofErr w:type="spellStart"/>
      <w:r w:rsidR="00990E3E" w:rsidRPr="00401C6E">
        <w:rPr>
          <w:lang w:eastAsia="hu-HU"/>
        </w:rPr>
        <w:t>hrsz</w:t>
      </w:r>
      <w:r w:rsidR="00990E3E">
        <w:rPr>
          <w:lang w:eastAsia="hu-HU"/>
        </w:rPr>
        <w:t>-ú</w:t>
      </w:r>
      <w:proofErr w:type="spellEnd"/>
      <w:r w:rsidRPr="00401C6E">
        <w:rPr>
          <w:lang w:eastAsia="hu-HU"/>
        </w:rPr>
        <w:t xml:space="preserve"> belterületi ingatl</w:t>
      </w:r>
      <w:r>
        <w:rPr>
          <w:lang w:eastAsia="hu-HU"/>
        </w:rPr>
        <w:t>an értékesítés Áfa bevétele,</w:t>
      </w:r>
      <w:r w:rsidR="00963520">
        <w:rPr>
          <w:lang w:eastAsia="hu-HU"/>
        </w:rPr>
        <w:t xml:space="preserve"> valamint a 118/2 </w:t>
      </w:r>
      <w:proofErr w:type="spellStart"/>
      <w:r w:rsidR="00963520">
        <w:rPr>
          <w:lang w:eastAsia="hu-HU"/>
        </w:rPr>
        <w:t>hrsz-ú</w:t>
      </w:r>
      <w:proofErr w:type="spellEnd"/>
      <w:r w:rsidR="00963520">
        <w:rPr>
          <w:lang w:eastAsia="hu-HU"/>
        </w:rPr>
        <w:t xml:space="preserve"> ingatlan </w:t>
      </w:r>
      <w:r w:rsidR="00990E3E">
        <w:rPr>
          <w:lang w:eastAsia="hu-HU"/>
        </w:rPr>
        <w:t xml:space="preserve">eladás </w:t>
      </w:r>
      <w:r w:rsidR="00963520">
        <w:rPr>
          <w:lang w:eastAsia="hu-HU"/>
        </w:rPr>
        <w:t>Áfa bevétele</w:t>
      </w:r>
      <w:r w:rsidR="00990E3E">
        <w:rPr>
          <w:lang w:eastAsia="hu-HU"/>
        </w:rPr>
        <w:t>,</w:t>
      </w:r>
      <w:r>
        <w:rPr>
          <w:lang w:eastAsia="hu-HU"/>
        </w:rPr>
        <w:t xml:space="preserve"> </w:t>
      </w:r>
      <w:r w:rsidR="00963520">
        <w:rPr>
          <w:lang w:eastAsia="hu-HU"/>
        </w:rPr>
        <w:t xml:space="preserve">4.860 ezer </w:t>
      </w:r>
      <w:r>
        <w:rPr>
          <w:lang w:eastAsia="hu-HU"/>
        </w:rPr>
        <w:t>Ft</w:t>
      </w:r>
      <w:r w:rsidR="00963520">
        <w:rPr>
          <w:lang w:eastAsia="hu-HU"/>
        </w:rPr>
        <w:t xml:space="preserve"> összegben</w:t>
      </w:r>
      <w:r>
        <w:rPr>
          <w:lang w:eastAsia="hu-HU"/>
        </w:rPr>
        <w:t xml:space="preserve"> bef</w:t>
      </w:r>
      <w:r w:rsidRPr="00401C6E">
        <w:rPr>
          <w:lang w:eastAsia="hu-HU"/>
        </w:rPr>
        <w:t>izetendő adóként tervezésre kerül.</w:t>
      </w:r>
    </w:p>
    <w:p w:rsidR="00ED6762" w:rsidRPr="00401C6E" w:rsidRDefault="00ED6762" w:rsidP="00CC5549">
      <w:pPr>
        <w:pStyle w:val="Listaszerbekezds"/>
        <w:numPr>
          <w:ilvl w:val="0"/>
          <w:numId w:val="22"/>
        </w:numPr>
        <w:rPr>
          <w:lang w:eastAsia="hu-HU"/>
        </w:rPr>
      </w:pPr>
      <w:r>
        <w:rPr>
          <w:lang w:eastAsia="hu-HU"/>
        </w:rPr>
        <w:t>Az Aquamarin Szállodaüzemeltető Kft értékesítése kapcsán eladott pályázati dokumentáció, 162 ezer Ft Áfa tartalma, mint befizetendő adó megjelenik a dologi kiadások előirányzata között.</w:t>
      </w:r>
    </w:p>
    <w:p w:rsidR="005C6650" w:rsidRDefault="00401C6E" w:rsidP="00CC5549">
      <w:pPr>
        <w:pStyle w:val="Listaszerbekezds"/>
        <w:numPr>
          <w:ilvl w:val="0"/>
          <w:numId w:val="22"/>
        </w:numPr>
      </w:pPr>
      <w:r w:rsidRPr="009358F2">
        <w:t>A Hévízi Illyés Gyula Általános Iskola főbejárati lépőjének felújítására tervezett felhalmozási előirányzat</w:t>
      </w:r>
      <w:r w:rsidR="009358F2" w:rsidRPr="009358F2">
        <w:t>, bruttó 2.500 ezer Ft</w:t>
      </w:r>
      <w:r w:rsidRPr="009358F2">
        <w:t xml:space="preserve"> átcsoportosításra kerül a dologi kiadások közé</w:t>
      </w:r>
      <w:r w:rsidR="009358F2" w:rsidRPr="009358F2">
        <w:t>. Az előirányzat 148 ezer Ft összegű kiegészítése szükséges, melyet az általános tartalék terhére lehet megoldani.</w:t>
      </w:r>
    </w:p>
    <w:p w:rsidR="00A60ECD" w:rsidRPr="009358F2" w:rsidRDefault="00A60ECD" w:rsidP="00CC5549">
      <w:pPr>
        <w:pStyle w:val="Listaszerbekezds"/>
        <w:numPr>
          <w:ilvl w:val="0"/>
          <w:numId w:val="22"/>
        </w:numPr>
      </w:pPr>
      <w:r>
        <w:t>A Képviselő-testület 173/2019. (VIII. 8.) határozatában elrendelte a „VP6-19.2.1.-42-</w:t>
      </w:r>
      <w:r w:rsidR="00954102">
        <w:t>7</w:t>
      </w:r>
      <w:r>
        <w:t xml:space="preserve">-17 számú „Arcot a termelőnek rendezvénysorozat és marketing </w:t>
      </w:r>
      <w:r w:rsidR="00990E3E">
        <w:t>támogatása „nyertes</w:t>
      </w:r>
      <w:r w:rsidR="004D74B6">
        <w:t xml:space="preserve"> </w:t>
      </w:r>
      <w:r>
        <w:t xml:space="preserve">projekt megvalósítását. </w:t>
      </w:r>
      <w:r w:rsidR="00AA5321">
        <w:t xml:space="preserve">A projekt keretében az Egregyi </w:t>
      </w:r>
      <w:r w:rsidR="00990E3E">
        <w:t>múzeumban</w:t>
      </w:r>
      <w:r w:rsidR="00AA5321">
        <w:t xml:space="preserve"> 8 alkalommal helyi termék, helyi érték bemutató kerül megrendezésre, melynek </w:t>
      </w:r>
      <w:r w:rsidR="00990E3E">
        <w:t>kiadása</w:t>
      </w:r>
      <w:r w:rsidR="00AA5321">
        <w:t xml:space="preserve"> várhatóan 1.640 ezer Ft. A projekt utófinanszírozású, ezért az önkormányzatnak saját forrásból kell megfinanszírozni a kiadást. A pályázati támogatás csak az elszámolást követően folyósítják. </w:t>
      </w:r>
    </w:p>
    <w:p w:rsidR="00E843C6" w:rsidRPr="004D74B6" w:rsidRDefault="00954102" w:rsidP="00734856">
      <w:pPr>
        <w:pStyle w:val="Listaszerbekezds"/>
        <w:numPr>
          <w:ilvl w:val="0"/>
          <w:numId w:val="22"/>
        </w:numPr>
      </w:pPr>
      <w:r>
        <w:t>173/2019. (VIII. 8.) határozatában</w:t>
      </w:r>
      <w:r w:rsidRPr="00F03E74">
        <w:rPr>
          <w:color w:val="FF0000"/>
        </w:rPr>
        <w:t xml:space="preserve"> </w:t>
      </w:r>
      <w:r w:rsidRPr="004D74B6">
        <w:t xml:space="preserve">a Képviselő-testület </w:t>
      </w:r>
      <w:r>
        <w:t xml:space="preserve">„VP6-19.2.1.-42-5-17 </w:t>
      </w:r>
      <w:r w:rsidR="00990E3E">
        <w:t>számú</w:t>
      </w:r>
      <w:r w:rsidR="00990E3E">
        <w:rPr>
          <w:color w:val="FF0000"/>
        </w:rPr>
        <w:t xml:space="preserve"> </w:t>
      </w:r>
      <w:r w:rsidR="00990E3E" w:rsidRPr="008E0FD3">
        <w:t>„</w:t>
      </w:r>
      <w:r w:rsidRPr="004D74B6">
        <w:t>Helyi értékekre alapuló kisközösségek</w:t>
      </w:r>
      <w:r w:rsidR="004D74B6" w:rsidRPr="004D74B6">
        <w:t xml:space="preserve"> és együttműködéseinek az erősítése” nyertes projekt megvalósítását</w:t>
      </w:r>
      <w:r w:rsidR="00990E3E">
        <w:t xml:space="preserve"> </w:t>
      </w:r>
      <w:r w:rsidR="004D74B6" w:rsidRPr="004D74B6">
        <w:t xml:space="preserve">is </w:t>
      </w:r>
      <w:r w:rsidR="00990E3E" w:rsidRPr="004D74B6">
        <w:t>elrendelte</w:t>
      </w:r>
      <w:r w:rsidR="004D74B6" w:rsidRPr="004D74B6">
        <w:t xml:space="preserve">. A projekt keretében a </w:t>
      </w:r>
      <w:r w:rsidR="003E18A9" w:rsidRPr="004D74B6">
        <w:t xml:space="preserve">„Boldog Békeidők </w:t>
      </w:r>
      <w:proofErr w:type="spellStart"/>
      <w:r w:rsidR="003E18A9" w:rsidRPr="004D74B6">
        <w:t>Hévíze</w:t>
      </w:r>
      <w:proofErr w:type="spellEnd"/>
      <w:r w:rsidR="003E18A9" w:rsidRPr="004D74B6">
        <w:t xml:space="preserve">” </w:t>
      </w:r>
      <w:r w:rsidR="004D74B6" w:rsidRPr="004D74B6">
        <w:t>programsorozat rendezvényeinek kiadása számolható el. Korábbi rendeletmódosításunk már tartalmazta három koncert kiadását. Jelen rendele</w:t>
      </w:r>
      <w:r w:rsidR="00F3406C">
        <w:t>t</w:t>
      </w:r>
      <w:r w:rsidR="004D74B6" w:rsidRPr="004D74B6">
        <w:t xml:space="preserve">módosítás keretében a Dunakeszi </w:t>
      </w:r>
      <w:r w:rsidR="00C9208B" w:rsidRPr="004D74B6">
        <w:t>Szimfonikus</w:t>
      </w:r>
      <w:r w:rsidR="004D74B6" w:rsidRPr="004D74B6">
        <w:t xml:space="preserve"> Zenekar fellépésének ellenértékét kell tervezni, mely bruttó 1.50</w:t>
      </w:r>
      <w:r w:rsidR="00555B1A">
        <w:t>1</w:t>
      </w:r>
      <w:r w:rsidR="004D74B6" w:rsidRPr="004D74B6">
        <w:t xml:space="preserve"> ezer Ft. A projekt szintén utófinanszírozású.</w:t>
      </w:r>
    </w:p>
    <w:p w:rsidR="00AC3C38" w:rsidRPr="00E53EBF" w:rsidRDefault="00233E22" w:rsidP="00734856">
      <w:pPr>
        <w:pStyle w:val="Listaszerbekezds"/>
        <w:numPr>
          <w:ilvl w:val="0"/>
          <w:numId w:val="22"/>
        </w:numPr>
      </w:pPr>
      <w:r w:rsidRPr="00E53EBF">
        <w:t>Dr</w:t>
      </w:r>
      <w:r w:rsidR="008E0FD3">
        <w:t>.</w:t>
      </w:r>
      <w:r w:rsidRPr="00E53EBF">
        <w:t xml:space="preserve"> </w:t>
      </w:r>
      <w:proofErr w:type="spellStart"/>
      <w:r w:rsidRPr="00E53EBF">
        <w:t>Schulhof</w:t>
      </w:r>
      <w:proofErr w:type="spellEnd"/>
      <w:r w:rsidRPr="00E53EBF">
        <w:t xml:space="preserve"> sétány kivitelezésével kapcsolatban </w:t>
      </w:r>
      <w:r w:rsidR="00E53EBF" w:rsidRPr="00E53EBF">
        <w:t xml:space="preserve">a </w:t>
      </w:r>
      <w:r w:rsidRPr="00E53EBF">
        <w:t>projekt költségvetése szerint a</w:t>
      </w:r>
      <w:r w:rsidR="00E53EBF" w:rsidRPr="00E53EBF">
        <w:t>z elszámolható pályázati</w:t>
      </w:r>
      <w:r w:rsidRPr="00E53EBF">
        <w:t xml:space="preserve"> hatósági költségek és a közbeszerzési</w:t>
      </w:r>
      <w:r w:rsidR="00E53EBF" w:rsidRPr="00E53EBF">
        <w:t xml:space="preserve"> </w:t>
      </w:r>
      <w:r w:rsidRPr="00E53EBF">
        <w:t xml:space="preserve">költségeire </w:t>
      </w:r>
      <w:r w:rsidR="008E0FD3" w:rsidRPr="00E53EBF">
        <w:t>tervezett kiadások</w:t>
      </w:r>
      <w:r w:rsidRPr="00E53EBF">
        <w:t xml:space="preserve"> összege bruttó 6</w:t>
      </w:r>
      <w:r w:rsidR="00E53EBF" w:rsidRPr="00E53EBF">
        <w:t>.</w:t>
      </w:r>
      <w:r w:rsidRPr="00E53EBF">
        <w:t xml:space="preserve">473 ezer Ft. </w:t>
      </w:r>
      <w:r w:rsidR="00E53EBF" w:rsidRPr="00E53EBF">
        <w:t xml:space="preserve"> Ezzel párhuzamosan a projekt kiadásaira tervezett 6.198 ezer Ft az önkormányzati saját erő átcsoportosításra kerül a felhalmozási kiadások előirányzata közé.</w:t>
      </w:r>
    </w:p>
    <w:p w:rsidR="00A90B2B" w:rsidRPr="000E2F2A" w:rsidRDefault="00E53EBF" w:rsidP="00515695">
      <w:pPr>
        <w:pStyle w:val="Listaszerbekezds"/>
        <w:numPr>
          <w:ilvl w:val="0"/>
          <w:numId w:val="22"/>
        </w:numPr>
        <w:rPr>
          <w:color w:val="FF0000"/>
        </w:rPr>
      </w:pPr>
      <w:r w:rsidRPr="00E53EBF">
        <w:t>Az állami támogatásnak megfelelően a szociális célú tüzelőanyag beszerzésre fordítható kiadások előirányzata 1.922 ezer Ft összeggel megemelésre kerül.</w:t>
      </w:r>
    </w:p>
    <w:p w:rsidR="00A90B2B" w:rsidRPr="008A3D5D" w:rsidRDefault="000E2F2A" w:rsidP="00CC5549">
      <w:pPr>
        <w:pStyle w:val="Listaszerbekezds"/>
        <w:numPr>
          <w:ilvl w:val="0"/>
          <w:numId w:val="22"/>
        </w:numPr>
      </w:pPr>
      <w:r>
        <w:t>A</w:t>
      </w:r>
      <w:r w:rsidR="008A3D5D" w:rsidRPr="008A3D5D">
        <w:t xml:space="preserve"> számítástechnikai eszközök beszerzésére vonatkozó beruházások közül 28.829 ezer Ft összegben átcsoportosításra kerül </w:t>
      </w:r>
      <w:r w:rsidR="008E0FD3" w:rsidRPr="008A3D5D">
        <w:t>az IT</w:t>
      </w:r>
      <w:r w:rsidR="008A3D5D" w:rsidRPr="008A3D5D">
        <w:t xml:space="preserve"> eszközök beszerzésére korábban kial</w:t>
      </w:r>
      <w:r w:rsidR="008A3D5D">
        <w:t>akított előirá</w:t>
      </w:r>
      <w:r w:rsidR="008A3D5D" w:rsidRPr="008A3D5D">
        <w:t>nyzat,</w:t>
      </w:r>
      <w:r w:rsidR="008A3D5D">
        <w:t xml:space="preserve"> a dologi kiadás</w:t>
      </w:r>
      <w:r w:rsidR="008A3D5D" w:rsidRPr="008A3D5D">
        <w:t>ok közé.</w:t>
      </w:r>
    </w:p>
    <w:p w:rsidR="001D6C78" w:rsidRPr="00733844" w:rsidRDefault="00E40340" w:rsidP="00CC5549">
      <w:pPr>
        <w:pStyle w:val="Listaszerbekezds"/>
        <w:numPr>
          <w:ilvl w:val="0"/>
          <w:numId w:val="22"/>
        </w:numPr>
        <w:rPr>
          <w:lang w:eastAsia="hu-HU"/>
        </w:rPr>
      </w:pPr>
      <w:r w:rsidRPr="00733844">
        <w:rPr>
          <w:lang w:eastAsia="hu-HU"/>
        </w:rPr>
        <w:lastRenderedPageBreak/>
        <w:t xml:space="preserve">890 ezer </w:t>
      </w:r>
      <w:r w:rsidR="00D3107D" w:rsidRPr="00733844">
        <w:rPr>
          <w:lang w:eastAsia="hu-HU"/>
        </w:rPr>
        <w:t>forint szükséges a Szabó Lőrinc utcai új útszakasz víz- és szennyvíz közmű kiépítése működési kiadásaira,</w:t>
      </w:r>
      <w:r w:rsidR="00733844" w:rsidRPr="00733844">
        <w:rPr>
          <w:lang w:eastAsia="hu-HU"/>
        </w:rPr>
        <w:t xml:space="preserve"> </w:t>
      </w:r>
      <w:r w:rsidR="00D3107D" w:rsidRPr="00733844">
        <w:rPr>
          <w:lang w:eastAsia="hu-HU"/>
        </w:rPr>
        <w:t xml:space="preserve">melyek magukban foglalják </w:t>
      </w:r>
      <w:r w:rsidR="00733844" w:rsidRPr="00733844">
        <w:rPr>
          <w:lang w:eastAsia="hu-HU"/>
        </w:rPr>
        <w:t xml:space="preserve">a telekalakítási illetéket, </w:t>
      </w:r>
      <w:r w:rsidR="00D3107D" w:rsidRPr="00733844">
        <w:rPr>
          <w:lang w:eastAsia="hu-HU"/>
        </w:rPr>
        <w:t>az ingatlan nyilvántartá</w:t>
      </w:r>
      <w:r w:rsidR="00733844" w:rsidRPr="00733844">
        <w:rPr>
          <w:lang w:eastAsia="hu-HU"/>
        </w:rPr>
        <w:t>s</w:t>
      </w:r>
      <w:r w:rsidR="00D3107D" w:rsidRPr="00733844">
        <w:rPr>
          <w:lang w:eastAsia="hu-HU"/>
        </w:rPr>
        <w:t xml:space="preserve">i </w:t>
      </w:r>
      <w:r w:rsidR="00733844" w:rsidRPr="00733844">
        <w:rPr>
          <w:lang w:eastAsia="hu-HU"/>
        </w:rPr>
        <w:t xml:space="preserve">igazgatási szolgáltatási </w:t>
      </w:r>
      <w:r w:rsidR="00D3107D" w:rsidRPr="00733844">
        <w:rPr>
          <w:lang w:eastAsia="hu-HU"/>
        </w:rPr>
        <w:t>díj</w:t>
      </w:r>
      <w:r w:rsidR="00733844" w:rsidRPr="00733844">
        <w:rPr>
          <w:lang w:eastAsia="hu-HU"/>
        </w:rPr>
        <w:t>at és a földmérés díját. Az előirányzat a felhalmozási előirányzat terhére kerül kialakításra.</w:t>
      </w:r>
    </w:p>
    <w:p w:rsidR="00C50CD7" w:rsidRPr="001F38ED" w:rsidRDefault="00963520" w:rsidP="00CC5549">
      <w:pPr>
        <w:pStyle w:val="Listaszerbekezds"/>
        <w:numPr>
          <w:ilvl w:val="0"/>
          <w:numId w:val="22"/>
        </w:numPr>
        <w:rPr>
          <w:lang w:eastAsia="hu-HU"/>
        </w:rPr>
      </w:pPr>
      <w:r w:rsidRPr="001F38ED">
        <w:rPr>
          <w:lang w:eastAsia="hu-HU"/>
        </w:rPr>
        <w:t>12.904 ezer forinttal növekszik a befizetendő Áfa előirányzata a ki nem emelt feladatok részletezőn.</w:t>
      </w:r>
    </w:p>
    <w:p w:rsidR="00AD0A2E" w:rsidRDefault="001F38ED" w:rsidP="001A14AB">
      <w:pPr>
        <w:pStyle w:val="Listaszerbekezds"/>
        <w:numPr>
          <w:ilvl w:val="0"/>
          <w:numId w:val="22"/>
        </w:numPr>
      </w:pPr>
      <w:r w:rsidRPr="001F38ED">
        <w:rPr>
          <w:lang w:eastAsia="hu-HU"/>
        </w:rPr>
        <w:t xml:space="preserve">Bruttó 102 ezer forinttal </w:t>
      </w:r>
      <w:r w:rsidR="0046432A">
        <w:rPr>
          <w:lang w:eastAsia="hu-HU"/>
        </w:rPr>
        <w:t>meg kell</w:t>
      </w:r>
      <w:r w:rsidRPr="001F38ED">
        <w:rPr>
          <w:lang w:eastAsia="hu-HU"/>
        </w:rPr>
        <w:t xml:space="preserve"> </w:t>
      </w:r>
      <w:r w:rsidR="0046432A">
        <w:rPr>
          <w:lang w:eastAsia="hu-HU"/>
        </w:rPr>
        <w:t xml:space="preserve">emelni </w:t>
      </w:r>
      <w:r w:rsidRPr="001F38ED">
        <w:rPr>
          <w:lang w:eastAsia="hu-HU"/>
        </w:rPr>
        <w:t xml:space="preserve">a városi </w:t>
      </w:r>
      <w:r w:rsidR="0046432A">
        <w:rPr>
          <w:lang w:eastAsia="hu-HU"/>
        </w:rPr>
        <w:t>t</w:t>
      </w:r>
      <w:r w:rsidRPr="001F38ED">
        <w:rPr>
          <w:lang w:eastAsia="hu-HU"/>
        </w:rPr>
        <w:t>érfigyelő</w:t>
      </w:r>
      <w:r w:rsidR="0046432A">
        <w:rPr>
          <w:lang w:eastAsia="hu-HU"/>
        </w:rPr>
        <w:t xml:space="preserve"> </w:t>
      </w:r>
      <w:r w:rsidRPr="001F38ED">
        <w:rPr>
          <w:lang w:eastAsia="hu-HU"/>
        </w:rPr>
        <w:t>kamerarendszer karbantartására tervezett előirányzat</w:t>
      </w:r>
      <w:r w:rsidR="0046432A">
        <w:rPr>
          <w:lang w:eastAsia="hu-HU"/>
        </w:rPr>
        <w:t>ot.</w:t>
      </w:r>
      <w:r w:rsidRPr="001F38ED">
        <w:rPr>
          <w:lang w:eastAsia="hu-HU"/>
        </w:rPr>
        <w:t xml:space="preserve"> A korábbi 390 ezer Ft+Áfa karbantartási díj a </w:t>
      </w:r>
      <w:r w:rsidR="008E0FD3" w:rsidRPr="001F38ED">
        <w:rPr>
          <w:lang w:eastAsia="hu-HU"/>
        </w:rPr>
        <w:t>vállalkozóval</w:t>
      </w:r>
      <w:r w:rsidRPr="001F38ED">
        <w:rPr>
          <w:lang w:eastAsia="hu-HU"/>
        </w:rPr>
        <w:t xml:space="preserve"> kötött szerződés alapján 40 Ft+Áfa összeggel emelkedik 2019. november hónaptól.</w:t>
      </w:r>
      <w:r w:rsidR="0046432A">
        <w:rPr>
          <w:lang w:eastAsia="hu-HU"/>
        </w:rPr>
        <w:t xml:space="preserve"> A korábbi költségvetési rendeletmódosításban </w:t>
      </w:r>
      <w:r w:rsidR="008E0FD3">
        <w:rPr>
          <w:lang w:eastAsia="hu-HU"/>
        </w:rPr>
        <w:t>alkalmazott</w:t>
      </w:r>
      <w:r w:rsidR="0046432A">
        <w:rPr>
          <w:lang w:eastAsia="hu-HU"/>
        </w:rPr>
        <w:t xml:space="preserve"> </w:t>
      </w:r>
      <w:r w:rsidR="008E0FD3">
        <w:rPr>
          <w:lang w:eastAsia="hu-HU"/>
        </w:rPr>
        <w:t>előirányzat-emelés</w:t>
      </w:r>
      <w:r w:rsidR="0046432A">
        <w:rPr>
          <w:lang w:eastAsia="hu-HU"/>
        </w:rPr>
        <w:t xml:space="preserve"> a kamera szám emelkedése miatt történt.</w:t>
      </w:r>
    </w:p>
    <w:p w:rsidR="001A14AB" w:rsidRPr="00A20673" w:rsidRDefault="0046432A" w:rsidP="001A14AB">
      <w:pPr>
        <w:pStyle w:val="Listaszerbekezds"/>
        <w:numPr>
          <w:ilvl w:val="0"/>
          <w:numId w:val="22"/>
        </w:numPr>
      </w:pPr>
      <w:r>
        <w:rPr>
          <w:lang w:eastAsia="hu-HU"/>
        </w:rPr>
        <w:t xml:space="preserve"> </w:t>
      </w:r>
      <w:r w:rsidR="001A14AB">
        <w:t xml:space="preserve">2.058 ezer Ft-tal szükséges növelni a </w:t>
      </w:r>
      <w:proofErr w:type="spellStart"/>
      <w:r w:rsidR="001A14AB" w:rsidRPr="00AD0A2E">
        <w:t>Youth</w:t>
      </w:r>
      <w:proofErr w:type="spellEnd"/>
      <w:r w:rsidR="001A14AB" w:rsidRPr="00AD0A2E">
        <w:t xml:space="preserve"> and Spa Erasmus+ projekt megvalósításával kapcsolatos kiadások előirányzatát</w:t>
      </w:r>
      <w:r w:rsidR="001A14AB">
        <w:t xml:space="preserve">. További 2.303 ezer Ft előirányzat szükséges a pályázati szakértővel kötött megbízási szerződés alapján. </w:t>
      </w:r>
    </w:p>
    <w:p w:rsidR="00784E79" w:rsidRPr="00D6238A" w:rsidRDefault="001A14AB" w:rsidP="00E20B0F">
      <w:pPr>
        <w:pStyle w:val="Listaszerbekezds"/>
        <w:numPr>
          <w:ilvl w:val="0"/>
          <w:numId w:val="22"/>
        </w:numPr>
      </w:pPr>
      <w:r w:rsidRPr="001A14AB">
        <w:t>3.820 ezer Ft előirányzatot kell tervezni a „</w:t>
      </w:r>
      <w:proofErr w:type="spellStart"/>
      <w:r w:rsidRPr="001A14AB">
        <w:t>Kulturbarangolás</w:t>
      </w:r>
      <w:proofErr w:type="spellEnd"/>
      <w:r w:rsidRPr="001A14AB">
        <w:t xml:space="preserve"> Hévízen” projekt megvalósításának előkészületeire. A támogatási szerződés 2019. április elején aláírásra került. </w:t>
      </w:r>
      <w:r w:rsidRPr="00D6238A">
        <w:t>Az önkormányzat nyilatkozata szerint a projekt költségeit utófinanszírozás keretében kívánja elszámolni.</w:t>
      </w:r>
      <w:r w:rsidR="00D6238A" w:rsidRPr="00D6238A">
        <w:t xml:space="preserve"> Előleget nem igényelt, ezért szükséges az önkormányzati saját erő biztosítása</w:t>
      </w:r>
      <w:r w:rsidRPr="00D6238A">
        <w:t>.</w:t>
      </w:r>
    </w:p>
    <w:p w:rsidR="00CC5549" w:rsidRDefault="00CC5549" w:rsidP="00CC5549">
      <w:pPr>
        <w:pStyle w:val="Listaszerbekezds"/>
        <w:numPr>
          <w:ilvl w:val="0"/>
          <w:numId w:val="22"/>
        </w:numPr>
      </w:pPr>
      <w:r w:rsidRPr="00A20673">
        <w:t>A Képviselő</w:t>
      </w:r>
      <w:r w:rsidR="00A20673" w:rsidRPr="00A20673">
        <w:t>-</w:t>
      </w:r>
      <w:r w:rsidRPr="00A20673">
        <w:t>testület 1</w:t>
      </w:r>
      <w:r w:rsidR="00A20673" w:rsidRPr="00A20673">
        <w:t>99</w:t>
      </w:r>
      <w:r w:rsidRPr="00A20673">
        <w:t>/2019. (</w:t>
      </w:r>
      <w:r w:rsidR="00A20673" w:rsidRPr="00A20673">
        <w:t>IX</w:t>
      </w:r>
      <w:r w:rsidRPr="00A20673">
        <w:t>.1</w:t>
      </w:r>
      <w:r w:rsidR="00A20673" w:rsidRPr="00A20673">
        <w:t>2</w:t>
      </w:r>
      <w:r w:rsidRPr="00A20673">
        <w:t xml:space="preserve">.) határozatában </w:t>
      </w:r>
      <w:r w:rsidR="008E0FD3" w:rsidRPr="00A20673">
        <w:t>a Szabó</w:t>
      </w:r>
      <w:r w:rsidR="00A20673" w:rsidRPr="00A20673">
        <w:t xml:space="preserve"> Lőrinc utcában megvalósuló új </w:t>
      </w:r>
      <w:r w:rsidR="008E0FD3" w:rsidRPr="00A20673">
        <w:t>útszakasz</w:t>
      </w:r>
      <w:r w:rsidR="00A20673" w:rsidRPr="00A20673">
        <w:t xml:space="preserve"> víz-, és szennyvíz közmű kiépítésének többletköltségéhez szükséges 4.500 ezer Ft előirányzat növelés fedezeteként a nemzetközi kapcsolatokra tervezett működési kiadások előirányzatát jelölte meg. Az átcsoportosításhoz a személyi és munkaadókat terhelő járulékok kiadási előirányzata mellett a dologi kiadások előirányzata csökkentésre kerül. Utóbbi </w:t>
      </w:r>
      <w:r w:rsidR="00B058A1">
        <w:t xml:space="preserve">előirányzat </w:t>
      </w:r>
      <w:r w:rsidR="00A20673" w:rsidRPr="00A20673">
        <w:t>3.000 ezer forinttal</w:t>
      </w:r>
      <w:r w:rsidR="00B058A1">
        <w:t xml:space="preserve"> csökken</w:t>
      </w:r>
      <w:r w:rsidR="00A20673" w:rsidRPr="00A20673">
        <w:t>.</w:t>
      </w:r>
    </w:p>
    <w:p w:rsidR="00087263" w:rsidRPr="00F03E74" w:rsidRDefault="00087263" w:rsidP="00087263">
      <w:pPr>
        <w:pStyle w:val="Listaszerbekezds"/>
        <w:numPr>
          <w:ilvl w:val="0"/>
          <w:numId w:val="0"/>
        </w:numPr>
        <w:ind w:left="1080"/>
        <w:rPr>
          <w:color w:val="FF0000"/>
        </w:rPr>
      </w:pPr>
    </w:p>
    <w:p w:rsidR="002C36F0" w:rsidRPr="00923E8F" w:rsidRDefault="00355CDC" w:rsidP="0096278C">
      <w:pPr>
        <w:widowControl w:val="0"/>
        <w:autoSpaceDE w:val="0"/>
        <w:autoSpaceDN w:val="0"/>
        <w:adjustRightInd w:val="0"/>
        <w:spacing w:after="0"/>
        <w:jc w:val="both"/>
        <w:rPr>
          <w:rFonts w:ascii="Arial" w:eastAsia="Times New Roman" w:hAnsi="Arial" w:cs="Arial"/>
          <w:lang w:eastAsia="hu-HU"/>
        </w:rPr>
      </w:pPr>
      <w:r w:rsidRPr="00923E8F">
        <w:rPr>
          <w:rFonts w:ascii="Arial" w:eastAsia="Times New Roman" w:hAnsi="Arial" w:cs="Arial"/>
          <w:lang w:eastAsia="hu-HU"/>
        </w:rPr>
        <w:t xml:space="preserve">Az önkormányzat által az </w:t>
      </w:r>
      <w:r w:rsidRPr="00923E8F">
        <w:rPr>
          <w:rFonts w:ascii="Arial" w:eastAsia="Times New Roman" w:hAnsi="Arial" w:cs="Arial"/>
          <w:i/>
          <w:u w:val="single"/>
          <w:lang w:eastAsia="hu-HU"/>
        </w:rPr>
        <w:t xml:space="preserve">államháztartáson belülre adott működési célú támogatások </w:t>
      </w:r>
      <w:r w:rsidR="00D84A1D" w:rsidRPr="00923E8F">
        <w:rPr>
          <w:rFonts w:ascii="Arial" w:eastAsia="Times New Roman" w:hAnsi="Arial" w:cs="Arial"/>
          <w:lang w:eastAsia="hu-HU"/>
        </w:rPr>
        <w:t xml:space="preserve">előirányzata </w:t>
      </w:r>
      <w:r w:rsidR="00EB2ADA" w:rsidRPr="00923E8F">
        <w:rPr>
          <w:rFonts w:ascii="Arial" w:eastAsia="Times New Roman" w:hAnsi="Arial" w:cs="Arial"/>
          <w:lang w:eastAsia="hu-HU"/>
        </w:rPr>
        <w:t>3.</w:t>
      </w:r>
      <w:r w:rsidR="006D08ED" w:rsidRPr="00923E8F">
        <w:rPr>
          <w:rFonts w:ascii="Arial" w:eastAsia="Times New Roman" w:hAnsi="Arial" w:cs="Arial"/>
          <w:lang w:eastAsia="hu-HU"/>
        </w:rPr>
        <w:t>288</w:t>
      </w:r>
      <w:r w:rsidR="00D84A1D" w:rsidRPr="00923E8F">
        <w:rPr>
          <w:rFonts w:ascii="Arial" w:eastAsia="Times New Roman" w:hAnsi="Arial" w:cs="Arial"/>
          <w:lang w:eastAsia="hu-HU"/>
        </w:rPr>
        <w:t xml:space="preserve"> ezer forinttal emelkedik.</w:t>
      </w:r>
      <w:r w:rsidR="00C94DE4" w:rsidRPr="00923E8F">
        <w:rPr>
          <w:rFonts w:ascii="Arial" w:eastAsia="Times New Roman" w:hAnsi="Arial" w:cs="Arial"/>
          <w:lang w:eastAsia="hu-HU"/>
        </w:rPr>
        <w:t xml:space="preserve"> </w:t>
      </w:r>
    </w:p>
    <w:p w:rsidR="00D26B57" w:rsidRPr="006D08ED" w:rsidRDefault="00EB2ADA" w:rsidP="006D08ED">
      <w:pPr>
        <w:pStyle w:val="Listaszerbekezds"/>
        <w:numPr>
          <w:ilvl w:val="0"/>
          <w:numId w:val="27"/>
        </w:numPr>
      </w:pPr>
      <w:r w:rsidRPr="006D08ED">
        <w:t xml:space="preserve">625 ezer forinttal csökken a </w:t>
      </w:r>
      <w:proofErr w:type="spellStart"/>
      <w:r w:rsidRPr="006D08ED">
        <w:t>Bursa</w:t>
      </w:r>
      <w:proofErr w:type="spellEnd"/>
      <w:r w:rsidRPr="006D08ED">
        <w:t xml:space="preserve"> Hungarica ösztöndíj önkormányzati hozzájárulására tervezett előirányzat. Az év elején és augusztusban </w:t>
      </w:r>
      <w:r w:rsidR="008E0FD3" w:rsidRPr="006D08ED">
        <w:t>megtörtént</w:t>
      </w:r>
      <w:r w:rsidRPr="006D08ED">
        <w:t xml:space="preserve"> az idei tanévre az ösztöndíj </w:t>
      </w:r>
      <w:r w:rsidR="008E0FD3" w:rsidRPr="006D08ED">
        <w:t>önkormányzati</w:t>
      </w:r>
      <w:r w:rsidRPr="006D08ED">
        <w:t xml:space="preserve"> hozzájárulásá</w:t>
      </w:r>
      <w:r w:rsidR="003F076D" w:rsidRPr="006D08ED">
        <w:t>nak utalása, mely összességében 1.425 ezer Ft. Az eredeti költségvetésben e címen 2.000 ezer Ft előirányzatot terveztünk. a felhasználatlan előirányzat 575 ezer Ft elvonható. 2019 augusztusában az Emberi Erőforrás Támogatáskezelő visszautalt önkormányzatunknak 50 ezer forintot. Az összeg még növelte a már meglévő előirányzatot, mely szintén elvonásra kerül az általános tartalék javára.</w:t>
      </w:r>
    </w:p>
    <w:p w:rsidR="003F076D" w:rsidRDefault="003F1AF8" w:rsidP="006D08ED">
      <w:pPr>
        <w:pStyle w:val="Listaszerbekezds"/>
        <w:numPr>
          <w:ilvl w:val="0"/>
          <w:numId w:val="27"/>
        </w:numPr>
      </w:pPr>
      <w:r w:rsidRPr="006D08ED">
        <w:t>Önkormányzatunk</w:t>
      </w:r>
      <w:r w:rsidR="003F076D" w:rsidRPr="006D08ED">
        <w:t xml:space="preserve"> a</w:t>
      </w:r>
      <w:r w:rsidRPr="006D08ED">
        <w:t xml:space="preserve"> </w:t>
      </w:r>
      <w:proofErr w:type="spellStart"/>
      <w:r w:rsidR="003F076D" w:rsidRPr="006D08ED">
        <w:t>SportOverBorders</w:t>
      </w:r>
      <w:proofErr w:type="spellEnd"/>
      <w:r w:rsidR="003F076D" w:rsidRPr="006D08ED">
        <w:t xml:space="preserve"> projekt</w:t>
      </w:r>
      <w:r w:rsidRPr="006D08ED">
        <w:t xml:space="preserve"> kapcsán</w:t>
      </w:r>
      <w:r w:rsidR="003F076D" w:rsidRPr="006D08ED">
        <w:t xml:space="preserve"> befolyt összegből, mint gesztor </w:t>
      </w:r>
      <w:r w:rsidRPr="006D08ED">
        <w:t>négy</w:t>
      </w:r>
      <w:r w:rsidR="003F076D" w:rsidRPr="006D08ED">
        <w:t xml:space="preserve"> társpályázó részére utalta el az őket megille</w:t>
      </w:r>
      <w:r w:rsidR="006D08ED" w:rsidRPr="006D08ED">
        <w:t xml:space="preserve">tő </w:t>
      </w:r>
      <w:r w:rsidR="003F076D" w:rsidRPr="006D08ED">
        <w:t>támogatás</w:t>
      </w:r>
      <w:r w:rsidR="006D08ED" w:rsidRPr="006D08ED">
        <w:t xml:space="preserve"> rész</w:t>
      </w:r>
      <w:r w:rsidR="003F076D" w:rsidRPr="006D08ED">
        <w:t xml:space="preserve">t, melyből </w:t>
      </w:r>
      <w:r w:rsidR="007D3144" w:rsidRPr="006D08ED">
        <w:t xml:space="preserve">az </w:t>
      </w:r>
      <w:proofErr w:type="gramStart"/>
      <w:r w:rsidR="007D3144" w:rsidRPr="006D08ED">
        <w:t xml:space="preserve">egyik </w:t>
      </w:r>
      <w:r w:rsidR="003F076D" w:rsidRPr="006D08ED">
        <w:t xml:space="preserve"> </w:t>
      </w:r>
      <w:r w:rsidR="007D3144" w:rsidRPr="006D08ED">
        <w:t xml:space="preserve"> </w:t>
      </w:r>
      <w:proofErr w:type="spellStart"/>
      <w:r w:rsidR="003F076D" w:rsidRPr="006D08ED">
        <w:t>Á</w:t>
      </w:r>
      <w:r w:rsidR="007D3144" w:rsidRPr="006D08ED">
        <w:t>ht-n</w:t>
      </w:r>
      <w:proofErr w:type="spellEnd"/>
      <w:proofErr w:type="gramEnd"/>
      <w:r w:rsidR="007D3144" w:rsidRPr="006D08ED">
        <w:t xml:space="preserve"> belüli szervezetnek minősül</w:t>
      </w:r>
      <w:r w:rsidR="006D08ED" w:rsidRPr="006D08ED">
        <w:t>. Zalaegerszegi Megyei Jogú Várost megillető támogatás 3.913 ezre Ft.</w:t>
      </w:r>
    </w:p>
    <w:p w:rsidR="006D08ED" w:rsidRPr="006D08ED" w:rsidRDefault="006D08ED" w:rsidP="006D08ED">
      <w:pPr>
        <w:pStyle w:val="Listaszerbekezds"/>
        <w:numPr>
          <w:ilvl w:val="0"/>
          <w:numId w:val="0"/>
        </w:numPr>
        <w:ind w:left="720"/>
      </w:pPr>
    </w:p>
    <w:p w:rsidR="003E3AE2" w:rsidRPr="00923E8F" w:rsidRDefault="003E3AE2" w:rsidP="003E3AE2">
      <w:pPr>
        <w:widowControl w:val="0"/>
        <w:autoSpaceDE w:val="0"/>
        <w:autoSpaceDN w:val="0"/>
        <w:adjustRightInd w:val="0"/>
        <w:spacing w:after="0"/>
        <w:jc w:val="both"/>
        <w:outlineLvl w:val="0"/>
        <w:rPr>
          <w:rFonts w:ascii="Arial" w:eastAsia="Times New Roman" w:hAnsi="Arial" w:cs="Arial"/>
          <w:lang w:eastAsia="hu-HU"/>
        </w:rPr>
      </w:pPr>
      <w:r w:rsidRPr="00923E8F">
        <w:rPr>
          <w:rFonts w:ascii="Arial" w:eastAsia="Times New Roman" w:hAnsi="Arial" w:cs="Arial"/>
          <w:lang w:eastAsia="hu-HU"/>
        </w:rPr>
        <w:t xml:space="preserve">Az </w:t>
      </w:r>
      <w:r w:rsidR="007E13AC" w:rsidRPr="00923E8F">
        <w:rPr>
          <w:rFonts w:ascii="Arial" w:eastAsia="Times New Roman" w:hAnsi="Arial" w:cs="Arial"/>
          <w:lang w:eastAsia="hu-HU"/>
        </w:rPr>
        <w:t xml:space="preserve">önkormányzat által az </w:t>
      </w:r>
      <w:r w:rsidRPr="00923E8F">
        <w:rPr>
          <w:rFonts w:ascii="Arial" w:eastAsia="Times New Roman" w:hAnsi="Arial" w:cs="Arial"/>
          <w:i/>
          <w:u w:val="single"/>
          <w:lang w:eastAsia="hu-HU"/>
        </w:rPr>
        <w:t>államháztartáson kívül</w:t>
      </w:r>
      <w:r w:rsidR="007E13AC" w:rsidRPr="00923E8F">
        <w:rPr>
          <w:rFonts w:ascii="Arial" w:eastAsia="Times New Roman" w:hAnsi="Arial" w:cs="Arial"/>
          <w:i/>
          <w:u w:val="single"/>
          <w:lang w:eastAsia="hu-HU"/>
        </w:rPr>
        <w:t>re adott</w:t>
      </w:r>
      <w:r w:rsidRPr="00923E8F">
        <w:rPr>
          <w:rFonts w:ascii="Arial" w:eastAsia="Times New Roman" w:hAnsi="Arial" w:cs="Arial"/>
          <w:i/>
          <w:u w:val="single"/>
          <w:lang w:eastAsia="hu-HU"/>
        </w:rPr>
        <w:t xml:space="preserve"> működési célú támogatás</w:t>
      </w:r>
      <w:r w:rsidR="007E13AC" w:rsidRPr="00923E8F">
        <w:rPr>
          <w:rFonts w:ascii="Arial" w:eastAsia="Times New Roman" w:hAnsi="Arial" w:cs="Arial"/>
          <w:i/>
          <w:u w:val="single"/>
          <w:lang w:eastAsia="hu-HU"/>
        </w:rPr>
        <w:t xml:space="preserve">ok </w:t>
      </w:r>
      <w:r w:rsidRPr="00923E8F">
        <w:rPr>
          <w:rFonts w:ascii="Arial" w:eastAsia="Times New Roman" w:hAnsi="Arial" w:cs="Arial"/>
          <w:lang w:eastAsia="hu-HU"/>
        </w:rPr>
        <w:t>előirányzatának</w:t>
      </w:r>
      <w:r w:rsidR="007E13AC" w:rsidRPr="00923E8F">
        <w:rPr>
          <w:rFonts w:ascii="Arial" w:eastAsia="Times New Roman" w:hAnsi="Arial" w:cs="Arial"/>
          <w:lang w:eastAsia="hu-HU"/>
        </w:rPr>
        <w:t xml:space="preserve"> </w:t>
      </w:r>
      <w:r w:rsidRPr="00923E8F">
        <w:rPr>
          <w:rFonts w:ascii="Arial" w:eastAsia="Times New Roman" w:hAnsi="Arial" w:cs="Arial"/>
          <w:lang w:eastAsia="hu-HU"/>
        </w:rPr>
        <w:t xml:space="preserve">összege </w:t>
      </w:r>
      <w:r w:rsidR="00051731" w:rsidRPr="00923E8F">
        <w:rPr>
          <w:rFonts w:ascii="Arial" w:eastAsia="Times New Roman" w:hAnsi="Arial" w:cs="Arial"/>
          <w:lang w:eastAsia="hu-HU"/>
        </w:rPr>
        <w:t>4</w:t>
      </w:r>
      <w:r w:rsidR="00923E8F" w:rsidRPr="00923E8F">
        <w:rPr>
          <w:rFonts w:ascii="Arial" w:eastAsia="Times New Roman" w:hAnsi="Arial" w:cs="Arial"/>
          <w:lang w:eastAsia="hu-HU"/>
        </w:rPr>
        <w:t>4</w:t>
      </w:r>
      <w:r w:rsidR="00051731" w:rsidRPr="00923E8F">
        <w:rPr>
          <w:rFonts w:ascii="Arial" w:eastAsia="Times New Roman" w:hAnsi="Arial" w:cs="Arial"/>
          <w:lang w:eastAsia="hu-HU"/>
        </w:rPr>
        <w:t>.</w:t>
      </w:r>
      <w:r w:rsidR="00923E8F" w:rsidRPr="00923E8F">
        <w:rPr>
          <w:rFonts w:ascii="Arial" w:eastAsia="Times New Roman" w:hAnsi="Arial" w:cs="Arial"/>
          <w:lang w:eastAsia="hu-HU"/>
        </w:rPr>
        <w:t>268</w:t>
      </w:r>
      <w:r w:rsidR="00D26B57" w:rsidRPr="00923E8F">
        <w:rPr>
          <w:rFonts w:ascii="Arial" w:eastAsia="Times New Roman" w:hAnsi="Arial" w:cs="Arial"/>
          <w:lang w:eastAsia="hu-HU"/>
        </w:rPr>
        <w:t xml:space="preserve"> ezer forinttal </w:t>
      </w:r>
      <w:r w:rsidR="00051731" w:rsidRPr="00923E8F">
        <w:rPr>
          <w:rFonts w:ascii="Arial" w:eastAsia="Times New Roman" w:hAnsi="Arial" w:cs="Arial"/>
          <w:lang w:eastAsia="hu-HU"/>
        </w:rPr>
        <w:t>növekszik</w:t>
      </w:r>
      <w:r w:rsidRPr="00923E8F">
        <w:rPr>
          <w:rFonts w:ascii="Arial" w:eastAsia="Times New Roman" w:hAnsi="Arial" w:cs="Arial"/>
          <w:lang w:eastAsia="hu-HU"/>
        </w:rPr>
        <w:t>.</w:t>
      </w:r>
    </w:p>
    <w:p w:rsidR="00E801C5" w:rsidRPr="00E801C5" w:rsidRDefault="00051731" w:rsidP="00E20B0F">
      <w:pPr>
        <w:pStyle w:val="Listaszerbekezds"/>
        <w:numPr>
          <w:ilvl w:val="0"/>
          <w:numId w:val="11"/>
        </w:numPr>
        <w:outlineLvl w:val="0"/>
        <w:rPr>
          <w:rFonts w:eastAsia="Times New Roman"/>
          <w:lang w:eastAsia="hu-HU"/>
        </w:rPr>
      </w:pPr>
      <w:r w:rsidRPr="00E801C5">
        <w:rPr>
          <w:rFonts w:eastAsia="Times New Roman"/>
          <w:lang w:eastAsia="hu-HU"/>
        </w:rPr>
        <w:t xml:space="preserve">Hévíz Sportkör kérelemmel </w:t>
      </w:r>
      <w:r w:rsidR="00081835" w:rsidRPr="00E801C5">
        <w:rPr>
          <w:rFonts w:eastAsia="Times New Roman"/>
          <w:lang w:eastAsia="hu-HU"/>
        </w:rPr>
        <w:t>fordult</w:t>
      </w:r>
      <w:r w:rsidRPr="00E801C5">
        <w:rPr>
          <w:rFonts w:eastAsia="Times New Roman"/>
          <w:lang w:eastAsia="hu-HU"/>
        </w:rPr>
        <w:t xml:space="preserve"> a Képviselő-testülethez és az év során felmerülő többletkiadásai fede</w:t>
      </w:r>
      <w:r w:rsidR="00E801C5" w:rsidRPr="00E801C5">
        <w:rPr>
          <w:rFonts w:eastAsia="Times New Roman"/>
          <w:lang w:eastAsia="hu-HU"/>
        </w:rPr>
        <w:t xml:space="preserve">zéséhez támogatást kért. </w:t>
      </w:r>
      <w:r w:rsidRPr="00E801C5">
        <w:rPr>
          <w:rFonts w:eastAsia="Times New Roman"/>
          <w:lang w:eastAsia="hu-HU"/>
        </w:rPr>
        <w:t>A Képviselő-testület 162/2019. (</w:t>
      </w:r>
      <w:r w:rsidR="00E801C5" w:rsidRPr="00E801C5">
        <w:rPr>
          <w:rFonts w:eastAsia="Times New Roman"/>
          <w:lang w:eastAsia="hu-HU"/>
        </w:rPr>
        <w:t xml:space="preserve">VIII. </w:t>
      </w:r>
      <w:r w:rsidR="00E801C5" w:rsidRPr="00E801C5">
        <w:rPr>
          <w:rFonts w:eastAsia="Times New Roman"/>
          <w:lang w:eastAsia="hu-HU"/>
        </w:rPr>
        <w:lastRenderedPageBreak/>
        <w:t>1.) határozatában 24.400 ezer Ft működési támogatást állapított meg.</w:t>
      </w:r>
      <w:r w:rsidR="00456367" w:rsidRPr="00E801C5">
        <w:rPr>
          <w:rFonts w:eastAsia="Times New Roman"/>
          <w:lang w:eastAsia="hu-HU"/>
        </w:rPr>
        <w:t xml:space="preserve"> </w:t>
      </w:r>
    </w:p>
    <w:p w:rsidR="00456367" w:rsidRPr="000A63E9" w:rsidRDefault="00E801C5" w:rsidP="00E20B0F">
      <w:pPr>
        <w:pStyle w:val="Listaszerbekezds"/>
        <w:numPr>
          <w:ilvl w:val="0"/>
          <w:numId w:val="11"/>
        </w:numPr>
        <w:outlineLvl w:val="0"/>
        <w:rPr>
          <w:rFonts w:eastAsia="Times New Roman"/>
          <w:lang w:eastAsia="hu-HU"/>
        </w:rPr>
      </w:pPr>
      <w:r w:rsidRPr="006D08ED">
        <w:t>Önkormányzatunk</w:t>
      </w:r>
      <w:r w:rsidRPr="00E801C5">
        <w:t xml:space="preserve"> </w:t>
      </w:r>
      <w:r w:rsidRPr="006D08ED">
        <w:t>gesztor</w:t>
      </w:r>
      <w:r>
        <w:t>ként</w:t>
      </w:r>
      <w:r w:rsidRPr="006D08ED">
        <w:t xml:space="preserve"> a </w:t>
      </w:r>
      <w:proofErr w:type="spellStart"/>
      <w:r w:rsidRPr="006D08ED">
        <w:t>SportOverBorders</w:t>
      </w:r>
      <w:proofErr w:type="spellEnd"/>
      <w:r w:rsidRPr="006D08ED">
        <w:t xml:space="preserve"> projekt kapcsán befolyt összegből</w:t>
      </w:r>
      <w:r w:rsidR="00081835" w:rsidRPr="006D08ED">
        <w:t xml:space="preserve">, </w:t>
      </w:r>
      <w:r w:rsidR="00081835">
        <w:t>három</w:t>
      </w:r>
      <w:r w:rsidRPr="006D08ED">
        <w:t xml:space="preserve"> társpályázó részére utalta el az őket megillető támogatásrészt</w:t>
      </w:r>
      <w:r w:rsidR="00456367" w:rsidRPr="000A63E9">
        <w:rPr>
          <w:rFonts w:eastAsia="Times New Roman"/>
          <w:lang w:eastAsia="hu-HU"/>
        </w:rPr>
        <w:t>.</w:t>
      </w:r>
      <w:r w:rsidR="000A63E9">
        <w:rPr>
          <w:rFonts w:eastAsia="Times New Roman"/>
          <w:lang w:eastAsia="hu-HU"/>
        </w:rPr>
        <w:t xml:space="preserve"> </w:t>
      </w:r>
      <w:r w:rsidRPr="000A63E9">
        <w:rPr>
          <w:rFonts w:eastAsia="Times New Roman"/>
          <w:lang w:eastAsia="hu-HU"/>
        </w:rPr>
        <w:t xml:space="preserve">44 ezer forintot </w:t>
      </w:r>
      <w:r w:rsidR="007E7142" w:rsidRPr="000A63E9">
        <w:rPr>
          <w:rFonts w:eastAsia="Times New Roman"/>
          <w:lang w:eastAsia="hu-HU"/>
        </w:rPr>
        <w:t>kell átadni a Hévíz SK, 9</w:t>
      </w:r>
      <w:r w:rsidR="0018319D" w:rsidRPr="000A63E9">
        <w:rPr>
          <w:rFonts w:eastAsia="Times New Roman"/>
          <w:lang w:eastAsia="hu-HU"/>
        </w:rPr>
        <w:t>.</w:t>
      </w:r>
      <w:r w:rsidR="007E7142" w:rsidRPr="000A63E9">
        <w:rPr>
          <w:rFonts w:eastAsia="Times New Roman"/>
          <w:lang w:eastAsia="hu-HU"/>
        </w:rPr>
        <w:t xml:space="preserve">951 ezer forintot </w:t>
      </w:r>
      <w:proofErr w:type="spellStart"/>
      <w:r w:rsidR="007E7142" w:rsidRPr="000A63E9">
        <w:rPr>
          <w:rFonts w:eastAsia="Times New Roman"/>
          <w:lang w:eastAsia="hu-HU"/>
        </w:rPr>
        <w:t>Cazma</w:t>
      </w:r>
      <w:proofErr w:type="spellEnd"/>
      <w:r w:rsidR="007E7142" w:rsidRPr="000A63E9">
        <w:rPr>
          <w:rFonts w:eastAsia="Times New Roman"/>
          <w:lang w:eastAsia="hu-HU"/>
        </w:rPr>
        <w:t xml:space="preserve"> </w:t>
      </w:r>
      <w:r w:rsidR="00081835" w:rsidRPr="000A63E9">
        <w:rPr>
          <w:rFonts w:eastAsia="Times New Roman"/>
          <w:lang w:eastAsia="hu-HU"/>
        </w:rPr>
        <w:t>város és</w:t>
      </w:r>
      <w:r w:rsidR="007E7142" w:rsidRPr="000A63E9">
        <w:rPr>
          <w:rFonts w:eastAsia="Times New Roman"/>
          <w:lang w:eastAsia="hu-HU"/>
        </w:rPr>
        <w:t xml:space="preserve"> </w:t>
      </w:r>
      <w:r w:rsidR="0018319D" w:rsidRPr="000A63E9">
        <w:rPr>
          <w:rFonts w:eastAsia="Times New Roman"/>
          <w:lang w:eastAsia="hu-HU"/>
        </w:rPr>
        <w:t>9.2</w:t>
      </w:r>
      <w:r w:rsidR="0011459C">
        <w:rPr>
          <w:rFonts w:eastAsia="Times New Roman"/>
          <w:lang w:eastAsia="hu-HU"/>
        </w:rPr>
        <w:t>7</w:t>
      </w:r>
      <w:r w:rsidR="0018319D" w:rsidRPr="000A63E9">
        <w:rPr>
          <w:rFonts w:eastAsia="Times New Roman"/>
          <w:lang w:eastAsia="hu-HU"/>
        </w:rPr>
        <w:t xml:space="preserve">3 ezer forintot </w:t>
      </w:r>
      <w:proofErr w:type="spellStart"/>
      <w:r w:rsidR="0018319D" w:rsidRPr="000A63E9">
        <w:rPr>
          <w:rFonts w:eastAsia="Times New Roman"/>
          <w:lang w:eastAsia="hu-HU"/>
        </w:rPr>
        <w:t>Koprovnica</w:t>
      </w:r>
      <w:proofErr w:type="spellEnd"/>
      <w:r w:rsidR="0018319D" w:rsidRPr="000A63E9">
        <w:rPr>
          <w:rFonts w:eastAsia="Times New Roman"/>
          <w:lang w:eastAsia="hu-HU"/>
        </w:rPr>
        <w:t xml:space="preserve"> város részére</w:t>
      </w:r>
      <w:r w:rsidR="000A63E9" w:rsidRPr="000A63E9">
        <w:rPr>
          <w:rFonts w:eastAsia="Times New Roman"/>
          <w:lang w:eastAsia="hu-HU"/>
        </w:rPr>
        <w:t>.</w:t>
      </w:r>
    </w:p>
    <w:p w:rsidR="003E3AE2" w:rsidRPr="00923E8F" w:rsidRDefault="0011459C" w:rsidP="003E3AE2">
      <w:pPr>
        <w:pStyle w:val="Listaszerbekezds"/>
        <w:numPr>
          <w:ilvl w:val="0"/>
          <w:numId w:val="11"/>
        </w:numPr>
        <w:outlineLvl w:val="0"/>
        <w:rPr>
          <w:rFonts w:eastAsia="Times New Roman"/>
          <w:color w:val="FF0000"/>
          <w:lang w:eastAsia="hu-HU"/>
        </w:rPr>
      </w:pPr>
      <w:r w:rsidRPr="0011459C">
        <w:rPr>
          <w:rFonts w:eastAsia="Times New Roman"/>
          <w:lang w:eastAsia="hu-HU"/>
        </w:rPr>
        <w:t>1</w:t>
      </w:r>
      <w:r w:rsidR="00456367" w:rsidRPr="0011459C">
        <w:rPr>
          <w:rFonts w:eastAsia="Times New Roman"/>
          <w:lang w:eastAsia="hu-HU"/>
        </w:rPr>
        <w:t xml:space="preserve">00 ezer Ft összegű </w:t>
      </w:r>
      <w:r w:rsidRPr="0011459C">
        <w:rPr>
          <w:rFonts w:eastAsia="Times New Roman"/>
          <w:lang w:eastAsia="hu-HU"/>
        </w:rPr>
        <w:t xml:space="preserve">a Pannon Írók Társaságával megkötött szerződés, mellyel két </w:t>
      </w:r>
      <w:r w:rsidR="00081835" w:rsidRPr="0011459C">
        <w:rPr>
          <w:rFonts w:eastAsia="Times New Roman"/>
          <w:lang w:eastAsia="hu-HU"/>
        </w:rPr>
        <w:t>könyv megjelentetését</w:t>
      </w:r>
      <w:r w:rsidRPr="0011459C">
        <w:rPr>
          <w:rFonts w:eastAsia="Times New Roman"/>
          <w:lang w:eastAsia="hu-HU"/>
        </w:rPr>
        <w:t xml:space="preserve"> támogatja az önkormányzat.</w:t>
      </w:r>
    </w:p>
    <w:p w:rsidR="0049030D" w:rsidRPr="00F85E55" w:rsidRDefault="00F85E55" w:rsidP="00AD0A2E">
      <w:pPr>
        <w:pStyle w:val="Listaszerbekezds"/>
        <w:numPr>
          <w:ilvl w:val="0"/>
          <w:numId w:val="11"/>
        </w:numPr>
        <w:outlineLvl w:val="0"/>
        <w:rPr>
          <w:color w:val="FF0000"/>
        </w:rPr>
      </w:pPr>
      <w:r w:rsidRPr="00F85E55">
        <w:rPr>
          <w:rFonts w:eastAsia="Times New Roman"/>
          <w:lang w:eastAsia="hu-HU"/>
        </w:rPr>
        <w:t>500 ezer Ft támogatásban részesül</w:t>
      </w:r>
      <w:r w:rsidR="00923E8F" w:rsidRPr="00F85E55">
        <w:rPr>
          <w:rFonts w:eastAsia="Times New Roman"/>
          <w:lang w:eastAsia="hu-HU"/>
        </w:rPr>
        <w:t xml:space="preserve"> hévízi Kálvin Alapítvány</w:t>
      </w:r>
      <w:r w:rsidRPr="00F85E55">
        <w:rPr>
          <w:rFonts w:eastAsia="Times New Roman"/>
          <w:lang w:eastAsia="hu-HU"/>
        </w:rPr>
        <w:t xml:space="preserve">. </w:t>
      </w:r>
    </w:p>
    <w:p w:rsidR="00F85E55" w:rsidRPr="00F85E55" w:rsidRDefault="00F85E55" w:rsidP="00F85E55">
      <w:pPr>
        <w:pStyle w:val="Listaszerbekezds"/>
        <w:numPr>
          <w:ilvl w:val="0"/>
          <w:numId w:val="0"/>
        </w:numPr>
        <w:ind w:left="720"/>
        <w:outlineLvl w:val="0"/>
        <w:rPr>
          <w:color w:val="FF0000"/>
        </w:rPr>
      </w:pPr>
    </w:p>
    <w:p w:rsidR="00123B1F" w:rsidRDefault="002F549E" w:rsidP="00123B1F">
      <w:pPr>
        <w:widowControl w:val="0"/>
        <w:autoSpaceDE w:val="0"/>
        <w:autoSpaceDN w:val="0"/>
        <w:adjustRightInd w:val="0"/>
        <w:spacing w:after="0" w:line="0" w:lineRule="atLeast"/>
        <w:jc w:val="both"/>
        <w:rPr>
          <w:rFonts w:ascii="Arial" w:hAnsi="Arial" w:cs="Arial"/>
          <w:b/>
          <w:i/>
          <w:u w:val="single"/>
        </w:rPr>
      </w:pPr>
      <w:r w:rsidRPr="00615340">
        <w:rPr>
          <w:rFonts w:ascii="Arial" w:hAnsi="Arial" w:cs="Arial"/>
          <w:i/>
          <w:u w:val="single"/>
        </w:rPr>
        <w:t xml:space="preserve">Működési célú </w:t>
      </w:r>
      <w:r w:rsidR="002F4BC5" w:rsidRPr="00615340">
        <w:rPr>
          <w:rFonts w:ascii="Arial" w:hAnsi="Arial" w:cs="Arial"/>
          <w:i/>
          <w:u w:val="single"/>
        </w:rPr>
        <w:t>cél</w:t>
      </w:r>
      <w:r w:rsidRPr="00615340">
        <w:rPr>
          <w:rFonts w:ascii="Arial" w:hAnsi="Arial" w:cs="Arial"/>
          <w:i/>
          <w:u w:val="single"/>
        </w:rPr>
        <w:t>tartalék</w:t>
      </w:r>
      <w:r w:rsidRPr="00615340">
        <w:rPr>
          <w:rFonts w:ascii="Arial" w:hAnsi="Arial" w:cs="Arial"/>
          <w:b/>
          <w:i/>
          <w:u w:val="single"/>
        </w:rPr>
        <w:t>:</w:t>
      </w:r>
    </w:p>
    <w:p w:rsidR="00F85E55" w:rsidRPr="00994A7E" w:rsidRDefault="00F85E55" w:rsidP="00F85E55">
      <w:pPr>
        <w:widowControl w:val="0"/>
        <w:autoSpaceDE w:val="0"/>
        <w:autoSpaceDN w:val="0"/>
        <w:adjustRightInd w:val="0"/>
        <w:spacing w:after="0"/>
        <w:jc w:val="both"/>
        <w:rPr>
          <w:rFonts w:ascii="Arial" w:hAnsi="Arial" w:cs="Arial"/>
        </w:rPr>
      </w:pPr>
      <w:r w:rsidRPr="00994A7E">
        <w:rPr>
          <w:rFonts w:ascii="Arial" w:hAnsi="Arial" w:cs="Arial"/>
          <w:i/>
        </w:rPr>
        <w:t>Önkormányzati kinevezett dolgozók juttatása</w:t>
      </w:r>
      <w:r w:rsidRPr="00994A7E">
        <w:rPr>
          <w:rFonts w:ascii="Arial" w:hAnsi="Arial" w:cs="Arial"/>
        </w:rPr>
        <w:t xml:space="preserve"> előirányzata megszűnt, a korábbi 30.000 ezer Ft összegű előirányzat az </w:t>
      </w:r>
      <w:r w:rsidR="00D010E2" w:rsidRPr="00994A7E">
        <w:rPr>
          <w:rFonts w:ascii="Arial" w:hAnsi="Arial" w:cs="Arial"/>
        </w:rPr>
        <w:t>önkormányzat</w:t>
      </w:r>
      <w:r w:rsidRPr="00994A7E">
        <w:rPr>
          <w:rFonts w:ascii="Arial" w:hAnsi="Arial" w:cs="Arial"/>
        </w:rPr>
        <w:t xml:space="preserve"> és intézm</w:t>
      </w:r>
      <w:r>
        <w:rPr>
          <w:rFonts w:ascii="Arial" w:hAnsi="Arial" w:cs="Arial"/>
        </w:rPr>
        <w:t>ényei 2019. II. félévi jutalmaz</w:t>
      </w:r>
      <w:r w:rsidRPr="00994A7E">
        <w:rPr>
          <w:rFonts w:ascii="Arial" w:hAnsi="Arial" w:cs="Arial"/>
        </w:rPr>
        <w:t>ására szétosztásra került a Képviselő-testület 187/2019. (VIII. 29.) határozata alapján.</w:t>
      </w:r>
    </w:p>
    <w:p w:rsidR="00F85E55" w:rsidRPr="00615340" w:rsidRDefault="00F85E55" w:rsidP="00123B1F">
      <w:pPr>
        <w:widowControl w:val="0"/>
        <w:autoSpaceDE w:val="0"/>
        <w:autoSpaceDN w:val="0"/>
        <w:adjustRightInd w:val="0"/>
        <w:spacing w:after="0" w:line="0" w:lineRule="atLeast"/>
        <w:jc w:val="both"/>
        <w:rPr>
          <w:rFonts w:ascii="Arial" w:hAnsi="Arial" w:cs="Arial"/>
          <w:b/>
          <w:i/>
          <w:u w:val="single"/>
        </w:rPr>
      </w:pPr>
    </w:p>
    <w:p w:rsidR="002E31F8" w:rsidRPr="00615340" w:rsidRDefault="002F549E" w:rsidP="00976F68">
      <w:pPr>
        <w:widowControl w:val="0"/>
        <w:autoSpaceDE w:val="0"/>
        <w:autoSpaceDN w:val="0"/>
        <w:adjustRightInd w:val="0"/>
        <w:spacing w:after="0" w:line="0" w:lineRule="atLeast"/>
        <w:jc w:val="both"/>
        <w:rPr>
          <w:rFonts w:ascii="Arial" w:hAnsi="Arial" w:cs="Arial"/>
        </w:rPr>
      </w:pPr>
      <w:r w:rsidRPr="00615340">
        <w:rPr>
          <w:rFonts w:ascii="Arial" w:hAnsi="Arial" w:cs="Arial"/>
        </w:rPr>
        <w:t>A</w:t>
      </w:r>
      <w:r w:rsidR="002E31F8" w:rsidRPr="00615340">
        <w:rPr>
          <w:rFonts w:ascii="Arial" w:hAnsi="Arial" w:cs="Arial"/>
        </w:rPr>
        <w:t>z elmúlt időszak</w:t>
      </w:r>
      <w:r w:rsidR="00FB69ED" w:rsidRPr="00615340">
        <w:rPr>
          <w:rFonts w:ascii="Arial" w:hAnsi="Arial" w:cs="Arial"/>
        </w:rPr>
        <w:t>ban</w:t>
      </w:r>
      <w:r w:rsidR="0096278C" w:rsidRPr="00615340">
        <w:rPr>
          <w:rFonts w:ascii="Arial" w:hAnsi="Arial" w:cs="Arial"/>
        </w:rPr>
        <w:t>,</w:t>
      </w:r>
      <w:r w:rsidR="002E31F8" w:rsidRPr="00615340">
        <w:rPr>
          <w:rFonts w:ascii="Arial" w:hAnsi="Arial" w:cs="Arial"/>
        </w:rPr>
        <w:t xml:space="preserve"> a </w:t>
      </w:r>
      <w:r w:rsidR="000A6617" w:rsidRPr="00615340">
        <w:rPr>
          <w:rFonts w:ascii="Arial" w:hAnsi="Arial" w:cs="Arial"/>
          <w:i/>
        </w:rPr>
        <w:t>p</w:t>
      </w:r>
      <w:r w:rsidRPr="00615340">
        <w:rPr>
          <w:rFonts w:ascii="Arial" w:hAnsi="Arial" w:cs="Arial"/>
          <w:i/>
        </w:rPr>
        <w:t xml:space="preserve">olgármesteri </w:t>
      </w:r>
      <w:r w:rsidR="00D910A9" w:rsidRPr="00615340">
        <w:rPr>
          <w:rFonts w:ascii="Arial" w:hAnsi="Arial" w:cs="Arial"/>
          <w:i/>
        </w:rPr>
        <w:t>hatáskörben felhasználható „</w:t>
      </w:r>
      <w:r w:rsidRPr="00615340">
        <w:rPr>
          <w:rFonts w:ascii="Arial" w:hAnsi="Arial" w:cs="Arial"/>
          <w:i/>
        </w:rPr>
        <w:t>keret</w:t>
      </w:r>
      <w:r w:rsidR="002E31F8" w:rsidRPr="00615340">
        <w:rPr>
          <w:rFonts w:ascii="Arial" w:hAnsi="Arial" w:cs="Arial"/>
          <w:i/>
        </w:rPr>
        <w:t>et</w:t>
      </w:r>
      <w:r w:rsidR="000A6617" w:rsidRPr="00615340">
        <w:rPr>
          <w:rFonts w:ascii="Arial" w:hAnsi="Arial" w:cs="Arial"/>
          <w:i/>
        </w:rPr>
        <w:t>”</w:t>
      </w:r>
      <w:r w:rsidR="002E31F8" w:rsidRPr="00615340">
        <w:rPr>
          <w:rFonts w:ascii="Arial" w:hAnsi="Arial" w:cs="Arial"/>
        </w:rPr>
        <w:t xml:space="preserve"> </w:t>
      </w:r>
      <w:r w:rsidR="00DB520D" w:rsidRPr="00615340">
        <w:rPr>
          <w:rFonts w:ascii="Arial" w:hAnsi="Arial" w:cs="Arial"/>
        </w:rPr>
        <w:t xml:space="preserve">előirányzata </w:t>
      </w:r>
      <w:r w:rsidR="00F85E55">
        <w:rPr>
          <w:rFonts w:ascii="Arial" w:hAnsi="Arial" w:cs="Arial"/>
        </w:rPr>
        <w:t>6</w:t>
      </w:r>
      <w:r w:rsidR="00DA321D" w:rsidRPr="00615340">
        <w:rPr>
          <w:rFonts w:ascii="Arial" w:hAnsi="Arial" w:cs="Arial"/>
        </w:rPr>
        <w:t>00</w:t>
      </w:r>
      <w:r w:rsidR="00DB520D" w:rsidRPr="00615340">
        <w:rPr>
          <w:rFonts w:ascii="Arial" w:hAnsi="Arial" w:cs="Arial"/>
        </w:rPr>
        <w:t xml:space="preserve"> ezer forinttal csökken. </w:t>
      </w:r>
    </w:p>
    <w:p w:rsidR="00F0711F" w:rsidRPr="00615340" w:rsidRDefault="00F0711F" w:rsidP="00976F68">
      <w:pPr>
        <w:widowControl w:val="0"/>
        <w:autoSpaceDE w:val="0"/>
        <w:autoSpaceDN w:val="0"/>
        <w:adjustRightInd w:val="0"/>
        <w:spacing w:after="0" w:line="0" w:lineRule="atLeast"/>
        <w:jc w:val="both"/>
        <w:rPr>
          <w:rFonts w:ascii="Arial" w:hAnsi="Arial" w:cs="Arial"/>
        </w:rPr>
      </w:pPr>
      <w:r w:rsidRPr="00615340">
        <w:rPr>
          <w:rFonts w:ascii="Arial" w:hAnsi="Arial" w:cs="Arial"/>
        </w:rPr>
        <w:t>A keret a következő célokra lett felhasználva:</w:t>
      </w:r>
    </w:p>
    <w:p w:rsidR="007D0AC3" w:rsidRPr="00615340" w:rsidRDefault="007D0AC3" w:rsidP="00FF2FC9">
      <w:pPr>
        <w:pStyle w:val="Listaszerbekezds"/>
        <w:numPr>
          <w:ilvl w:val="0"/>
          <w:numId w:val="18"/>
        </w:numPr>
        <w:spacing w:line="0" w:lineRule="atLeast"/>
      </w:pPr>
      <w:r w:rsidRPr="00615340">
        <w:t xml:space="preserve">50 ezer Ft </w:t>
      </w:r>
      <w:r w:rsidR="00DA321D" w:rsidRPr="00615340">
        <w:t xml:space="preserve">a Pannon Írok Szövetsége részére átadott összeg, mely biztosítja </w:t>
      </w:r>
      <w:r w:rsidR="002D685D" w:rsidRPr="00615340">
        <w:t>Dr. Lángi</w:t>
      </w:r>
      <w:r w:rsidR="00DA321D" w:rsidRPr="00615340">
        <w:t xml:space="preserve"> Péter: Keszthelyi </w:t>
      </w:r>
      <w:proofErr w:type="spellStart"/>
      <w:r w:rsidR="00DA321D" w:rsidRPr="00615340">
        <w:t>Nagyváthy</w:t>
      </w:r>
      <w:proofErr w:type="spellEnd"/>
      <w:r w:rsidR="00DA321D" w:rsidRPr="00615340">
        <w:t xml:space="preserve"> Szakközépiskola intézmény története című könyvének megjelentetését. </w:t>
      </w:r>
    </w:p>
    <w:p w:rsidR="00DA321D" w:rsidRDefault="00DA321D" w:rsidP="00FF2FC9">
      <w:pPr>
        <w:pStyle w:val="Listaszerbekezds"/>
        <w:numPr>
          <w:ilvl w:val="0"/>
          <w:numId w:val="18"/>
        </w:numPr>
        <w:spacing w:line="0" w:lineRule="atLeast"/>
      </w:pPr>
      <w:r w:rsidRPr="00615340">
        <w:t xml:space="preserve">50 ezer Ft a Pannon Írok Szövetsége szintén átadott összeg, mellyel a </w:t>
      </w:r>
      <w:r w:rsidR="00CC56E9" w:rsidRPr="00615340">
        <w:t>város</w:t>
      </w:r>
      <w:r w:rsidRPr="00615340">
        <w:t xml:space="preserve"> Tar Ferenc: Egy </w:t>
      </w:r>
      <w:r w:rsidR="00F85E55">
        <w:t>arisztokrata család mindennapja</w:t>
      </w:r>
      <w:r w:rsidR="00CC56E9">
        <w:t xml:space="preserve"> című kötetének kiadását támogatja.</w:t>
      </w:r>
    </w:p>
    <w:p w:rsidR="009041EB" w:rsidRPr="00615340" w:rsidRDefault="00F85E55" w:rsidP="00C8670D">
      <w:pPr>
        <w:pStyle w:val="Listaszerbekezds"/>
        <w:numPr>
          <w:ilvl w:val="0"/>
          <w:numId w:val="18"/>
        </w:numPr>
        <w:spacing w:line="0" w:lineRule="atLeast"/>
      </w:pPr>
      <w:r>
        <w:t xml:space="preserve">A hévízi Kálvin Alapítvány kérelemmel fordult Polgármester Úr felé, melyben </w:t>
      </w:r>
      <w:r w:rsidR="00304084">
        <w:t xml:space="preserve">további </w:t>
      </w:r>
      <w:r>
        <w:t xml:space="preserve">500 ezer Ft támogatást </w:t>
      </w:r>
      <w:r w:rsidR="00304084">
        <w:t xml:space="preserve">kér a 2019. évi működéshez. A Hévíz, Vörösmarty utca 92. számú ingatlan rezsiköltségének rendezéséhez kér </w:t>
      </w:r>
      <w:r w:rsidR="00CC56E9">
        <w:t>segítséget</w:t>
      </w:r>
      <w:r w:rsidR="00304084">
        <w:t xml:space="preserve"> az alapítvány. A</w:t>
      </w:r>
      <w:r w:rsidR="008526E7">
        <w:t>z</w:t>
      </w:r>
      <w:r w:rsidR="00304084">
        <w:t xml:space="preserve"> ingatlan teher viselését eddig is támogatta az önkormányzat. </w:t>
      </w:r>
      <w:r w:rsidR="008526E7">
        <w:t>A várható rezsi költségek összege meghaladja a rendelkezésre álló források összegét. Ebben az évben folytak a parókia felújításának munkálatai, melyek jelentősen megemelték a vízfogyasztást. Ezt tetézte egy rejtett szelephiba, mely az épület hátsó</w:t>
      </w:r>
      <w:r w:rsidR="00C8670D">
        <w:t>, kevésbé látogatott</w:t>
      </w:r>
      <w:r w:rsidR="008526E7">
        <w:t xml:space="preserve"> részén keletkezett. A meghibásodást későn vették észre. A szelephiba nem </w:t>
      </w:r>
      <w:r w:rsidR="00C8670D">
        <w:t>kivitelezési okok miatt következett be, így kárigénnyel nem tudtak fordulni a kivitelező felé.</w:t>
      </w:r>
      <w:r w:rsidR="008526E7">
        <w:t xml:space="preserve"> </w:t>
      </w:r>
    </w:p>
    <w:p w:rsidR="00EA4F12" w:rsidRPr="00615340" w:rsidRDefault="00AB591E" w:rsidP="002F549E">
      <w:pPr>
        <w:widowControl w:val="0"/>
        <w:autoSpaceDE w:val="0"/>
        <w:autoSpaceDN w:val="0"/>
        <w:adjustRightInd w:val="0"/>
        <w:spacing w:after="0"/>
        <w:jc w:val="both"/>
        <w:rPr>
          <w:rFonts w:ascii="Arial" w:hAnsi="Arial" w:cs="Arial"/>
        </w:rPr>
      </w:pPr>
      <w:r w:rsidRPr="00615340">
        <w:rPr>
          <w:rFonts w:ascii="Arial" w:hAnsi="Arial" w:cs="Arial"/>
        </w:rPr>
        <w:t>Kérem a tisztelt Képviselő-testületet, hogy a fentieket fogadja el a keret felhasználásáról szóló negyedéves tájékoztatásként.</w:t>
      </w:r>
    </w:p>
    <w:p w:rsidR="0001660E" w:rsidRDefault="0001660E" w:rsidP="002F549E">
      <w:pPr>
        <w:widowControl w:val="0"/>
        <w:autoSpaceDE w:val="0"/>
        <w:autoSpaceDN w:val="0"/>
        <w:adjustRightInd w:val="0"/>
        <w:spacing w:after="0"/>
        <w:jc w:val="both"/>
        <w:rPr>
          <w:rFonts w:ascii="Arial" w:hAnsi="Arial" w:cs="Arial"/>
          <w:color w:val="FF0000"/>
        </w:rPr>
      </w:pPr>
    </w:p>
    <w:p w:rsidR="00994A7E" w:rsidRPr="00F03E74" w:rsidRDefault="00994A7E" w:rsidP="002F549E">
      <w:pPr>
        <w:widowControl w:val="0"/>
        <w:autoSpaceDE w:val="0"/>
        <w:autoSpaceDN w:val="0"/>
        <w:adjustRightInd w:val="0"/>
        <w:spacing w:after="0"/>
        <w:jc w:val="both"/>
        <w:rPr>
          <w:rFonts w:ascii="Arial" w:hAnsi="Arial" w:cs="Arial"/>
          <w:color w:val="FF0000"/>
        </w:rPr>
      </w:pPr>
    </w:p>
    <w:p w:rsidR="0004485D" w:rsidRPr="00117541" w:rsidRDefault="002F549E" w:rsidP="00123B1F">
      <w:pPr>
        <w:widowControl w:val="0"/>
        <w:autoSpaceDE w:val="0"/>
        <w:autoSpaceDN w:val="0"/>
        <w:adjustRightInd w:val="0"/>
        <w:spacing w:after="0" w:line="240" w:lineRule="auto"/>
        <w:jc w:val="both"/>
        <w:rPr>
          <w:rFonts w:ascii="Arial" w:hAnsi="Arial" w:cs="Arial"/>
          <w:bCs/>
          <w:iCs/>
          <w:u w:val="single"/>
        </w:rPr>
      </w:pPr>
      <w:r w:rsidRPr="00117541">
        <w:rPr>
          <w:rFonts w:ascii="Arial" w:hAnsi="Arial" w:cs="Arial"/>
          <w:bCs/>
          <w:iCs/>
          <w:u w:val="single"/>
        </w:rPr>
        <w:t>Általános tartalék</w:t>
      </w:r>
      <w:r w:rsidR="008361B3" w:rsidRPr="00117541">
        <w:rPr>
          <w:rFonts w:ascii="Arial" w:hAnsi="Arial" w:cs="Arial"/>
          <w:bCs/>
          <w:iCs/>
          <w:u w:val="single"/>
        </w:rPr>
        <w:t>:</w:t>
      </w:r>
    </w:p>
    <w:p w:rsidR="0034363F" w:rsidRPr="00D049FF" w:rsidRDefault="0034363F" w:rsidP="00123B1F">
      <w:pPr>
        <w:widowControl w:val="0"/>
        <w:autoSpaceDE w:val="0"/>
        <w:autoSpaceDN w:val="0"/>
        <w:adjustRightInd w:val="0"/>
        <w:spacing w:after="0" w:line="240" w:lineRule="auto"/>
        <w:jc w:val="both"/>
        <w:rPr>
          <w:rFonts w:ascii="Arial" w:hAnsi="Arial" w:cs="Arial"/>
          <w:bCs/>
          <w:iCs/>
        </w:rPr>
      </w:pPr>
      <w:r w:rsidRPr="00D049FF">
        <w:rPr>
          <w:rFonts w:ascii="Arial" w:hAnsi="Arial" w:cs="Arial"/>
          <w:bCs/>
          <w:iCs/>
        </w:rPr>
        <w:t xml:space="preserve">Az általános tartalék előirányzata </w:t>
      </w:r>
      <w:r w:rsidR="00994A7E" w:rsidRPr="00D049FF">
        <w:rPr>
          <w:rFonts w:ascii="Arial" w:hAnsi="Arial" w:cs="Arial"/>
          <w:bCs/>
          <w:iCs/>
        </w:rPr>
        <w:t>53.983</w:t>
      </w:r>
      <w:r w:rsidR="008C71F8" w:rsidRPr="00D049FF">
        <w:rPr>
          <w:rFonts w:ascii="Arial" w:hAnsi="Arial" w:cs="Arial"/>
          <w:bCs/>
          <w:iCs/>
        </w:rPr>
        <w:t xml:space="preserve"> ezer forinttal </w:t>
      </w:r>
      <w:r w:rsidR="00994A7E" w:rsidRPr="00D049FF">
        <w:rPr>
          <w:rFonts w:ascii="Arial" w:hAnsi="Arial" w:cs="Arial"/>
          <w:bCs/>
          <w:iCs/>
        </w:rPr>
        <w:t>csökken</w:t>
      </w:r>
      <w:r w:rsidR="008C71F8" w:rsidRPr="00D049FF">
        <w:rPr>
          <w:rFonts w:ascii="Arial" w:hAnsi="Arial" w:cs="Arial"/>
          <w:bCs/>
          <w:iCs/>
        </w:rPr>
        <w:t xml:space="preserve">. Az </w:t>
      </w:r>
      <w:r w:rsidR="00E37318" w:rsidRPr="00D049FF">
        <w:rPr>
          <w:rFonts w:ascii="Arial" w:hAnsi="Arial" w:cs="Arial"/>
          <w:bCs/>
          <w:iCs/>
        </w:rPr>
        <w:t>előirányzat</w:t>
      </w:r>
      <w:r w:rsidR="008C71F8" w:rsidRPr="00D049FF">
        <w:rPr>
          <w:rFonts w:ascii="Arial" w:hAnsi="Arial" w:cs="Arial"/>
          <w:bCs/>
          <w:iCs/>
        </w:rPr>
        <w:t xml:space="preserve"> </w:t>
      </w:r>
      <w:r w:rsidR="00994A7E" w:rsidRPr="00D049FF">
        <w:rPr>
          <w:rFonts w:ascii="Arial" w:hAnsi="Arial" w:cs="Arial"/>
          <w:bCs/>
          <w:iCs/>
        </w:rPr>
        <w:t>módosítás</w:t>
      </w:r>
      <w:r w:rsidR="008C71F8" w:rsidRPr="00D049FF">
        <w:rPr>
          <w:rFonts w:ascii="Arial" w:hAnsi="Arial" w:cs="Arial"/>
          <w:bCs/>
          <w:iCs/>
        </w:rPr>
        <w:t>t ellentétes hatások alakítják.</w:t>
      </w:r>
    </w:p>
    <w:p w:rsidR="002F549E" w:rsidRPr="00D049FF" w:rsidRDefault="002F549E" w:rsidP="00411A31">
      <w:pPr>
        <w:widowControl w:val="0"/>
        <w:autoSpaceDE w:val="0"/>
        <w:autoSpaceDN w:val="0"/>
        <w:adjustRightInd w:val="0"/>
        <w:spacing w:after="0"/>
        <w:jc w:val="both"/>
        <w:rPr>
          <w:rFonts w:ascii="Arial" w:hAnsi="Arial" w:cs="Arial"/>
        </w:rPr>
      </w:pPr>
      <w:r w:rsidRPr="00D049FF">
        <w:rPr>
          <w:rFonts w:ascii="Arial" w:hAnsi="Arial" w:cs="Arial"/>
        </w:rPr>
        <w:t>Növelte az általános tartalékot:</w:t>
      </w:r>
    </w:p>
    <w:p w:rsidR="0081288B" w:rsidRPr="00F63814" w:rsidRDefault="00F63814" w:rsidP="00A676A3">
      <w:pPr>
        <w:pStyle w:val="Listaszerbekezds"/>
        <w:numPr>
          <w:ilvl w:val="0"/>
          <w:numId w:val="3"/>
        </w:numPr>
      </w:pPr>
      <w:r w:rsidRPr="00F63814">
        <w:t>600 ezer forint az Aquamarin Szállodaüzemeltető Kft. üzletrész</w:t>
      </w:r>
      <w:r w:rsidR="00D64E5B">
        <w:t xml:space="preserve"> </w:t>
      </w:r>
      <w:r w:rsidRPr="00F63814">
        <w:t>értékesítés</w:t>
      </w:r>
      <w:r w:rsidR="00D64E5B">
        <w:t xml:space="preserve"> pályázati anyagának eladásából </w:t>
      </w:r>
      <w:r w:rsidR="00CC56E9">
        <w:t>származó nettő</w:t>
      </w:r>
      <w:r w:rsidR="00D64E5B">
        <w:t xml:space="preserve"> bevétel összege. </w:t>
      </w:r>
    </w:p>
    <w:p w:rsidR="00DC7A52" w:rsidRPr="00F63814" w:rsidRDefault="00F63814" w:rsidP="00A676A3">
      <w:pPr>
        <w:pStyle w:val="Listaszerbekezds"/>
        <w:numPr>
          <w:ilvl w:val="0"/>
          <w:numId w:val="3"/>
        </w:numPr>
      </w:pPr>
      <w:r w:rsidRPr="00F63814">
        <w:t xml:space="preserve">625 ezer Ft a </w:t>
      </w:r>
      <w:proofErr w:type="spellStart"/>
      <w:r w:rsidRPr="00F63814">
        <w:t>Bursa</w:t>
      </w:r>
      <w:proofErr w:type="spellEnd"/>
      <w:r w:rsidRPr="00F63814">
        <w:t xml:space="preserve"> Hungarica ösztöndíj 2019. évfolyamán </w:t>
      </w:r>
      <w:r w:rsidR="00CC56E9" w:rsidRPr="00F63814">
        <w:t>fel nem</w:t>
      </w:r>
      <w:r w:rsidRPr="00F63814">
        <w:t xml:space="preserve"> használt előirányzatából</w:t>
      </w:r>
      <w:r w:rsidR="00CC56E9">
        <w:t xml:space="preserve"> származó</w:t>
      </w:r>
      <w:r w:rsidR="001A4B43" w:rsidRPr="00F63814">
        <w:t>, illetve</w:t>
      </w:r>
      <w:r w:rsidRPr="00F63814">
        <w:t xml:space="preserve"> az </w:t>
      </w:r>
      <w:r w:rsidRPr="004C3ADC">
        <w:t xml:space="preserve">Emberi Erőforrás Támogatáskezelő </w:t>
      </w:r>
      <w:r w:rsidRPr="00F63814">
        <w:t>által visszautalt önkormányzati ösztöndíj hozzájárulás</w:t>
      </w:r>
      <w:r w:rsidR="00CC56E9">
        <w:t>ából származó</w:t>
      </w:r>
      <w:r w:rsidRPr="00F63814">
        <w:t xml:space="preserve"> összeg. </w:t>
      </w:r>
    </w:p>
    <w:p w:rsidR="00864936" w:rsidRPr="00D64E5B" w:rsidRDefault="00D64E5B" w:rsidP="00A676A3">
      <w:pPr>
        <w:pStyle w:val="Listaszerbekezds"/>
        <w:numPr>
          <w:ilvl w:val="0"/>
          <w:numId w:val="3"/>
        </w:numPr>
      </w:pPr>
      <w:r w:rsidRPr="00D64E5B">
        <w:t>5.138 ezer Ft az állami támogatás májusi felmérésének mutatószám módosítása miatti többlettámogatás önkormányzati önerő kiváltásából származó többletbevétele. Az összeg a tartalék előirányzatát növeli.</w:t>
      </w:r>
    </w:p>
    <w:p w:rsidR="00864936" w:rsidRPr="00D478AF" w:rsidRDefault="00D64E5B" w:rsidP="00A676A3">
      <w:pPr>
        <w:pStyle w:val="Listaszerbekezds"/>
        <w:numPr>
          <w:ilvl w:val="0"/>
          <w:numId w:val="3"/>
        </w:numPr>
      </w:pPr>
      <w:r w:rsidRPr="00D478AF">
        <w:t xml:space="preserve">2019. évi minimálbér és garantált </w:t>
      </w:r>
      <w:r w:rsidR="001A4B43" w:rsidRPr="00D478AF">
        <w:t>bérminimum</w:t>
      </w:r>
      <w:r w:rsidRPr="00D478AF">
        <w:t xml:space="preserve"> emelés finanszírozására kapott állami támogatásnak megfelelő önerő </w:t>
      </w:r>
      <w:r w:rsidR="00D478AF" w:rsidRPr="00D478AF">
        <w:t>megtakarítás</w:t>
      </w:r>
      <w:r w:rsidRPr="00D478AF">
        <w:t xml:space="preserve"> </w:t>
      </w:r>
      <w:r w:rsidR="001A4B43">
        <w:t>- a</w:t>
      </w:r>
      <w:r w:rsidR="00D478AF">
        <w:t xml:space="preserve"> személyi kiadások és járulék kiadások eredeti költségvetésben tervezett volta miatt - </w:t>
      </w:r>
      <w:r w:rsidRPr="00D478AF">
        <w:t>szintén a tartalék emelkedését okozza.</w:t>
      </w:r>
    </w:p>
    <w:p w:rsidR="00864936" w:rsidRDefault="00FC2234" w:rsidP="00A676A3">
      <w:pPr>
        <w:pStyle w:val="Listaszerbekezds"/>
        <w:numPr>
          <w:ilvl w:val="0"/>
          <w:numId w:val="3"/>
        </w:numPr>
      </w:pPr>
      <w:r w:rsidRPr="00FC2234">
        <w:lastRenderedPageBreak/>
        <w:t xml:space="preserve">15.956 ezer forinttal növeli a tartalékot a </w:t>
      </w:r>
      <w:proofErr w:type="spellStart"/>
      <w:r w:rsidRPr="00FC2234">
        <w:t>SportOverBorders</w:t>
      </w:r>
      <w:proofErr w:type="spellEnd"/>
      <w:r w:rsidRPr="00FC2234">
        <w:t xml:space="preserve"> pályázat kiutalt támogatásából a </w:t>
      </w:r>
      <w:r w:rsidR="001A4B43" w:rsidRPr="00FC2234">
        <w:t>hévízi</w:t>
      </w:r>
      <w:r w:rsidRPr="00FC2234">
        <w:t xml:space="preserve"> Önkormányzatot megillető rész.</w:t>
      </w:r>
      <w:r w:rsidR="00864936" w:rsidRPr="00FC2234">
        <w:t xml:space="preserve"> </w:t>
      </w:r>
    </w:p>
    <w:p w:rsidR="00FC2234" w:rsidRPr="00FC2234" w:rsidRDefault="00FC2234" w:rsidP="00A676A3">
      <w:pPr>
        <w:pStyle w:val="Listaszerbekezds"/>
        <w:numPr>
          <w:ilvl w:val="0"/>
          <w:numId w:val="3"/>
        </w:numPr>
      </w:pPr>
      <w:r>
        <w:t xml:space="preserve">19.610 ezer Ft a </w:t>
      </w:r>
      <w:proofErr w:type="spellStart"/>
      <w:r>
        <w:t>RefurbCultur</w:t>
      </w:r>
      <w:proofErr w:type="spellEnd"/>
      <w:r>
        <w:t xml:space="preserve"> projekt gesztor által kiutalt önkormányzatunkat megillető utófinanszírozású támogatása, mely tartalékba helyezhető.</w:t>
      </w:r>
    </w:p>
    <w:p w:rsidR="00DC7A52" w:rsidRPr="00F63814" w:rsidRDefault="00F63814" w:rsidP="00A676A3">
      <w:pPr>
        <w:pStyle w:val="Listaszerbekezds"/>
        <w:numPr>
          <w:ilvl w:val="0"/>
          <w:numId w:val="3"/>
        </w:numPr>
      </w:pPr>
      <w:r w:rsidRPr="00F63814">
        <w:t>6.234</w:t>
      </w:r>
      <w:r w:rsidR="00EF3697" w:rsidRPr="00F63814">
        <w:t xml:space="preserve"> ezer Ft a s</w:t>
      </w:r>
      <w:r w:rsidR="00DC7A52" w:rsidRPr="00F63814">
        <w:t xml:space="preserve">zociális összevont ágazati pótlék időarányos </w:t>
      </w:r>
      <w:r w:rsidR="00EF3697" w:rsidRPr="00F63814">
        <w:t>jóváírt</w:t>
      </w:r>
      <w:r w:rsidR="00DC7A52" w:rsidRPr="00F63814">
        <w:t xml:space="preserve"> összege. A TASZII eredeti költségvetésében a szociáli</w:t>
      </w:r>
      <w:r w:rsidR="000554F0" w:rsidRPr="00F63814">
        <w:t xml:space="preserve">s </w:t>
      </w:r>
      <w:r w:rsidR="00DC7A52" w:rsidRPr="00F63814">
        <w:t>területen dolgozók részére fizetendő összeg már kiadásként tervezésre került, melyet irányító szervi támogatással finanszírozunk. Az állami támogatás</w:t>
      </w:r>
      <w:r w:rsidR="0001660E" w:rsidRPr="00F63814">
        <w:t xml:space="preserve"> ezt az önerőt váltja ki.</w:t>
      </w:r>
      <w:r w:rsidR="00EF3697" w:rsidRPr="00F63814">
        <w:t xml:space="preserve"> Emiatt</w:t>
      </w:r>
      <w:r w:rsidR="0001660E" w:rsidRPr="00F63814">
        <w:t xml:space="preserve"> </w:t>
      </w:r>
      <w:r w:rsidR="00EF3697" w:rsidRPr="00F63814">
        <w:t>az összeg</w:t>
      </w:r>
      <w:r w:rsidR="00DC7A52" w:rsidRPr="00F63814">
        <w:t xml:space="preserve"> </w:t>
      </w:r>
      <w:r w:rsidR="00EF3697" w:rsidRPr="00F63814">
        <w:t xml:space="preserve">szintén </w:t>
      </w:r>
      <w:r w:rsidR="00DC7A52" w:rsidRPr="00F63814">
        <w:t>az általános tartalékot növeli.</w:t>
      </w:r>
    </w:p>
    <w:p w:rsidR="00620B18" w:rsidRPr="00F63814" w:rsidRDefault="00EF3697" w:rsidP="00A676A3">
      <w:pPr>
        <w:pStyle w:val="Listaszerbekezds"/>
        <w:numPr>
          <w:ilvl w:val="0"/>
          <w:numId w:val="3"/>
        </w:numPr>
      </w:pPr>
      <w:r w:rsidRPr="00F63814">
        <w:t>1.</w:t>
      </w:r>
      <w:r w:rsidR="00F63814" w:rsidRPr="00F63814">
        <w:t>523</w:t>
      </w:r>
      <w:r w:rsidRPr="00F63814">
        <w:t xml:space="preserve"> ezer Ft a</w:t>
      </w:r>
      <w:r w:rsidR="00620B18" w:rsidRPr="00F63814">
        <w:t xml:space="preserve"> kulturális pótlék időarányos </w:t>
      </w:r>
      <w:r w:rsidRPr="00F63814">
        <w:t>jóváírt</w:t>
      </w:r>
      <w:r w:rsidR="00620B18" w:rsidRPr="00F63814">
        <w:t xml:space="preserve"> összege. A dolgozók részére </w:t>
      </w:r>
      <w:r w:rsidR="00F27444" w:rsidRPr="00F63814">
        <w:t>fizetendő</w:t>
      </w:r>
      <w:r w:rsidR="00620B18" w:rsidRPr="00F63814">
        <w:t xml:space="preserve"> illetmény az eredeti költségvetésben a művelődési </w:t>
      </w:r>
      <w:r w:rsidR="00F27444" w:rsidRPr="00F63814">
        <w:t>intézménynél</w:t>
      </w:r>
      <w:r w:rsidR="00620B18" w:rsidRPr="00F63814">
        <w:t xml:space="preserve"> tervezésre került, így a kulturális illetménypótlék összege is. Az időarányos támogatás az önerőből tervezett előirányzatot váltja ki. Így </w:t>
      </w:r>
      <w:r w:rsidRPr="00F63814">
        <w:t>a támogatásnak megfelelő önerő</w:t>
      </w:r>
      <w:r w:rsidR="00620B18" w:rsidRPr="00F63814">
        <w:t xml:space="preserve"> az általános tartalékba helyezhető.</w:t>
      </w:r>
    </w:p>
    <w:p w:rsidR="00C170EF" w:rsidRDefault="004C3ADC" w:rsidP="00A676A3">
      <w:pPr>
        <w:pStyle w:val="Listaszerbekezds"/>
        <w:numPr>
          <w:ilvl w:val="0"/>
          <w:numId w:val="3"/>
        </w:numPr>
      </w:pPr>
      <w:r w:rsidRPr="00D2300F">
        <w:t>29.727</w:t>
      </w:r>
      <w:r w:rsidR="00521BD0" w:rsidRPr="00D2300F">
        <w:t xml:space="preserve"> ezer Ft a </w:t>
      </w:r>
      <w:r w:rsidR="004B6C55" w:rsidRPr="00D2300F">
        <w:t>201</w:t>
      </w:r>
      <w:r w:rsidRPr="00D2300F">
        <w:t>9</w:t>
      </w:r>
      <w:r w:rsidR="004B6C55" w:rsidRPr="00D2300F">
        <w:t xml:space="preserve">. évi </w:t>
      </w:r>
      <w:r w:rsidRPr="00D2300F">
        <w:t>minimálbér és garantált bérminimum emelésből adódó bértöbblet kifizetése érdekében kapott támogatásnak megfelelő önerő összege. Valamennyi intézmény esetében önerőből finanszírozta a költségvetés</w:t>
      </w:r>
      <w:r w:rsidR="001A4B43">
        <w:t>ünk</w:t>
      </w:r>
      <w:r w:rsidRPr="00D2300F">
        <w:t xml:space="preserve"> a garantált bér</w:t>
      </w:r>
      <w:r w:rsidR="00D2300F" w:rsidRPr="00D2300F">
        <w:t>,</w:t>
      </w:r>
      <w:r w:rsidRPr="00D2300F">
        <w:t xml:space="preserve"> illetve a minimálbér emelkedés személyi juttatás é</w:t>
      </w:r>
      <w:r w:rsidR="00D2300F" w:rsidRPr="00D2300F">
        <w:t xml:space="preserve">s </w:t>
      </w:r>
      <w:r w:rsidR="001A4B43" w:rsidRPr="00D2300F">
        <w:t>járulék kifizetéséhez</w:t>
      </w:r>
      <w:r w:rsidRPr="00D2300F">
        <w:t xml:space="preserve"> szükséges előirányzat</w:t>
      </w:r>
      <w:r w:rsidR="00D2300F" w:rsidRPr="00D2300F">
        <w:t>á</w:t>
      </w:r>
      <w:r w:rsidRPr="00D2300F">
        <w:t>t. A támogatói okiratnak megfelelően az intézmények részére átadandó állami támogatás</w:t>
      </w:r>
      <w:r w:rsidR="00D2300F" w:rsidRPr="00D2300F">
        <w:t>,</w:t>
      </w:r>
      <w:r w:rsidRPr="00D2300F">
        <w:t xml:space="preserve"> az eredeti költségvetésben már terv</w:t>
      </w:r>
      <w:r w:rsidR="00D2300F" w:rsidRPr="00D2300F">
        <w:t>ezett műkö</w:t>
      </w:r>
      <w:r w:rsidRPr="00D2300F">
        <w:t xml:space="preserve">dési előirányzatot váltja ki, mely az általános </w:t>
      </w:r>
      <w:r w:rsidR="001A4B43" w:rsidRPr="00D2300F">
        <w:t>tartalékba</w:t>
      </w:r>
      <w:r w:rsidRPr="00D2300F">
        <w:t xml:space="preserve"> helyezhető.</w:t>
      </w:r>
    </w:p>
    <w:p w:rsidR="00C31A4F" w:rsidRPr="00D2300F" w:rsidRDefault="00C31A4F" w:rsidP="00A676A3">
      <w:pPr>
        <w:pStyle w:val="Listaszerbekezds"/>
        <w:numPr>
          <w:ilvl w:val="0"/>
          <w:numId w:val="3"/>
        </w:numPr>
      </w:pPr>
      <w:r>
        <w:t>100 ezer Ft a „</w:t>
      </w:r>
      <w:r w:rsidR="001A4B43">
        <w:t>Zala</w:t>
      </w:r>
      <w:r>
        <w:t xml:space="preserve"> Megyei Idősbarát Önkormányzata 2019” díjjal járó pénzjutalom, mely tartalékba helyezhető.</w:t>
      </w:r>
    </w:p>
    <w:p w:rsidR="000D7049" w:rsidRPr="00F03E74" w:rsidRDefault="000D7049" w:rsidP="00DC7A52">
      <w:pPr>
        <w:widowControl w:val="0"/>
        <w:autoSpaceDE w:val="0"/>
        <w:autoSpaceDN w:val="0"/>
        <w:adjustRightInd w:val="0"/>
        <w:spacing w:after="0"/>
        <w:jc w:val="both"/>
        <w:rPr>
          <w:rFonts w:ascii="Arial" w:hAnsi="Arial" w:cs="Arial"/>
          <w:color w:val="FF0000"/>
        </w:rPr>
      </w:pPr>
    </w:p>
    <w:p w:rsidR="003203C1" w:rsidRPr="00C31A4F" w:rsidRDefault="002F549E" w:rsidP="00CF3464">
      <w:pPr>
        <w:widowControl w:val="0"/>
        <w:autoSpaceDE w:val="0"/>
        <w:autoSpaceDN w:val="0"/>
        <w:adjustRightInd w:val="0"/>
        <w:spacing w:after="0"/>
        <w:jc w:val="both"/>
        <w:rPr>
          <w:rFonts w:ascii="Arial" w:hAnsi="Arial" w:cs="Arial"/>
        </w:rPr>
      </w:pPr>
      <w:r w:rsidRPr="00C31A4F">
        <w:rPr>
          <w:rFonts w:ascii="Arial" w:hAnsi="Arial" w:cs="Arial"/>
        </w:rPr>
        <w:t>Ugyanakkor az általános tartalék nyújt</w:t>
      </w:r>
      <w:r w:rsidR="00A3098B" w:rsidRPr="00C31A4F">
        <w:rPr>
          <w:rFonts w:ascii="Arial" w:hAnsi="Arial" w:cs="Arial"/>
        </w:rPr>
        <w:t>ott</w:t>
      </w:r>
      <w:r w:rsidRPr="00C31A4F">
        <w:rPr>
          <w:rFonts w:ascii="Arial" w:hAnsi="Arial" w:cs="Arial"/>
        </w:rPr>
        <w:t xml:space="preserve"> fedezetet</w:t>
      </w:r>
      <w:r w:rsidR="00D24791" w:rsidRPr="00C31A4F">
        <w:rPr>
          <w:rFonts w:ascii="Arial" w:hAnsi="Arial" w:cs="Arial"/>
        </w:rPr>
        <w:t xml:space="preserve"> több tervezett kiadásra</w:t>
      </w:r>
      <w:r w:rsidR="001A374A" w:rsidRPr="00C31A4F">
        <w:rPr>
          <w:rFonts w:ascii="Arial" w:hAnsi="Arial" w:cs="Arial"/>
        </w:rPr>
        <w:t xml:space="preserve">. Ezek a </w:t>
      </w:r>
      <w:r w:rsidR="00EF3697" w:rsidRPr="00C31A4F">
        <w:rPr>
          <w:rFonts w:ascii="Arial" w:hAnsi="Arial" w:cs="Arial"/>
        </w:rPr>
        <w:t>következők</w:t>
      </w:r>
      <w:r w:rsidR="003203C1" w:rsidRPr="00C31A4F">
        <w:rPr>
          <w:rFonts w:ascii="Arial" w:hAnsi="Arial" w:cs="Arial"/>
        </w:rPr>
        <w:t>:</w:t>
      </w:r>
      <w:r w:rsidRPr="00C31A4F">
        <w:rPr>
          <w:rFonts w:ascii="Arial" w:hAnsi="Arial" w:cs="Arial"/>
        </w:rPr>
        <w:t xml:space="preserve"> </w:t>
      </w:r>
    </w:p>
    <w:p w:rsidR="00281E39" w:rsidRPr="00F03E74" w:rsidRDefault="0004169F" w:rsidP="00D717E4">
      <w:pPr>
        <w:pStyle w:val="Listaszerbekezds"/>
        <w:numPr>
          <w:ilvl w:val="0"/>
          <w:numId w:val="23"/>
        </w:numPr>
        <w:rPr>
          <w:color w:val="FF0000"/>
        </w:rPr>
      </w:pPr>
      <w:r w:rsidRPr="0004169F">
        <w:t xml:space="preserve">956 ezer Ft </w:t>
      </w:r>
      <w:r w:rsidRPr="00997F33">
        <w:t xml:space="preserve">a Képviselő-testület 187/2019. (VIII. 29.) határozatában elfogadott, a Parkoló Iroda 2019. II. félévi jutalmazására </w:t>
      </w:r>
      <w:r w:rsidR="001A4B43">
        <w:t>szolgáló</w:t>
      </w:r>
      <w:r w:rsidRPr="00997F33">
        <w:t xml:space="preserve"> összeg</w:t>
      </w:r>
      <w:r>
        <w:t>, mely az általános tartalékból biztosítható</w:t>
      </w:r>
      <w:r w:rsidRPr="00997F33">
        <w:t>.</w:t>
      </w:r>
    </w:p>
    <w:p w:rsidR="00800333" w:rsidRPr="00AD3E74" w:rsidRDefault="00B770C1" w:rsidP="00D717E4">
      <w:pPr>
        <w:pStyle w:val="Listaszerbekezds"/>
        <w:numPr>
          <w:ilvl w:val="0"/>
          <w:numId w:val="23"/>
        </w:numPr>
      </w:pPr>
      <w:r w:rsidRPr="00AD3E74">
        <w:t xml:space="preserve">A Képviselő-testület </w:t>
      </w:r>
      <w:r w:rsidR="00AD3E74" w:rsidRPr="00AD3E74">
        <w:t>162/2019</w:t>
      </w:r>
      <w:r w:rsidRPr="00AD3E74">
        <w:t>. (</w:t>
      </w:r>
      <w:r w:rsidR="003B7E52" w:rsidRPr="00AD3E74">
        <w:t>VI</w:t>
      </w:r>
      <w:r w:rsidR="00AD3E74" w:rsidRPr="00AD3E74">
        <w:t>II</w:t>
      </w:r>
      <w:r w:rsidR="003B7E52" w:rsidRPr="00AD3E74">
        <w:t xml:space="preserve">. </w:t>
      </w:r>
      <w:r w:rsidR="00AD3E74" w:rsidRPr="00AD3E74">
        <w:t>1</w:t>
      </w:r>
      <w:r w:rsidR="003B7E52" w:rsidRPr="00AD3E74">
        <w:t>.</w:t>
      </w:r>
      <w:r w:rsidRPr="00AD3E74">
        <w:t xml:space="preserve">) határozata </w:t>
      </w:r>
      <w:r w:rsidR="00AD3E74" w:rsidRPr="00AD3E74">
        <w:t xml:space="preserve">28.556 ezer Ft többlettámogatást biztosít a </w:t>
      </w:r>
      <w:r w:rsidR="00557D41" w:rsidRPr="00AD3E74">
        <w:t>Hévízi</w:t>
      </w:r>
      <w:r w:rsidR="00AD3E74" w:rsidRPr="00AD3E74">
        <w:t xml:space="preserve"> Sportkör részére.</w:t>
      </w:r>
    </w:p>
    <w:p w:rsidR="00703D38" w:rsidRPr="00703D38" w:rsidRDefault="00A859BE" w:rsidP="00AD0A2E">
      <w:pPr>
        <w:pStyle w:val="Listaszerbekezds"/>
        <w:numPr>
          <w:ilvl w:val="0"/>
          <w:numId w:val="23"/>
        </w:numPr>
        <w:rPr>
          <w:color w:val="FF0000"/>
        </w:rPr>
      </w:pPr>
      <w:r w:rsidRPr="00703D38">
        <w:t xml:space="preserve">A Képviselő-testület </w:t>
      </w:r>
      <w:r w:rsidR="00AD3E74" w:rsidRPr="00703D38">
        <w:t>164</w:t>
      </w:r>
      <w:r w:rsidRPr="00703D38">
        <w:t>/2019. (</w:t>
      </w:r>
      <w:r w:rsidR="00022BD5" w:rsidRPr="00703D38">
        <w:t>V</w:t>
      </w:r>
      <w:r w:rsidR="00AD3E74" w:rsidRPr="00703D38">
        <w:t>III</w:t>
      </w:r>
      <w:r w:rsidR="00022BD5" w:rsidRPr="00703D38">
        <w:t>.</w:t>
      </w:r>
      <w:r w:rsidR="003B7E52" w:rsidRPr="00703D38">
        <w:t xml:space="preserve"> </w:t>
      </w:r>
      <w:r w:rsidR="00AD3E74" w:rsidRPr="00703D38">
        <w:t>1</w:t>
      </w:r>
      <w:r w:rsidR="003B7E52" w:rsidRPr="00703D38">
        <w:t>.</w:t>
      </w:r>
      <w:r w:rsidR="00022BD5" w:rsidRPr="00703D38">
        <w:t>)</w:t>
      </w:r>
      <w:r w:rsidRPr="00703D38">
        <w:t xml:space="preserve"> határozat</w:t>
      </w:r>
      <w:r w:rsidR="00AD3E74" w:rsidRPr="00703D38">
        <w:t>ában elrendelte</w:t>
      </w:r>
      <w:r w:rsidR="00703D38">
        <w:t xml:space="preserve"> </w:t>
      </w:r>
      <w:r w:rsidR="00AD3E74" w:rsidRPr="00703D38">
        <w:t>a területrendezési eljárást megalapozó</w:t>
      </w:r>
      <w:r w:rsidR="00703D38">
        <w:t>,</w:t>
      </w:r>
      <w:r w:rsidR="00703D38" w:rsidRPr="00703D38">
        <w:t xml:space="preserve"> </w:t>
      </w:r>
      <w:r w:rsidR="00AD3E74" w:rsidRPr="00703D38">
        <w:t>területi hatásvizsgálati dokumentáció elkészítését a határozatban felsorolt telkek engedélyeztetése ügyében</w:t>
      </w:r>
      <w:r w:rsidR="00703D38">
        <w:t>, melyhez</w:t>
      </w:r>
      <w:r w:rsidR="00AD3E74" w:rsidRPr="00703D38">
        <w:t xml:space="preserve"> 1.778 ezer Ft forrást biztosított az általános tartalék terhére.</w:t>
      </w:r>
      <w:r w:rsidRPr="00703D38">
        <w:t xml:space="preserve"> </w:t>
      </w:r>
    </w:p>
    <w:p w:rsidR="00A859BE" w:rsidRPr="00703D38" w:rsidRDefault="00A859BE" w:rsidP="00AD0A2E">
      <w:pPr>
        <w:pStyle w:val="Listaszerbekezds"/>
        <w:numPr>
          <w:ilvl w:val="0"/>
          <w:numId w:val="23"/>
        </w:numPr>
        <w:rPr>
          <w:color w:val="FF0000"/>
        </w:rPr>
      </w:pPr>
      <w:r w:rsidRPr="00703D38">
        <w:t xml:space="preserve">A Képviselő-testület </w:t>
      </w:r>
      <w:r w:rsidR="00703D38" w:rsidRPr="00703D38">
        <w:t>165</w:t>
      </w:r>
      <w:r w:rsidRPr="00703D38">
        <w:t xml:space="preserve">/2019. </w:t>
      </w:r>
      <w:r w:rsidR="00E37C11" w:rsidRPr="00703D38">
        <w:t>(V</w:t>
      </w:r>
      <w:r w:rsidR="00703D38" w:rsidRPr="00703D38">
        <w:t>III</w:t>
      </w:r>
      <w:r w:rsidR="00E37C11" w:rsidRPr="00703D38">
        <w:t>.</w:t>
      </w:r>
      <w:r w:rsidR="003B7E52" w:rsidRPr="00703D38">
        <w:t xml:space="preserve"> </w:t>
      </w:r>
      <w:r w:rsidR="00703D38" w:rsidRPr="00703D38">
        <w:t>1</w:t>
      </w:r>
      <w:r w:rsidR="003B7E52" w:rsidRPr="00703D38">
        <w:t>.</w:t>
      </w:r>
      <w:r w:rsidR="00E37C11" w:rsidRPr="00703D38">
        <w:t xml:space="preserve">) </w:t>
      </w:r>
      <w:r w:rsidRPr="00703D38">
        <w:t xml:space="preserve">határozatában </w:t>
      </w:r>
      <w:r w:rsidR="00703D38" w:rsidRPr="00703D38">
        <w:t>550</w:t>
      </w:r>
      <w:r w:rsidRPr="00703D38">
        <w:t xml:space="preserve"> ezer Ft forrást biztosít a </w:t>
      </w:r>
      <w:r w:rsidR="00703D38" w:rsidRPr="00703D38">
        <w:t>HÉSZ módosításához.</w:t>
      </w:r>
    </w:p>
    <w:p w:rsidR="00DC2EBF" w:rsidRPr="0004169F" w:rsidRDefault="00DC2EBF" w:rsidP="00D717E4">
      <w:pPr>
        <w:pStyle w:val="Listaszerbekezds"/>
        <w:numPr>
          <w:ilvl w:val="0"/>
          <w:numId w:val="23"/>
        </w:numPr>
      </w:pPr>
      <w:r w:rsidRPr="0004169F">
        <w:t xml:space="preserve">A Képviselő-testület </w:t>
      </w:r>
      <w:r w:rsidR="0004169F" w:rsidRPr="0004169F">
        <w:t>167</w:t>
      </w:r>
      <w:r w:rsidRPr="0004169F">
        <w:t>/2019. (</w:t>
      </w:r>
      <w:r w:rsidR="00E37C11" w:rsidRPr="0004169F">
        <w:t>V</w:t>
      </w:r>
      <w:r w:rsidR="0004169F" w:rsidRPr="0004169F">
        <w:t>III</w:t>
      </w:r>
      <w:r w:rsidR="00E37C11" w:rsidRPr="0004169F">
        <w:t xml:space="preserve">. </w:t>
      </w:r>
      <w:r w:rsidR="0004169F" w:rsidRPr="0004169F">
        <w:t>1</w:t>
      </w:r>
      <w:r w:rsidRPr="0004169F">
        <w:t>.) határozata alapján a</w:t>
      </w:r>
      <w:r w:rsidR="00894FEC" w:rsidRPr="0004169F">
        <w:t xml:space="preserve"> tartalékot terheli a</w:t>
      </w:r>
      <w:r w:rsidRPr="0004169F">
        <w:t xml:space="preserve"> </w:t>
      </w:r>
      <w:r w:rsidR="0004169F" w:rsidRPr="0004169F">
        <w:t>Nagyparkoló tér nyugati üzletsor</w:t>
      </w:r>
      <w:r w:rsidR="0004169F">
        <w:t>a</w:t>
      </w:r>
      <w:r w:rsidR="0004169F" w:rsidRPr="0004169F">
        <w:t xml:space="preserve"> előtti szennyvíz gerincvezeték</w:t>
      </w:r>
      <w:r w:rsidR="00E37C11" w:rsidRPr="0004169F">
        <w:t xml:space="preserve"> </w:t>
      </w:r>
      <w:r w:rsidR="0004169F" w:rsidRPr="0004169F">
        <w:t>kiviteli terveinek elkészítéséhez szükséges 16.510 ezer Ft forrás biztosítása.</w:t>
      </w:r>
    </w:p>
    <w:p w:rsidR="00117541" w:rsidRPr="00117541" w:rsidRDefault="00117541" w:rsidP="00D717E4">
      <w:pPr>
        <w:pStyle w:val="Listaszerbekezds"/>
        <w:numPr>
          <w:ilvl w:val="0"/>
          <w:numId w:val="23"/>
        </w:numPr>
        <w:rPr>
          <w:color w:val="FF0000"/>
        </w:rPr>
      </w:pPr>
      <w:r>
        <w:t xml:space="preserve">A Képviselő-testület 173/2019. (VIII. 8.) határozatában elrendelte a „VP6-19.2.1.-42-7-17 számú „Arcot a termelőnek rendezvénysorozat és marketing </w:t>
      </w:r>
      <w:r w:rsidR="00557D41">
        <w:t>támogatása „nyertes</w:t>
      </w:r>
      <w:r>
        <w:t xml:space="preserve"> projekt megvalósítását. A dologi kiadásoknál már ismertetett rendezvényhez szükséges 1.640 ezer Ft előirányzat szintén a tartalékot terheli</w:t>
      </w:r>
      <w:r w:rsidR="00AD0A2E">
        <w:t xml:space="preserve">, mivel a pályázat utófinanszírozású és előleget nem folyósítottak. </w:t>
      </w:r>
      <w:r>
        <w:t xml:space="preserve"> </w:t>
      </w:r>
    </w:p>
    <w:p w:rsidR="00117541" w:rsidRPr="00117541" w:rsidRDefault="00117541" w:rsidP="00D717E4">
      <w:pPr>
        <w:pStyle w:val="Listaszerbekezds"/>
        <w:numPr>
          <w:ilvl w:val="0"/>
          <w:numId w:val="23"/>
        </w:numPr>
        <w:rPr>
          <w:color w:val="FF0000"/>
        </w:rPr>
      </w:pPr>
      <w:r>
        <w:t>173/2019. (VIII. 8.) határozatában</w:t>
      </w:r>
      <w:r w:rsidRPr="00F03E74">
        <w:rPr>
          <w:color w:val="FF0000"/>
        </w:rPr>
        <w:t xml:space="preserve"> </w:t>
      </w:r>
      <w:r w:rsidRPr="004D74B6">
        <w:t xml:space="preserve">a Képviselő-testület </w:t>
      </w:r>
      <w:r>
        <w:t xml:space="preserve">„VP6-19.2.1.-42-5-17 </w:t>
      </w:r>
      <w:r w:rsidR="00557D41">
        <w:t>számú</w:t>
      </w:r>
      <w:r w:rsidR="00557D41">
        <w:rPr>
          <w:color w:val="FF0000"/>
        </w:rPr>
        <w:t xml:space="preserve"> „</w:t>
      </w:r>
      <w:r w:rsidRPr="004D74B6">
        <w:t>Helyi értékekre alapuló kisközösségek és együttműködéseinek az erősítése” nyertes projekt megvalósítását</w:t>
      </w:r>
      <w:r>
        <w:t xml:space="preserve"> </w:t>
      </w:r>
      <w:r w:rsidRPr="004D74B6">
        <w:t xml:space="preserve">is </w:t>
      </w:r>
      <w:r w:rsidR="00557D41" w:rsidRPr="004D74B6">
        <w:t>elrendelte</w:t>
      </w:r>
      <w:r w:rsidRPr="004D74B6">
        <w:t xml:space="preserve">. A projekt keretében a „Boldog Békeidők </w:t>
      </w:r>
      <w:proofErr w:type="spellStart"/>
      <w:r w:rsidRPr="004D74B6">
        <w:t>Hévíze</w:t>
      </w:r>
      <w:proofErr w:type="spellEnd"/>
      <w:r w:rsidRPr="004D74B6">
        <w:t>” programsorozat rendezvénye</w:t>
      </w:r>
      <w:r>
        <w:t xml:space="preserve">i számolhatók el, melynek része volt a </w:t>
      </w:r>
      <w:r>
        <w:lastRenderedPageBreak/>
        <w:t xml:space="preserve">Dunakeszi Szimfonikusok Zenekar fellépése. Az utófinanszírozás miatt 1.501 ezer Ft előirányzat </w:t>
      </w:r>
      <w:r w:rsidR="00AD0A2E">
        <w:t xml:space="preserve">önerőből történő </w:t>
      </w:r>
      <w:r>
        <w:t>finanszírozása szükséges.</w:t>
      </w:r>
    </w:p>
    <w:p w:rsidR="0000584E" w:rsidRPr="00D478AF" w:rsidRDefault="00117541" w:rsidP="00D717E4">
      <w:pPr>
        <w:pStyle w:val="Listaszerbekezds"/>
        <w:numPr>
          <w:ilvl w:val="0"/>
          <w:numId w:val="23"/>
        </w:numPr>
      </w:pPr>
      <w:r w:rsidRPr="00D478AF">
        <w:t xml:space="preserve"> </w:t>
      </w:r>
      <w:r w:rsidR="0000584E" w:rsidRPr="00D478AF">
        <w:t xml:space="preserve">A Képviselő-testület </w:t>
      </w:r>
      <w:r w:rsidR="00D478AF" w:rsidRPr="00D478AF">
        <w:t>216</w:t>
      </w:r>
      <w:r w:rsidR="003B7E52" w:rsidRPr="00D478AF">
        <w:t>/2019. (</w:t>
      </w:r>
      <w:r w:rsidR="00D478AF" w:rsidRPr="00D478AF">
        <w:t>IX</w:t>
      </w:r>
      <w:r w:rsidR="003B7E52" w:rsidRPr="00D478AF">
        <w:t xml:space="preserve">. </w:t>
      </w:r>
      <w:r w:rsidR="00D478AF" w:rsidRPr="00D478AF">
        <w:t>26</w:t>
      </w:r>
      <w:r w:rsidR="0000584E" w:rsidRPr="00D478AF">
        <w:t>.) határozata a „</w:t>
      </w:r>
      <w:r w:rsidR="00D478AF" w:rsidRPr="00D478AF">
        <w:t>Hévízi Termelői piac megújulása</w:t>
      </w:r>
      <w:r w:rsidR="00CE144C" w:rsidRPr="00D478AF">
        <w:t>” projekt</w:t>
      </w:r>
      <w:r w:rsidR="008C5F55">
        <w:t xml:space="preserve"> </w:t>
      </w:r>
      <w:r w:rsidR="00CE144C">
        <w:t>megvalósításához</w:t>
      </w:r>
      <w:r w:rsidR="00CE144C" w:rsidRPr="00D478AF">
        <w:t xml:space="preserve"> 57.</w:t>
      </w:r>
      <w:r w:rsidR="00D478AF" w:rsidRPr="00D478AF">
        <w:t>428 ezer Ft önerőt biztosít</w:t>
      </w:r>
      <w:r w:rsidR="00EA2669">
        <w:t xml:space="preserve"> a testületi hatáskörben felhasználható tartalék terhére</w:t>
      </w:r>
      <w:r w:rsidR="00755922" w:rsidRPr="00D478AF">
        <w:t>.</w:t>
      </w:r>
    </w:p>
    <w:p w:rsidR="00743C0F" w:rsidRPr="00C31A4F" w:rsidRDefault="00DE4357" w:rsidP="00D717E4">
      <w:pPr>
        <w:pStyle w:val="Listaszerbekezds"/>
        <w:numPr>
          <w:ilvl w:val="0"/>
          <w:numId w:val="23"/>
        </w:numPr>
      </w:pPr>
      <w:r w:rsidRPr="00C31A4F">
        <w:t>221</w:t>
      </w:r>
      <w:r w:rsidR="00743C0F" w:rsidRPr="00C31A4F">
        <w:t>/2019. (</w:t>
      </w:r>
      <w:r w:rsidRPr="00C31A4F">
        <w:t>X</w:t>
      </w:r>
      <w:r w:rsidR="00743C0F" w:rsidRPr="00C31A4F">
        <w:t xml:space="preserve">. </w:t>
      </w:r>
      <w:r w:rsidRPr="00C31A4F">
        <w:t>7</w:t>
      </w:r>
      <w:r w:rsidR="00743C0F" w:rsidRPr="00C31A4F">
        <w:t>.) határozat</w:t>
      </w:r>
      <w:r w:rsidRPr="00C31A4F">
        <w:t>ában a Képviselő-testület Szabó Lőrinc utcai</w:t>
      </w:r>
      <w:r w:rsidR="00191A96">
        <w:t xml:space="preserve"> </w:t>
      </w:r>
      <w:r w:rsidR="00A21B71">
        <w:t>útszakasz</w:t>
      </w:r>
      <w:r w:rsidR="00191A96">
        <w:t xml:space="preserve"> víz- és szennyvíz</w:t>
      </w:r>
      <w:r w:rsidRPr="00C31A4F">
        <w:t xml:space="preserve"> </w:t>
      </w:r>
      <w:r w:rsidR="00A21B71">
        <w:t>vízi</w:t>
      </w:r>
      <w:r w:rsidR="00A21B71" w:rsidRPr="00C31A4F">
        <w:t xml:space="preserve"> közmű</w:t>
      </w:r>
      <w:r w:rsidRPr="00C31A4F">
        <w:t xml:space="preserve"> beruházás</w:t>
      </w:r>
      <w:r w:rsidR="00191A96">
        <w:t>,</w:t>
      </w:r>
      <w:r w:rsidRPr="00C31A4F">
        <w:t xml:space="preserve"> önkormányzati beruházásként történő megvalósításáról döntött</w:t>
      </w:r>
      <w:r w:rsidR="00C31A4F" w:rsidRPr="00C31A4F">
        <w:t>. A beruházás megvalósításához bruttó 30.305 ezer Ft fedezetet biztosított, mely tartalmazza a műszaki ellenőr költségeit is</w:t>
      </w:r>
      <w:r w:rsidR="006B7D2E" w:rsidRPr="00C31A4F">
        <w:t>.</w:t>
      </w:r>
    </w:p>
    <w:p w:rsidR="00D64E5B" w:rsidRPr="00D64E5B" w:rsidRDefault="00AD0A2E" w:rsidP="001135AD">
      <w:pPr>
        <w:pStyle w:val="Listaszerbekezds"/>
        <w:numPr>
          <w:ilvl w:val="0"/>
          <w:numId w:val="23"/>
        </w:numPr>
        <w:rPr>
          <w:color w:val="FF0000"/>
        </w:rPr>
      </w:pPr>
      <w:r w:rsidRPr="00D64E5B">
        <w:t>4.361</w:t>
      </w:r>
      <w:r w:rsidR="003145C7" w:rsidRPr="00D64E5B">
        <w:t xml:space="preserve"> ezer Ft előirányzat szükséges</w:t>
      </w:r>
      <w:r w:rsidR="003145C7" w:rsidRPr="00D64E5B">
        <w:rPr>
          <w:color w:val="FF0000"/>
        </w:rPr>
        <w:t xml:space="preserve"> </w:t>
      </w:r>
      <w:proofErr w:type="spellStart"/>
      <w:r w:rsidR="00D64E5B" w:rsidRPr="00AD0A2E">
        <w:t>Youth</w:t>
      </w:r>
      <w:proofErr w:type="spellEnd"/>
      <w:r w:rsidR="00D64E5B" w:rsidRPr="00AD0A2E">
        <w:t xml:space="preserve"> and Spa Erasmus+ projekt megvalósítás</w:t>
      </w:r>
      <w:r w:rsidR="00D64E5B">
        <w:t xml:space="preserve">ához. </w:t>
      </w:r>
    </w:p>
    <w:p w:rsidR="003145C7" w:rsidRPr="00DD0794" w:rsidRDefault="00DD0794" w:rsidP="001135AD">
      <w:pPr>
        <w:pStyle w:val="Listaszerbekezds"/>
        <w:numPr>
          <w:ilvl w:val="0"/>
          <w:numId w:val="23"/>
        </w:numPr>
      </w:pPr>
      <w:r w:rsidRPr="00DD0794">
        <w:t>15.508 ezer Forinttal csökkenti a tartalékot a Gróf I. Festetics György Művelődési Központ többlet támogatási igénye.</w:t>
      </w:r>
    </w:p>
    <w:p w:rsidR="00DD0794" w:rsidRPr="00DD0794" w:rsidRDefault="00DD0794" w:rsidP="001135AD">
      <w:pPr>
        <w:pStyle w:val="Listaszerbekezds"/>
        <w:numPr>
          <w:ilvl w:val="0"/>
          <w:numId w:val="23"/>
        </w:numPr>
        <w:rPr>
          <w:color w:val="FF0000"/>
        </w:rPr>
      </w:pPr>
      <w:r>
        <w:t>Összességében 4.114</w:t>
      </w:r>
      <w:r w:rsidRPr="001A14AB">
        <w:t xml:space="preserve"> ezer Ft előirányzatot kell tervezni a „</w:t>
      </w:r>
      <w:proofErr w:type="spellStart"/>
      <w:r w:rsidRPr="001A14AB">
        <w:t>Kulturbarangolás</w:t>
      </w:r>
      <w:proofErr w:type="spellEnd"/>
      <w:r w:rsidRPr="001A14AB">
        <w:t xml:space="preserve"> Hévízen” projekt megvalósításá</w:t>
      </w:r>
      <w:r>
        <w:t xml:space="preserve">hoz a projekt </w:t>
      </w:r>
      <w:proofErr w:type="spellStart"/>
      <w:r>
        <w:t>utófinaszírozása</w:t>
      </w:r>
      <w:proofErr w:type="spellEnd"/>
      <w:r>
        <w:t xml:space="preserve"> miatt.</w:t>
      </w:r>
      <w:r w:rsidRPr="001A14AB">
        <w:t xml:space="preserve"> </w:t>
      </w:r>
    </w:p>
    <w:p w:rsidR="00D717E4" w:rsidRPr="008C61FB" w:rsidRDefault="008C61FB" w:rsidP="00D717E4">
      <w:pPr>
        <w:pStyle w:val="Listaszerbekezds"/>
        <w:numPr>
          <w:ilvl w:val="0"/>
          <w:numId w:val="23"/>
        </w:numPr>
      </w:pPr>
      <w:r w:rsidRPr="008C61FB">
        <w:t>148</w:t>
      </w:r>
      <w:r w:rsidR="00753CF7" w:rsidRPr="008C61FB">
        <w:t xml:space="preserve"> ez</w:t>
      </w:r>
      <w:r w:rsidR="0063381D" w:rsidRPr="008C61FB">
        <w:t>e</w:t>
      </w:r>
      <w:r w:rsidR="00753CF7" w:rsidRPr="008C61FB">
        <w:t xml:space="preserve">r Ft </w:t>
      </w:r>
      <w:r w:rsidRPr="008C61FB">
        <w:t>többlet előirányzatot kell biztosítani a Hévízi Illyés Gyula Általános Iskola főbejárati lépcsőjének karbantartásához.</w:t>
      </w:r>
      <w:r w:rsidR="0063381D" w:rsidRPr="008C61FB">
        <w:t xml:space="preserve"> </w:t>
      </w:r>
    </w:p>
    <w:p w:rsidR="00D14881" w:rsidRDefault="008C61FB" w:rsidP="00D717E4">
      <w:pPr>
        <w:pStyle w:val="Listaszerbekezds"/>
        <w:numPr>
          <w:ilvl w:val="0"/>
          <w:numId w:val="23"/>
        </w:numPr>
      </w:pPr>
      <w:r w:rsidRPr="008C61FB">
        <w:t>113</w:t>
      </w:r>
      <w:r w:rsidR="004B1195" w:rsidRPr="008C61FB">
        <w:t xml:space="preserve"> ezer </w:t>
      </w:r>
      <w:r w:rsidR="005441E7" w:rsidRPr="008C61FB">
        <w:t xml:space="preserve">Ft </w:t>
      </w:r>
      <w:r w:rsidRPr="008C61FB">
        <w:t>szükséges az Euró</w:t>
      </w:r>
      <w:r w:rsidR="00A21B71">
        <w:t>pa P</w:t>
      </w:r>
      <w:r w:rsidRPr="008C61FB">
        <w:t>arlamenti választások</w:t>
      </w:r>
      <w:r w:rsidR="00A21B71">
        <w:t>,</w:t>
      </w:r>
      <w:r w:rsidRPr="008C61FB">
        <w:t xml:space="preserve"> Nemzeti Választási Iroda fele el nem számolható kiadásaira. Az </w:t>
      </w:r>
      <w:r>
        <w:t>ö</w:t>
      </w:r>
      <w:r w:rsidRPr="008C61FB">
        <w:t>sszeg átadásra kerül a Polgármesteri Hivatal részére.</w:t>
      </w:r>
    </w:p>
    <w:p w:rsidR="00D81A24" w:rsidRPr="008C61FB" w:rsidRDefault="00D81A24" w:rsidP="00D717E4">
      <w:pPr>
        <w:pStyle w:val="Listaszerbekezds"/>
        <w:numPr>
          <w:ilvl w:val="0"/>
          <w:numId w:val="23"/>
        </w:numPr>
      </w:pPr>
      <w:r>
        <w:t>102 ezer Ft többlet</w:t>
      </w:r>
      <w:r w:rsidR="00A21B71">
        <w:t>kiadás</w:t>
      </w:r>
      <w:r>
        <w:t xml:space="preserve"> fedezése szükséges - a megemelkedett </w:t>
      </w:r>
      <w:r w:rsidR="00A21B71">
        <w:t>vállalkozói</w:t>
      </w:r>
      <w:r>
        <w:t xml:space="preserve"> díj </w:t>
      </w:r>
      <w:r w:rsidR="00A21B71">
        <w:t>miatt</w:t>
      </w:r>
      <w:r>
        <w:t xml:space="preserve"> - a</w:t>
      </w:r>
      <w:r w:rsidRPr="00D81A24">
        <w:rPr>
          <w:lang w:eastAsia="hu-HU"/>
        </w:rPr>
        <w:t xml:space="preserve"> </w:t>
      </w:r>
      <w:r w:rsidRPr="001F38ED">
        <w:rPr>
          <w:lang w:eastAsia="hu-HU"/>
        </w:rPr>
        <w:t xml:space="preserve">városi </w:t>
      </w:r>
      <w:r>
        <w:rPr>
          <w:lang w:eastAsia="hu-HU"/>
        </w:rPr>
        <w:t>t</w:t>
      </w:r>
      <w:r w:rsidRPr="001F38ED">
        <w:rPr>
          <w:lang w:eastAsia="hu-HU"/>
        </w:rPr>
        <w:t>érfigyelő</w:t>
      </w:r>
      <w:r>
        <w:rPr>
          <w:lang w:eastAsia="hu-HU"/>
        </w:rPr>
        <w:t xml:space="preserve"> </w:t>
      </w:r>
      <w:r w:rsidRPr="001F38ED">
        <w:rPr>
          <w:lang w:eastAsia="hu-HU"/>
        </w:rPr>
        <w:t>kamerarendszer karbantartására</w:t>
      </w:r>
      <w:r>
        <w:rPr>
          <w:lang w:eastAsia="hu-HU"/>
        </w:rPr>
        <w:t>.</w:t>
      </w:r>
    </w:p>
    <w:p w:rsidR="00D24791" w:rsidRPr="00F03E74" w:rsidRDefault="00D24791" w:rsidP="00526384">
      <w:pPr>
        <w:pStyle w:val="Listaszerbekezds"/>
        <w:numPr>
          <w:ilvl w:val="0"/>
          <w:numId w:val="0"/>
        </w:numPr>
        <w:spacing w:line="240" w:lineRule="auto"/>
        <w:ind w:left="720"/>
        <w:rPr>
          <w:color w:val="FF0000"/>
        </w:rPr>
      </w:pPr>
    </w:p>
    <w:p w:rsidR="00404B92" w:rsidRPr="00C31A4F" w:rsidRDefault="00404B92" w:rsidP="00526384">
      <w:pPr>
        <w:widowControl w:val="0"/>
        <w:autoSpaceDE w:val="0"/>
        <w:autoSpaceDN w:val="0"/>
        <w:adjustRightInd w:val="0"/>
        <w:spacing w:after="0" w:line="240" w:lineRule="auto"/>
        <w:jc w:val="both"/>
        <w:rPr>
          <w:rFonts w:ascii="Arial" w:hAnsi="Arial" w:cs="Arial"/>
          <w:b/>
        </w:rPr>
      </w:pPr>
      <w:r w:rsidRPr="00C31A4F">
        <w:rPr>
          <w:rFonts w:ascii="Arial" w:hAnsi="Arial" w:cs="Arial"/>
        </w:rPr>
        <w:t xml:space="preserve">Fenti növelő és csökkentő hatások eredőjeként az általános tartalék </w:t>
      </w:r>
      <w:r w:rsidR="00743E9F" w:rsidRPr="00C31A4F">
        <w:rPr>
          <w:rFonts w:ascii="Arial" w:hAnsi="Arial" w:cs="Arial"/>
        </w:rPr>
        <w:t xml:space="preserve">összege </w:t>
      </w:r>
      <w:r w:rsidR="00C31A4F" w:rsidRPr="00C31A4F">
        <w:rPr>
          <w:rFonts w:ascii="Arial" w:hAnsi="Arial" w:cs="Arial"/>
        </w:rPr>
        <w:t>56.349</w:t>
      </w:r>
      <w:r w:rsidR="00743E9F" w:rsidRPr="00C31A4F">
        <w:rPr>
          <w:rFonts w:ascii="Arial" w:hAnsi="Arial" w:cs="Arial"/>
        </w:rPr>
        <w:t xml:space="preserve"> ezer forintra módosul</w:t>
      </w:r>
      <w:r w:rsidR="00617C21" w:rsidRPr="00C31A4F">
        <w:rPr>
          <w:rFonts w:ascii="Arial" w:hAnsi="Arial" w:cs="Arial"/>
        </w:rPr>
        <w:t xml:space="preserve">, melyből szabad felhasználású </w:t>
      </w:r>
      <w:r w:rsidR="00D717E4" w:rsidRPr="00C31A4F">
        <w:rPr>
          <w:rFonts w:ascii="Arial" w:hAnsi="Arial" w:cs="Arial"/>
        </w:rPr>
        <w:t xml:space="preserve">tartalék </w:t>
      </w:r>
      <w:r w:rsidR="00C31A4F" w:rsidRPr="00C31A4F">
        <w:rPr>
          <w:rFonts w:ascii="Arial" w:hAnsi="Arial" w:cs="Arial"/>
        </w:rPr>
        <w:t>53.563</w:t>
      </w:r>
      <w:r w:rsidR="00617C21" w:rsidRPr="00C31A4F">
        <w:rPr>
          <w:rFonts w:ascii="Arial" w:hAnsi="Arial" w:cs="Arial"/>
        </w:rPr>
        <w:t xml:space="preserve"> ezer Ft</w:t>
      </w:r>
      <w:r w:rsidR="00591F2D" w:rsidRPr="00C31A4F">
        <w:rPr>
          <w:rFonts w:ascii="Arial" w:hAnsi="Arial" w:cs="Arial"/>
        </w:rPr>
        <w:t>.</w:t>
      </w:r>
      <w:r w:rsidRPr="00C31A4F">
        <w:rPr>
          <w:rFonts w:ascii="Arial" w:hAnsi="Arial" w:cs="Arial"/>
          <w:b/>
        </w:rPr>
        <w:t xml:space="preserve"> </w:t>
      </w:r>
    </w:p>
    <w:p w:rsidR="00404B92" w:rsidRPr="00F03E74" w:rsidRDefault="00404B92" w:rsidP="00CF3464">
      <w:pPr>
        <w:widowControl w:val="0"/>
        <w:autoSpaceDE w:val="0"/>
        <w:autoSpaceDN w:val="0"/>
        <w:adjustRightInd w:val="0"/>
        <w:spacing w:after="0"/>
        <w:jc w:val="both"/>
        <w:rPr>
          <w:rFonts w:ascii="Arial" w:hAnsi="Arial" w:cs="Arial"/>
          <w:color w:val="FF0000"/>
        </w:rPr>
      </w:pPr>
    </w:p>
    <w:p w:rsidR="001B444A" w:rsidRPr="00A9064E" w:rsidRDefault="001B444A" w:rsidP="00CF3464">
      <w:pPr>
        <w:widowControl w:val="0"/>
        <w:autoSpaceDE w:val="0"/>
        <w:autoSpaceDN w:val="0"/>
        <w:adjustRightInd w:val="0"/>
        <w:spacing w:after="0"/>
        <w:jc w:val="both"/>
        <w:rPr>
          <w:rFonts w:ascii="Arial" w:hAnsi="Arial" w:cs="Arial"/>
        </w:rPr>
      </w:pPr>
    </w:p>
    <w:p w:rsidR="00264477" w:rsidRPr="00F03E74" w:rsidRDefault="004A36A5" w:rsidP="00264477">
      <w:pPr>
        <w:pStyle w:val="Szvegtrzs"/>
        <w:spacing w:after="0"/>
      </w:pPr>
      <w:r w:rsidRPr="00A9064E">
        <w:rPr>
          <w:b/>
          <w:color w:val="auto"/>
        </w:rPr>
        <w:t>Intézmények</w:t>
      </w:r>
      <w:r w:rsidRPr="00B54D06">
        <w:rPr>
          <w:b/>
          <w:color w:val="auto"/>
        </w:rPr>
        <w:t>:</w:t>
      </w:r>
      <w:r w:rsidR="00264477" w:rsidRPr="00F03E74">
        <w:t xml:space="preserve"> </w:t>
      </w:r>
    </w:p>
    <w:p w:rsidR="004A36A5" w:rsidRPr="00F03E74" w:rsidRDefault="004A36A5">
      <w:pPr>
        <w:widowControl w:val="0"/>
        <w:autoSpaceDE w:val="0"/>
        <w:autoSpaceDN w:val="0"/>
        <w:adjustRightInd w:val="0"/>
        <w:spacing w:after="0"/>
        <w:jc w:val="both"/>
        <w:rPr>
          <w:rFonts w:ascii="Arial" w:hAnsi="Arial" w:cs="Arial"/>
          <w:b/>
          <w:color w:val="FF0000"/>
        </w:rPr>
      </w:pPr>
    </w:p>
    <w:p w:rsidR="00264477" w:rsidRPr="00131C42" w:rsidRDefault="004751BE" w:rsidP="00120CCB">
      <w:pPr>
        <w:pStyle w:val="Szvegtrzs"/>
        <w:spacing w:after="0"/>
        <w:rPr>
          <w:color w:val="auto"/>
        </w:rPr>
      </w:pPr>
      <w:r w:rsidRPr="009A45AF">
        <w:rPr>
          <w:b/>
          <w:color w:val="auto"/>
        </w:rPr>
        <w:t>Polgármesteri Hivatal</w:t>
      </w:r>
      <w:r w:rsidR="00264477" w:rsidRPr="009A45AF">
        <w:rPr>
          <w:color w:val="auto"/>
        </w:rPr>
        <w:t>:</w:t>
      </w:r>
      <w:r w:rsidRPr="009A45AF">
        <w:rPr>
          <w:color w:val="auto"/>
        </w:rPr>
        <w:t xml:space="preserve"> </w:t>
      </w:r>
      <w:r w:rsidRPr="009A45AF">
        <w:rPr>
          <w:b/>
          <w:i/>
          <w:color w:val="auto"/>
          <w:u w:val="single"/>
        </w:rPr>
        <w:t>működési pénzforgalmi kiadás előirányzata</w:t>
      </w:r>
      <w:r w:rsidRPr="009A45AF">
        <w:rPr>
          <w:color w:val="auto"/>
        </w:rPr>
        <w:t xml:space="preserve"> </w:t>
      </w:r>
      <w:r w:rsidR="009A45AF" w:rsidRPr="009A45AF">
        <w:rPr>
          <w:color w:val="auto"/>
        </w:rPr>
        <w:t>12.780</w:t>
      </w:r>
      <w:r w:rsidRPr="009A45AF">
        <w:rPr>
          <w:color w:val="auto"/>
        </w:rPr>
        <w:t xml:space="preserve"> ezer Ft-tal emelkedik. A </w:t>
      </w:r>
      <w:r w:rsidRPr="009A45AF">
        <w:rPr>
          <w:color w:val="auto"/>
          <w:u w:val="single"/>
        </w:rPr>
        <w:t>személyi juttatások</w:t>
      </w:r>
      <w:r w:rsidRPr="009A45AF">
        <w:rPr>
          <w:color w:val="auto"/>
        </w:rPr>
        <w:t xml:space="preserve"> előirányzata </w:t>
      </w:r>
      <w:r w:rsidR="009A45AF" w:rsidRPr="009A45AF">
        <w:rPr>
          <w:color w:val="auto"/>
        </w:rPr>
        <w:t>10.788</w:t>
      </w:r>
      <w:r w:rsidR="00264477" w:rsidRPr="009A45AF">
        <w:rPr>
          <w:color w:val="auto"/>
        </w:rPr>
        <w:t xml:space="preserve"> ezer</w:t>
      </w:r>
      <w:r w:rsidRPr="009A45AF">
        <w:rPr>
          <w:color w:val="auto"/>
        </w:rPr>
        <w:t xml:space="preserve"> Ft-tal, a </w:t>
      </w:r>
      <w:r w:rsidRPr="009A45AF">
        <w:rPr>
          <w:i/>
          <w:color w:val="auto"/>
          <w:u w:val="single"/>
        </w:rPr>
        <w:t>munkaadót terhelő járulék</w:t>
      </w:r>
      <w:r w:rsidRPr="009A45AF">
        <w:rPr>
          <w:color w:val="auto"/>
        </w:rPr>
        <w:t xml:space="preserve"> előirányzata </w:t>
      </w:r>
      <w:r w:rsidR="009A45AF" w:rsidRPr="009A45AF">
        <w:rPr>
          <w:color w:val="auto"/>
        </w:rPr>
        <w:t>1.901</w:t>
      </w:r>
      <w:r w:rsidR="00591F2D" w:rsidRPr="009A45AF">
        <w:rPr>
          <w:color w:val="auto"/>
        </w:rPr>
        <w:t xml:space="preserve"> ezer</w:t>
      </w:r>
      <w:r w:rsidRPr="009A45AF">
        <w:rPr>
          <w:color w:val="auto"/>
        </w:rPr>
        <w:t xml:space="preserve"> Ft-tal</w:t>
      </w:r>
      <w:r w:rsidR="009E2EB0" w:rsidRPr="009A45AF">
        <w:rPr>
          <w:color w:val="auto"/>
        </w:rPr>
        <w:t xml:space="preserve"> </w:t>
      </w:r>
      <w:r w:rsidRPr="009A45AF">
        <w:rPr>
          <w:color w:val="auto"/>
        </w:rPr>
        <w:t xml:space="preserve">növekszik. </w:t>
      </w:r>
      <w:r w:rsidR="00D842A4" w:rsidRPr="00131C42">
        <w:rPr>
          <w:color w:val="auto"/>
        </w:rPr>
        <w:t>Mindkét előirányzat növekedés</w:t>
      </w:r>
      <w:r w:rsidR="00131C42" w:rsidRPr="00131C42">
        <w:rPr>
          <w:color w:val="auto"/>
        </w:rPr>
        <w:t>ében megjelenik</w:t>
      </w:r>
      <w:r w:rsidR="009A45AF" w:rsidRPr="00131C42">
        <w:rPr>
          <w:color w:val="auto"/>
        </w:rPr>
        <w:t>:</w:t>
      </w:r>
    </w:p>
    <w:p w:rsidR="009A45AF" w:rsidRDefault="009A45AF" w:rsidP="00A9064E">
      <w:pPr>
        <w:pStyle w:val="Szvegtrzs"/>
        <w:numPr>
          <w:ilvl w:val="0"/>
          <w:numId w:val="30"/>
        </w:numPr>
        <w:spacing w:after="0"/>
        <w:rPr>
          <w:color w:val="auto"/>
        </w:rPr>
      </w:pPr>
      <w:r w:rsidRPr="00131C42">
        <w:rPr>
          <w:color w:val="auto"/>
        </w:rPr>
        <w:t>2019. II. félévi ju</w:t>
      </w:r>
      <w:r w:rsidR="00131C42">
        <w:rPr>
          <w:color w:val="auto"/>
        </w:rPr>
        <w:t>talomkeret feloszt</w:t>
      </w:r>
      <w:r w:rsidR="00131C42" w:rsidRPr="00131C42">
        <w:rPr>
          <w:color w:val="auto"/>
        </w:rPr>
        <w:t xml:space="preserve">ása, mely a </w:t>
      </w:r>
      <w:r w:rsidRPr="00131C42">
        <w:rPr>
          <w:color w:val="auto"/>
        </w:rPr>
        <w:t xml:space="preserve">személyi juttatások előirányzatát </w:t>
      </w:r>
      <w:r w:rsidR="005A2EB3">
        <w:rPr>
          <w:color w:val="auto"/>
        </w:rPr>
        <w:t>9.242</w:t>
      </w:r>
      <w:r w:rsidR="00131C42" w:rsidRPr="00131C42">
        <w:rPr>
          <w:color w:val="auto"/>
        </w:rPr>
        <w:t xml:space="preserve"> ezer forinttal, a munkaadói járulék összegét </w:t>
      </w:r>
      <w:r w:rsidR="005A2EB3">
        <w:rPr>
          <w:color w:val="auto"/>
        </w:rPr>
        <w:t>1.586</w:t>
      </w:r>
      <w:r w:rsidR="00131C42" w:rsidRPr="00131C42">
        <w:rPr>
          <w:color w:val="auto"/>
        </w:rPr>
        <w:t xml:space="preserve"> ezer forinttal emeli.</w:t>
      </w:r>
    </w:p>
    <w:p w:rsidR="00131C42" w:rsidRDefault="00131C42" w:rsidP="00A9064E">
      <w:pPr>
        <w:pStyle w:val="Szvegtrzs"/>
        <w:numPr>
          <w:ilvl w:val="0"/>
          <w:numId w:val="30"/>
        </w:numPr>
        <w:spacing w:after="0"/>
        <w:rPr>
          <w:color w:val="auto"/>
        </w:rPr>
      </w:pPr>
      <w:r>
        <w:rPr>
          <w:color w:val="auto"/>
        </w:rPr>
        <w:t xml:space="preserve">2019. október 13-ai önkormányzati választások várható kiadása, mely a </w:t>
      </w:r>
      <w:r w:rsidRPr="00131C42">
        <w:rPr>
          <w:color w:val="auto"/>
        </w:rPr>
        <w:t xml:space="preserve">személyi juttatások előirányzatát </w:t>
      </w:r>
      <w:r w:rsidR="005A2EB3">
        <w:rPr>
          <w:color w:val="auto"/>
        </w:rPr>
        <w:t>1.132</w:t>
      </w:r>
      <w:r w:rsidRPr="00131C42">
        <w:rPr>
          <w:color w:val="auto"/>
        </w:rPr>
        <w:t xml:space="preserve"> ezer forinttal, a munkaadói járulék összegét </w:t>
      </w:r>
      <w:r w:rsidR="005A2EB3">
        <w:rPr>
          <w:color w:val="auto"/>
        </w:rPr>
        <w:t>218</w:t>
      </w:r>
      <w:r w:rsidRPr="00131C42">
        <w:rPr>
          <w:color w:val="auto"/>
        </w:rPr>
        <w:t xml:space="preserve"> ezer forinttal emeli.</w:t>
      </w:r>
    </w:p>
    <w:p w:rsidR="00445E16" w:rsidRDefault="00445E16" w:rsidP="00A9064E">
      <w:pPr>
        <w:pStyle w:val="Szvegtrzs"/>
        <w:numPr>
          <w:ilvl w:val="0"/>
          <w:numId w:val="30"/>
        </w:numPr>
        <w:spacing w:after="0"/>
        <w:rPr>
          <w:color w:val="auto"/>
        </w:rPr>
      </w:pPr>
      <w:r>
        <w:rPr>
          <w:color w:val="auto"/>
        </w:rPr>
        <w:t>A májusi Európa Parlamenti választások elszámolt kiadásai befolyásolják az előirányzatokat. A tervezett kiadásokat az elfogadott elszámolásho</w:t>
      </w:r>
      <w:r w:rsidR="00A9064E">
        <w:rPr>
          <w:color w:val="auto"/>
        </w:rPr>
        <w:t>z k</w:t>
      </w:r>
      <w:r>
        <w:rPr>
          <w:color w:val="auto"/>
        </w:rPr>
        <w:t xml:space="preserve">ell igazítani. Emiatt a személyi </w:t>
      </w:r>
      <w:r w:rsidR="00A21B71">
        <w:rPr>
          <w:color w:val="auto"/>
        </w:rPr>
        <w:t>juttatások</w:t>
      </w:r>
      <w:r>
        <w:rPr>
          <w:color w:val="auto"/>
        </w:rPr>
        <w:t xml:space="preserve"> előirányzata 116 ezer forinttal, a munkaadót terhelő járulékok előirányzata 45 ezer forinttal emelkedik.</w:t>
      </w:r>
    </w:p>
    <w:p w:rsidR="00445E16" w:rsidRDefault="00445E16" w:rsidP="00A9064E">
      <w:pPr>
        <w:pStyle w:val="Szvegtrzs"/>
        <w:numPr>
          <w:ilvl w:val="0"/>
          <w:numId w:val="30"/>
        </w:numPr>
        <w:spacing w:after="0"/>
        <w:rPr>
          <w:color w:val="auto"/>
        </w:rPr>
      </w:pPr>
      <w:r>
        <w:rPr>
          <w:color w:val="auto"/>
        </w:rPr>
        <w:t xml:space="preserve">A </w:t>
      </w:r>
      <w:r w:rsidR="00181CB3">
        <w:rPr>
          <w:color w:val="auto"/>
        </w:rPr>
        <w:t>„</w:t>
      </w:r>
      <w:r>
        <w:rPr>
          <w:color w:val="auto"/>
        </w:rPr>
        <w:t>Jó adatszolgáltató önkormányzatok</w:t>
      </w:r>
      <w:r w:rsidR="00181CB3">
        <w:rPr>
          <w:color w:val="auto"/>
        </w:rPr>
        <w:t>”</w:t>
      </w:r>
      <w:r>
        <w:rPr>
          <w:color w:val="auto"/>
        </w:rPr>
        <w:t xml:space="preserve"> pályázaton önkormányzatunk 350 ezer forintot nyert. A támogatás a pályázatban feltüntetett </w:t>
      </w:r>
      <w:r w:rsidR="00181CB3">
        <w:rPr>
          <w:color w:val="auto"/>
        </w:rPr>
        <w:t xml:space="preserve">polgármesteri hivatali </w:t>
      </w:r>
      <w:r>
        <w:rPr>
          <w:color w:val="auto"/>
        </w:rPr>
        <w:t>dolgozók jutalmazására fordítható. E</w:t>
      </w:r>
      <w:r w:rsidR="00181CB3">
        <w:rPr>
          <w:color w:val="auto"/>
        </w:rPr>
        <w:t>nnek hatására</w:t>
      </w:r>
      <w:r>
        <w:rPr>
          <w:color w:val="auto"/>
        </w:rPr>
        <w:t xml:space="preserve"> 298 ezer forinttal emelkedik a személyi juttatások és 52 ezer forinttal a munkaadót terhelő járulékok előirányzata.</w:t>
      </w:r>
    </w:p>
    <w:p w:rsidR="00384956" w:rsidRDefault="00384956" w:rsidP="00384956">
      <w:pPr>
        <w:pStyle w:val="Szvegtrzs"/>
        <w:spacing w:after="0"/>
        <w:ind w:left="720"/>
        <w:rPr>
          <w:color w:val="auto"/>
        </w:rPr>
      </w:pPr>
    </w:p>
    <w:p w:rsidR="00445E16" w:rsidRPr="00131C42" w:rsidRDefault="008F16B9" w:rsidP="00E10357">
      <w:pPr>
        <w:jc w:val="both"/>
      </w:pPr>
      <w:r w:rsidRPr="00384956">
        <w:rPr>
          <w:rFonts w:ascii="Arial" w:hAnsi="Arial" w:cs="Arial"/>
        </w:rPr>
        <w:t>A polgármesteri hivatalban hagyományosan a személyi előirányzatok terhére a karácsonyhoz kötődően 50.000,</w:t>
      </w:r>
      <w:proofErr w:type="spellStart"/>
      <w:r w:rsidRPr="00384956">
        <w:rPr>
          <w:rFonts w:ascii="Arial" w:hAnsi="Arial" w:cs="Arial"/>
        </w:rPr>
        <w:t>-Ft</w:t>
      </w:r>
      <w:proofErr w:type="spellEnd"/>
      <w:r w:rsidRPr="00384956">
        <w:rPr>
          <w:rFonts w:ascii="Arial" w:hAnsi="Arial" w:cs="Arial"/>
        </w:rPr>
        <w:t xml:space="preserve"> értékű Erzsébet ajándék utalványt kaptak a közszolgálati </w:t>
      </w:r>
      <w:r w:rsidRPr="00384956">
        <w:rPr>
          <w:rFonts w:ascii="Arial" w:hAnsi="Arial" w:cs="Arial"/>
        </w:rPr>
        <w:lastRenderedPageBreak/>
        <w:t xml:space="preserve">szabályzat hatálya alá tartozók. Az Erzsébet ajándék utalvány juttatás lehetősége megszűnt. Azonban a közszolgálati szabályzatban van lehetőség juttatások biztosítására, így a közszolgálati szabályzatban a következőként szabályoznánk e juttatást: </w:t>
      </w:r>
      <w:r w:rsidRPr="00384956">
        <w:rPr>
          <w:rFonts w:ascii="Arial" w:hAnsi="Arial" w:cs="Arial"/>
          <w:i/>
          <w:iCs/>
        </w:rPr>
        <w:t>„A Hivatal amennyiben költségvetése erre fedezetet nyújt, egyéb- karácsonyi- juttatásként a Szabályzat hatálya alá tartozók részére a rászorultság vizsgálata nélkül bruttó 75.000,- Ft támogatást nyújt.”</w:t>
      </w:r>
      <w:r w:rsidRPr="00384956">
        <w:rPr>
          <w:rFonts w:ascii="Arial" w:hAnsi="Arial" w:cs="Arial"/>
        </w:rPr>
        <w:t xml:space="preserve"> Ezen összeg a </w:t>
      </w:r>
      <w:proofErr w:type="spellStart"/>
      <w:r w:rsidRPr="00384956">
        <w:rPr>
          <w:rFonts w:ascii="Arial" w:hAnsi="Arial" w:cs="Arial"/>
        </w:rPr>
        <w:t>felbruttósítás</w:t>
      </w:r>
      <w:proofErr w:type="spellEnd"/>
      <w:r w:rsidRPr="00384956">
        <w:rPr>
          <w:rFonts w:ascii="Arial" w:hAnsi="Arial" w:cs="Arial"/>
        </w:rPr>
        <w:t xml:space="preserve"> miatt nettó 49.875 Ft összeget jelent személyeként. A fedezet a hivatal 2019. évi költségvetésében biztosított. Mivel ennek utalása legkésőbb a hivatali a karácsonyi ünnepség </w:t>
      </w:r>
      <w:proofErr w:type="gramStart"/>
      <w:r w:rsidRPr="00384956">
        <w:rPr>
          <w:rFonts w:ascii="Arial" w:hAnsi="Arial" w:cs="Arial"/>
        </w:rPr>
        <w:t>napjáig  megtörténik</w:t>
      </w:r>
      <w:proofErr w:type="gramEnd"/>
      <w:r w:rsidR="002D74AF">
        <w:rPr>
          <w:rFonts w:ascii="Arial" w:hAnsi="Arial" w:cs="Arial"/>
        </w:rPr>
        <w:t>,</w:t>
      </w:r>
      <w:r w:rsidRPr="00384956">
        <w:rPr>
          <w:rFonts w:ascii="Arial" w:hAnsi="Arial" w:cs="Arial"/>
        </w:rPr>
        <w:t xml:space="preserve"> </w:t>
      </w:r>
      <w:r w:rsidR="002D74AF">
        <w:rPr>
          <w:rFonts w:ascii="Arial" w:hAnsi="Arial" w:cs="Arial"/>
        </w:rPr>
        <w:t>a</w:t>
      </w:r>
      <w:r w:rsidRPr="00384956">
        <w:rPr>
          <w:rFonts w:ascii="Arial" w:hAnsi="Arial" w:cs="Arial"/>
        </w:rPr>
        <w:t xml:space="preserve"> hagyományt megtartanánk, így a kifizetés a hivatal 2019. évi költségvetési maradványa terhére áthúzódó kötelezettségvállalásként a 2020. évi hivatali költségvetést érintené. Kérjük ennek külön döntés nélküli tudomásulvételét.</w:t>
      </w:r>
    </w:p>
    <w:p w:rsidR="00D61EAF" w:rsidRPr="009675BC" w:rsidRDefault="00AE1B69">
      <w:pPr>
        <w:widowControl w:val="0"/>
        <w:autoSpaceDE w:val="0"/>
        <w:autoSpaceDN w:val="0"/>
        <w:adjustRightInd w:val="0"/>
        <w:spacing w:after="0"/>
        <w:jc w:val="both"/>
        <w:rPr>
          <w:rFonts w:ascii="Arial" w:hAnsi="Arial" w:cs="Arial"/>
        </w:rPr>
      </w:pPr>
      <w:r w:rsidRPr="009675BC">
        <w:rPr>
          <w:rFonts w:ascii="Arial" w:hAnsi="Arial" w:cs="Arial"/>
          <w:i/>
          <w:u w:val="single"/>
        </w:rPr>
        <w:t>Dologi kiadások</w:t>
      </w:r>
      <w:r w:rsidRPr="009675BC">
        <w:rPr>
          <w:rFonts w:ascii="Arial" w:hAnsi="Arial" w:cs="Arial"/>
        </w:rPr>
        <w:t xml:space="preserve"> előirányzata </w:t>
      </w:r>
      <w:r w:rsidR="00D61EAF" w:rsidRPr="009675BC">
        <w:rPr>
          <w:rFonts w:ascii="Arial" w:hAnsi="Arial" w:cs="Arial"/>
        </w:rPr>
        <w:t>91</w:t>
      </w:r>
      <w:r w:rsidRPr="009675BC">
        <w:rPr>
          <w:rFonts w:ascii="Arial" w:hAnsi="Arial" w:cs="Arial"/>
        </w:rPr>
        <w:t xml:space="preserve"> ezer forinttal emelkedik. </w:t>
      </w:r>
    </w:p>
    <w:p w:rsidR="004751BE" w:rsidRPr="009675BC" w:rsidRDefault="00D61EAF">
      <w:pPr>
        <w:widowControl w:val="0"/>
        <w:autoSpaceDE w:val="0"/>
        <w:autoSpaceDN w:val="0"/>
        <w:adjustRightInd w:val="0"/>
        <w:spacing w:after="0"/>
        <w:jc w:val="both"/>
        <w:rPr>
          <w:rFonts w:ascii="Arial" w:hAnsi="Arial" w:cs="Arial"/>
        </w:rPr>
      </w:pPr>
      <w:r w:rsidRPr="009675BC">
        <w:rPr>
          <w:rFonts w:ascii="Arial" w:hAnsi="Arial" w:cs="Arial"/>
        </w:rPr>
        <w:t>A Nemzeti Választási Iroda által elfogadott valós adatok ismeretében 117 ezer forinttal szükséges csökkenteni a korábbi rendeletmódosítás során tervezett Európai Parlamenti választások dologi előirányzatát</w:t>
      </w:r>
      <w:r w:rsidR="00AE1B69" w:rsidRPr="009675BC">
        <w:rPr>
          <w:rFonts w:ascii="Arial" w:hAnsi="Arial" w:cs="Arial"/>
        </w:rPr>
        <w:t>.</w:t>
      </w:r>
    </w:p>
    <w:p w:rsidR="00D61EAF" w:rsidRDefault="00D61EAF">
      <w:pPr>
        <w:widowControl w:val="0"/>
        <w:autoSpaceDE w:val="0"/>
        <w:autoSpaceDN w:val="0"/>
        <w:adjustRightInd w:val="0"/>
        <w:spacing w:after="0"/>
        <w:jc w:val="both"/>
        <w:rPr>
          <w:rFonts w:ascii="Arial" w:hAnsi="Arial" w:cs="Arial"/>
        </w:rPr>
      </w:pPr>
      <w:r w:rsidRPr="009675BC">
        <w:rPr>
          <w:rFonts w:ascii="Arial" w:hAnsi="Arial" w:cs="Arial"/>
        </w:rPr>
        <w:t>Az önkormányzati választásokra tervezett dologi kiadás összege 208 ezer Ft. Az előirányzat a tervezettnek megfelelően kialakításra kerül.</w:t>
      </w:r>
      <w:r w:rsidR="009675BC">
        <w:rPr>
          <w:rFonts w:ascii="Arial" w:hAnsi="Arial" w:cs="Arial"/>
        </w:rPr>
        <w:t xml:space="preserve"> </w:t>
      </w:r>
    </w:p>
    <w:p w:rsidR="009675BC" w:rsidRPr="009675BC" w:rsidRDefault="009675BC">
      <w:pPr>
        <w:widowControl w:val="0"/>
        <w:autoSpaceDE w:val="0"/>
        <w:autoSpaceDN w:val="0"/>
        <w:adjustRightInd w:val="0"/>
        <w:spacing w:after="0"/>
        <w:jc w:val="both"/>
        <w:rPr>
          <w:rFonts w:ascii="Arial" w:hAnsi="Arial" w:cs="Arial"/>
        </w:rPr>
      </w:pPr>
    </w:p>
    <w:p w:rsidR="00557367" w:rsidRPr="00F03E74" w:rsidRDefault="00557367">
      <w:pPr>
        <w:widowControl w:val="0"/>
        <w:autoSpaceDE w:val="0"/>
        <w:autoSpaceDN w:val="0"/>
        <w:adjustRightInd w:val="0"/>
        <w:spacing w:after="0"/>
        <w:jc w:val="both"/>
        <w:rPr>
          <w:rFonts w:ascii="Arial" w:hAnsi="Arial" w:cs="Arial"/>
          <w:color w:val="FF0000"/>
        </w:rPr>
      </w:pPr>
    </w:p>
    <w:p w:rsidR="005A2EB3" w:rsidRPr="00825214" w:rsidRDefault="00D83276" w:rsidP="005A2EB3">
      <w:pPr>
        <w:pStyle w:val="Szvegtrzs"/>
        <w:spacing w:after="0"/>
        <w:rPr>
          <w:color w:val="auto"/>
        </w:rPr>
      </w:pPr>
      <w:r w:rsidRPr="00825214">
        <w:rPr>
          <w:b/>
          <w:color w:val="auto"/>
        </w:rPr>
        <w:t>GAMESZ</w:t>
      </w:r>
      <w:r w:rsidR="000D0D25" w:rsidRPr="00825214">
        <w:rPr>
          <w:b/>
          <w:color w:val="auto"/>
        </w:rPr>
        <w:t>:</w:t>
      </w:r>
      <w:r w:rsidRPr="00825214">
        <w:rPr>
          <w:color w:val="auto"/>
        </w:rPr>
        <w:t xml:space="preserve"> </w:t>
      </w:r>
      <w:r w:rsidR="004E7E03" w:rsidRPr="00825214">
        <w:rPr>
          <w:color w:val="auto"/>
        </w:rPr>
        <w:t>A</w:t>
      </w:r>
      <w:r w:rsidR="00C87C15" w:rsidRPr="00825214">
        <w:rPr>
          <w:color w:val="auto"/>
        </w:rPr>
        <w:t>z intézmény</w:t>
      </w:r>
      <w:r w:rsidR="004E7E03" w:rsidRPr="00825214">
        <w:rPr>
          <w:color w:val="auto"/>
        </w:rPr>
        <w:t xml:space="preserve"> </w:t>
      </w:r>
      <w:r w:rsidR="004E7E03" w:rsidRPr="00825214">
        <w:rPr>
          <w:b/>
          <w:i/>
          <w:color w:val="auto"/>
          <w:u w:val="single"/>
        </w:rPr>
        <w:t xml:space="preserve">működési </w:t>
      </w:r>
      <w:r w:rsidR="002F2802" w:rsidRPr="00825214">
        <w:rPr>
          <w:b/>
          <w:i/>
          <w:color w:val="auto"/>
          <w:u w:val="single"/>
        </w:rPr>
        <w:t xml:space="preserve">pénzforgalmi </w:t>
      </w:r>
      <w:r w:rsidR="004E7E03" w:rsidRPr="00825214">
        <w:rPr>
          <w:b/>
          <w:i/>
          <w:color w:val="auto"/>
          <w:u w:val="single"/>
        </w:rPr>
        <w:t>kiadás előirányzata</w:t>
      </w:r>
      <w:r w:rsidR="004E7E03" w:rsidRPr="00825214">
        <w:rPr>
          <w:color w:val="auto"/>
        </w:rPr>
        <w:t xml:space="preserve"> </w:t>
      </w:r>
      <w:r w:rsidR="005A2EB3" w:rsidRPr="00825214">
        <w:rPr>
          <w:color w:val="auto"/>
        </w:rPr>
        <w:t>8.347</w:t>
      </w:r>
      <w:r w:rsidR="00DB1D94" w:rsidRPr="00825214">
        <w:rPr>
          <w:color w:val="auto"/>
        </w:rPr>
        <w:t xml:space="preserve"> </w:t>
      </w:r>
      <w:r w:rsidR="00F56EBF" w:rsidRPr="00825214">
        <w:rPr>
          <w:color w:val="auto"/>
        </w:rPr>
        <w:t>ezer</w:t>
      </w:r>
      <w:r w:rsidR="004E7E03" w:rsidRPr="00825214">
        <w:rPr>
          <w:color w:val="auto"/>
        </w:rPr>
        <w:t xml:space="preserve"> Ft-tal emelkedik. </w:t>
      </w:r>
      <w:r w:rsidR="0018738B" w:rsidRPr="00825214">
        <w:rPr>
          <w:color w:val="auto"/>
        </w:rPr>
        <w:t>A</w:t>
      </w:r>
      <w:r w:rsidR="00AC2425" w:rsidRPr="00825214">
        <w:rPr>
          <w:color w:val="auto"/>
        </w:rPr>
        <w:t xml:space="preserve"> </w:t>
      </w:r>
      <w:r w:rsidR="00AC2425" w:rsidRPr="00825214">
        <w:rPr>
          <w:color w:val="auto"/>
          <w:u w:val="single"/>
        </w:rPr>
        <w:t>személyi juttatások</w:t>
      </w:r>
      <w:r w:rsidR="00AC2425" w:rsidRPr="00825214">
        <w:rPr>
          <w:color w:val="auto"/>
        </w:rPr>
        <w:t xml:space="preserve"> </w:t>
      </w:r>
      <w:r w:rsidR="000A0556" w:rsidRPr="00825214">
        <w:rPr>
          <w:color w:val="auto"/>
        </w:rPr>
        <w:t xml:space="preserve">előirányzata </w:t>
      </w:r>
      <w:r w:rsidR="005A2EB3" w:rsidRPr="00825214">
        <w:rPr>
          <w:color w:val="auto"/>
        </w:rPr>
        <w:t>8.010</w:t>
      </w:r>
      <w:r w:rsidR="00DB1D94" w:rsidRPr="00825214">
        <w:rPr>
          <w:color w:val="auto"/>
        </w:rPr>
        <w:t xml:space="preserve"> ezer</w:t>
      </w:r>
      <w:r w:rsidR="000A0556" w:rsidRPr="00825214">
        <w:rPr>
          <w:color w:val="auto"/>
        </w:rPr>
        <w:t xml:space="preserve"> Ft-tal</w:t>
      </w:r>
      <w:r w:rsidR="004E7E03" w:rsidRPr="00825214">
        <w:rPr>
          <w:color w:val="auto"/>
        </w:rPr>
        <w:t>, a</w:t>
      </w:r>
      <w:r w:rsidR="00AC2425" w:rsidRPr="00825214">
        <w:rPr>
          <w:color w:val="auto"/>
        </w:rPr>
        <w:t xml:space="preserve"> </w:t>
      </w:r>
      <w:r w:rsidRPr="00825214">
        <w:rPr>
          <w:i/>
          <w:color w:val="auto"/>
          <w:u w:val="single"/>
        </w:rPr>
        <w:t>munkaadót terhelő járulék</w:t>
      </w:r>
      <w:r w:rsidR="000D0D25" w:rsidRPr="00825214">
        <w:rPr>
          <w:color w:val="auto"/>
        </w:rPr>
        <w:t xml:space="preserve"> előirányzat</w:t>
      </w:r>
      <w:r w:rsidR="004E7E03" w:rsidRPr="00825214">
        <w:rPr>
          <w:color w:val="auto"/>
        </w:rPr>
        <w:t xml:space="preserve">a </w:t>
      </w:r>
      <w:r w:rsidR="005A2EB3" w:rsidRPr="00825214">
        <w:rPr>
          <w:color w:val="auto"/>
        </w:rPr>
        <w:t>1.337</w:t>
      </w:r>
      <w:r w:rsidR="00D84622" w:rsidRPr="00825214">
        <w:rPr>
          <w:color w:val="auto"/>
        </w:rPr>
        <w:t xml:space="preserve"> </w:t>
      </w:r>
      <w:r w:rsidR="00F56EBF" w:rsidRPr="00825214">
        <w:rPr>
          <w:color w:val="auto"/>
        </w:rPr>
        <w:t>ezer</w:t>
      </w:r>
      <w:r w:rsidR="008C1321" w:rsidRPr="00825214">
        <w:rPr>
          <w:color w:val="auto"/>
        </w:rPr>
        <w:t xml:space="preserve"> Ft</w:t>
      </w:r>
      <w:r w:rsidR="004E7E03" w:rsidRPr="00825214">
        <w:rPr>
          <w:color w:val="auto"/>
        </w:rPr>
        <w:t xml:space="preserve">-tal növekszik. </w:t>
      </w:r>
      <w:r w:rsidR="002801A5" w:rsidRPr="00825214">
        <w:rPr>
          <w:color w:val="auto"/>
        </w:rPr>
        <w:t>Az előirányzat növekedést mindkét esetben</w:t>
      </w:r>
      <w:r w:rsidR="00825214" w:rsidRPr="00825214">
        <w:rPr>
          <w:color w:val="auto"/>
        </w:rPr>
        <w:t xml:space="preserve"> a következők befolyásolják:</w:t>
      </w:r>
    </w:p>
    <w:p w:rsidR="005A2EB3" w:rsidRDefault="00825214" w:rsidP="005A2EB3">
      <w:pPr>
        <w:pStyle w:val="Szvegtrzs"/>
        <w:spacing w:after="0"/>
        <w:rPr>
          <w:color w:val="auto"/>
        </w:rPr>
      </w:pPr>
      <w:r w:rsidRPr="00825214">
        <w:rPr>
          <w:color w:val="auto"/>
        </w:rPr>
        <w:t>A</w:t>
      </w:r>
      <w:r w:rsidR="002801A5" w:rsidRPr="00825214">
        <w:rPr>
          <w:color w:val="auto"/>
        </w:rPr>
        <w:t xml:space="preserve"> </w:t>
      </w:r>
      <w:r w:rsidR="005A2EB3" w:rsidRPr="00825214">
        <w:rPr>
          <w:color w:val="auto"/>
        </w:rPr>
        <w:t>2019. II. félévi jutalomkeret felosztá</w:t>
      </w:r>
      <w:r w:rsidR="005A2EB3" w:rsidRPr="00131C42">
        <w:rPr>
          <w:color w:val="auto"/>
        </w:rPr>
        <w:t xml:space="preserve">sa, mely a személyi juttatások előirányzatát </w:t>
      </w:r>
      <w:r w:rsidR="005A2EB3">
        <w:rPr>
          <w:color w:val="auto"/>
        </w:rPr>
        <w:t>1.132</w:t>
      </w:r>
      <w:r w:rsidR="005A2EB3" w:rsidRPr="00131C42">
        <w:rPr>
          <w:color w:val="auto"/>
        </w:rPr>
        <w:t xml:space="preserve"> ezer forinttal, a munkaadói járulék összegét </w:t>
      </w:r>
      <w:r w:rsidR="005A2EB3">
        <w:rPr>
          <w:color w:val="auto"/>
        </w:rPr>
        <w:t>218</w:t>
      </w:r>
      <w:r w:rsidR="005A2EB3" w:rsidRPr="00131C42">
        <w:rPr>
          <w:color w:val="auto"/>
        </w:rPr>
        <w:t xml:space="preserve"> ezer forinttal emeli.</w:t>
      </w:r>
    </w:p>
    <w:p w:rsidR="00AB1F86" w:rsidRPr="00825214" w:rsidRDefault="00825214" w:rsidP="002D43F5">
      <w:pPr>
        <w:widowControl w:val="0"/>
        <w:autoSpaceDE w:val="0"/>
        <w:autoSpaceDN w:val="0"/>
        <w:adjustRightInd w:val="0"/>
        <w:spacing w:after="0"/>
        <w:jc w:val="both"/>
        <w:outlineLvl w:val="0"/>
        <w:rPr>
          <w:rFonts w:ascii="Arial" w:hAnsi="Arial" w:cs="Arial"/>
        </w:rPr>
      </w:pPr>
      <w:r w:rsidRPr="00825214">
        <w:rPr>
          <w:rFonts w:ascii="Arial" w:hAnsi="Arial" w:cs="Arial"/>
        </w:rPr>
        <w:t xml:space="preserve">A Zala Megyei Kormányhivatal Munkaügyi Központja által finanszírozott, </w:t>
      </w:r>
      <w:r w:rsidR="007C1299" w:rsidRPr="00825214">
        <w:rPr>
          <w:rFonts w:ascii="Arial" w:hAnsi="Arial" w:cs="Arial"/>
        </w:rPr>
        <w:t>2019. június-szeptember</w:t>
      </w:r>
      <w:r w:rsidRPr="00825214">
        <w:rPr>
          <w:rFonts w:ascii="Arial" w:hAnsi="Arial" w:cs="Arial"/>
        </w:rPr>
        <w:t xml:space="preserve"> közötti időszakra vonatkozó közfoglalkoztatási szerződéssel foglalkoztatott alkalmazottainak támogatása. A támogatást 489 ezer Ft összegben személyi juttatásra és 43 ezer Ft (8,75 %-os) összegben munkaadót terhelő járulékra használja fel az intézmény.</w:t>
      </w:r>
    </w:p>
    <w:p w:rsidR="002801A5" w:rsidRPr="00314626" w:rsidRDefault="00F36F57" w:rsidP="00825214">
      <w:pPr>
        <w:spacing w:after="0"/>
        <w:jc w:val="both"/>
        <w:outlineLvl w:val="0"/>
        <w:rPr>
          <w:rFonts w:ascii="Arial" w:hAnsi="Arial" w:cs="Arial"/>
        </w:rPr>
      </w:pPr>
      <w:r w:rsidRPr="00314626">
        <w:rPr>
          <w:rFonts w:ascii="Arial" w:hAnsi="Arial" w:cs="Arial"/>
          <w:u w:val="single"/>
        </w:rPr>
        <w:t>Dologi kiadások</w:t>
      </w:r>
      <w:r w:rsidRPr="00314626">
        <w:rPr>
          <w:rFonts w:ascii="Arial" w:hAnsi="Arial" w:cs="Arial"/>
        </w:rPr>
        <w:t xml:space="preserve"> előirányzata </w:t>
      </w:r>
      <w:r w:rsidR="00825214" w:rsidRPr="00314626">
        <w:rPr>
          <w:rFonts w:ascii="Arial" w:hAnsi="Arial" w:cs="Arial"/>
        </w:rPr>
        <w:t>1.000</w:t>
      </w:r>
      <w:r w:rsidRPr="00314626">
        <w:rPr>
          <w:rFonts w:ascii="Arial" w:hAnsi="Arial" w:cs="Arial"/>
        </w:rPr>
        <w:t xml:space="preserve"> ezer forinttal </w:t>
      </w:r>
      <w:r w:rsidR="00825214" w:rsidRPr="00314626">
        <w:rPr>
          <w:rFonts w:ascii="Arial" w:hAnsi="Arial" w:cs="Arial"/>
        </w:rPr>
        <w:t>csökken</w:t>
      </w:r>
      <w:r w:rsidR="00A80C65" w:rsidRPr="00314626">
        <w:rPr>
          <w:rFonts w:ascii="Arial" w:hAnsi="Arial" w:cs="Arial"/>
        </w:rPr>
        <w:t xml:space="preserve">. </w:t>
      </w:r>
      <w:r w:rsidR="00825214" w:rsidRPr="00314626">
        <w:rPr>
          <w:rFonts w:ascii="Arial" w:hAnsi="Arial" w:cs="Arial"/>
        </w:rPr>
        <w:t>Az</w:t>
      </w:r>
      <w:r w:rsidR="00314626" w:rsidRPr="00314626">
        <w:rPr>
          <w:rFonts w:ascii="Arial" w:hAnsi="Arial" w:cs="Arial"/>
        </w:rPr>
        <w:t xml:space="preserve"> összeget az</w:t>
      </w:r>
      <w:r w:rsidR="00825214" w:rsidRPr="00314626">
        <w:rPr>
          <w:rFonts w:ascii="Arial" w:hAnsi="Arial" w:cs="Arial"/>
        </w:rPr>
        <w:t xml:space="preserve"> intézmény a</w:t>
      </w:r>
      <w:r w:rsidR="00314626" w:rsidRPr="00314626">
        <w:rPr>
          <w:rFonts w:ascii="Arial" w:hAnsi="Arial" w:cs="Arial"/>
        </w:rPr>
        <w:t>z „évközben felmerülő egyéb előre nem látható feladatok</w:t>
      </w:r>
      <w:r w:rsidR="007C1299" w:rsidRPr="00314626">
        <w:rPr>
          <w:rFonts w:ascii="Arial" w:hAnsi="Arial" w:cs="Arial"/>
        </w:rPr>
        <w:t>” dologi</w:t>
      </w:r>
      <w:r w:rsidR="00825214" w:rsidRPr="00314626">
        <w:rPr>
          <w:rFonts w:ascii="Arial" w:hAnsi="Arial" w:cs="Arial"/>
        </w:rPr>
        <w:t xml:space="preserve"> kiadás előirányzat</w:t>
      </w:r>
      <w:r w:rsidR="00314626" w:rsidRPr="00314626">
        <w:rPr>
          <w:rFonts w:ascii="Arial" w:hAnsi="Arial" w:cs="Arial"/>
        </w:rPr>
        <w:t>ából</w:t>
      </w:r>
      <w:r w:rsidR="00825214" w:rsidRPr="00314626">
        <w:rPr>
          <w:rFonts w:ascii="Arial" w:hAnsi="Arial" w:cs="Arial"/>
        </w:rPr>
        <w:t xml:space="preserve"> felhalmozási célra szeretné felhasználni.</w:t>
      </w:r>
    </w:p>
    <w:p w:rsidR="00314626" w:rsidRDefault="00314626" w:rsidP="001B444A">
      <w:pPr>
        <w:spacing w:after="0"/>
        <w:outlineLvl w:val="0"/>
        <w:rPr>
          <w:rFonts w:ascii="Arial" w:hAnsi="Arial" w:cs="Arial"/>
          <w:color w:val="FF0000"/>
        </w:rPr>
      </w:pPr>
    </w:p>
    <w:p w:rsidR="005D7DF5" w:rsidRPr="00F03E74" w:rsidRDefault="005D7DF5" w:rsidP="001B444A">
      <w:pPr>
        <w:spacing w:after="0"/>
        <w:outlineLvl w:val="0"/>
        <w:rPr>
          <w:rFonts w:ascii="Arial" w:hAnsi="Arial" w:cs="Arial"/>
          <w:color w:val="FF0000"/>
        </w:rPr>
      </w:pPr>
    </w:p>
    <w:p w:rsidR="002B5EEB" w:rsidRPr="005D7DF5" w:rsidRDefault="002B5EEB" w:rsidP="002B5EEB">
      <w:pPr>
        <w:widowControl w:val="0"/>
        <w:autoSpaceDE w:val="0"/>
        <w:autoSpaceDN w:val="0"/>
        <w:adjustRightInd w:val="0"/>
        <w:spacing w:after="0"/>
        <w:jc w:val="both"/>
        <w:outlineLvl w:val="0"/>
        <w:rPr>
          <w:rFonts w:ascii="Arial" w:eastAsia="Times New Roman" w:hAnsi="Arial" w:cs="Arial"/>
          <w:b/>
          <w:i/>
          <w:lang w:eastAsia="hu-HU"/>
        </w:rPr>
      </w:pPr>
      <w:r w:rsidRPr="005D7DF5">
        <w:rPr>
          <w:rFonts w:ascii="Arial" w:eastAsia="Times New Roman" w:hAnsi="Arial" w:cs="Arial"/>
          <w:b/>
          <w:i/>
          <w:lang w:eastAsia="hu-HU"/>
        </w:rPr>
        <w:t>Brunszvik Teréz Napközi Otthonos Óvoda:</w:t>
      </w:r>
      <w:r w:rsidRPr="005D7DF5">
        <w:rPr>
          <w:rFonts w:ascii="Arial" w:eastAsia="Times New Roman" w:hAnsi="Arial" w:cs="Arial"/>
          <w:i/>
          <w:lang w:eastAsia="hu-HU"/>
        </w:rPr>
        <w:t xml:space="preserve"> </w:t>
      </w:r>
      <w:r w:rsidRPr="005D7DF5">
        <w:rPr>
          <w:rFonts w:ascii="Arial" w:hAnsi="Arial" w:cs="Arial"/>
          <w:b/>
          <w:i/>
          <w:u w:val="single"/>
        </w:rPr>
        <w:t xml:space="preserve">működési pénzforgalmi kiadás </w:t>
      </w:r>
      <w:r w:rsidRPr="005D7DF5">
        <w:rPr>
          <w:rFonts w:ascii="Arial" w:hAnsi="Arial" w:cs="Arial"/>
        </w:rPr>
        <w:t xml:space="preserve">előirányzata </w:t>
      </w:r>
      <w:r w:rsidR="005D7DF5" w:rsidRPr="005D7DF5">
        <w:rPr>
          <w:rFonts w:ascii="Arial" w:hAnsi="Arial" w:cs="Arial"/>
        </w:rPr>
        <w:t>3.319</w:t>
      </w:r>
      <w:r w:rsidRPr="005D7DF5">
        <w:rPr>
          <w:rFonts w:ascii="Arial" w:hAnsi="Arial" w:cs="Arial"/>
        </w:rPr>
        <w:t xml:space="preserve"> ezer </w:t>
      </w:r>
      <w:r w:rsidR="006E7274" w:rsidRPr="005D7DF5">
        <w:rPr>
          <w:rFonts w:ascii="Arial" w:hAnsi="Arial" w:cs="Arial"/>
        </w:rPr>
        <w:t>forinttal</w:t>
      </w:r>
      <w:r w:rsidRPr="005D7DF5">
        <w:rPr>
          <w:rFonts w:ascii="Arial" w:hAnsi="Arial" w:cs="Arial"/>
        </w:rPr>
        <w:t xml:space="preserve"> emelkedik. Ezen belül a</w:t>
      </w:r>
      <w:r w:rsidR="005D7DF5" w:rsidRPr="005D7DF5">
        <w:rPr>
          <w:rFonts w:ascii="Arial" w:hAnsi="Arial" w:cs="Arial"/>
        </w:rPr>
        <w:t xml:space="preserve"> II. félévi jutalomkeret felosztása miatt 2.833 ezer forinttal emelkedik a </w:t>
      </w:r>
      <w:r w:rsidR="005D7DF5" w:rsidRPr="005D7DF5">
        <w:rPr>
          <w:rFonts w:ascii="Arial" w:hAnsi="Arial" w:cs="Arial"/>
          <w:u w:val="single"/>
        </w:rPr>
        <w:t>személyi juttatások</w:t>
      </w:r>
      <w:r w:rsidR="005D7DF5" w:rsidRPr="005D7DF5">
        <w:rPr>
          <w:rFonts w:ascii="Arial" w:hAnsi="Arial" w:cs="Arial"/>
        </w:rPr>
        <w:t xml:space="preserve"> és 486 ezer forinttal a </w:t>
      </w:r>
      <w:r w:rsidR="005D7DF5" w:rsidRPr="005D7DF5">
        <w:rPr>
          <w:rFonts w:ascii="Arial" w:hAnsi="Arial" w:cs="Arial"/>
          <w:i/>
          <w:u w:val="single"/>
        </w:rPr>
        <w:t xml:space="preserve">munkaadót terhelő járulék </w:t>
      </w:r>
      <w:r w:rsidR="005D7DF5" w:rsidRPr="005D7DF5">
        <w:rPr>
          <w:rFonts w:ascii="Arial" w:hAnsi="Arial" w:cs="Arial"/>
        </w:rPr>
        <w:t>összege.</w:t>
      </w:r>
    </w:p>
    <w:p w:rsidR="001B444A" w:rsidRPr="00F03E74" w:rsidRDefault="001B444A" w:rsidP="001B444A">
      <w:pPr>
        <w:spacing w:after="0"/>
        <w:outlineLvl w:val="0"/>
        <w:rPr>
          <w:rFonts w:ascii="Arial" w:hAnsi="Arial" w:cs="Arial"/>
          <w:color w:val="FF0000"/>
        </w:rPr>
      </w:pPr>
    </w:p>
    <w:p w:rsidR="001A02DC" w:rsidRPr="008F1526" w:rsidRDefault="00E55B1A" w:rsidP="00535EB2">
      <w:pPr>
        <w:widowControl w:val="0"/>
        <w:autoSpaceDE w:val="0"/>
        <w:autoSpaceDN w:val="0"/>
        <w:adjustRightInd w:val="0"/>
        <w:spacing w:after="0"/>
        <w:jc w:val="both"/>
        <w:outlineLvl w:val="0"/>
        <w:rPr>
          <w:rFonts w:ascii="Arial" w:hAnsi="Arial" w:cs="Arial"/>
        </w:rPr>
      </w:pPr>
      <w:r w:rsidRPr="008F1526">
        <w:rPr>
          <w:rFonts w:ascii="Arial" w:eastAsia="Times New Roman" w:hAnsi="Arial" w:cs="Arial"/>
          <w:b/>
          <w:lang w:eastAsia="hu-HU"/>
        </w:rPr>
        <w:t xml:space="preserve">Gróf I. Festetics György Művelődési Központ </w:t>
      </w:r>
      <w:r w:rsidRPr="008F1526">
        <w:rPr>
          <w:rFonts w:ascii="Arial" w:hAnsi="Arial" w:cs="Arial"/>
          <w:b/>
          <w:i/>
          <w:u w:val="single"/>
        </w:rPr>
        <w:t xml:space="preserve">működési pénzforgalmi kiadás </w:t>
      </w:r>
      <w:r w:rsidRPr="008F1526">
        <w:rPr>
          <w:rFonts w:ascii="Arial" w:hAnsi="Arial" w:cs="Arial"/>
        </w:rPr>
        <w:t xml:space="preserve">előirányzata </w:t>
      </w:r>
      <w:r w:rsidR="008F1526" w:rsidRPr="008F1526">
        <w:rPr>
          <w:rFonts w:ascii="Arial" w:hAnsi="Arial" w:cs="Arial"/>
        </w:rPr>
        <w:t>18.257</w:t>
      </w:r>
      <w:r w:rsidR="001A02DC" w:rsidRPr="008F1526">
        <w:rPr>
          <w:rFonts w:ascii="Arial" w:hAnsi="Arial" w:cs="Arial"/>
        </w:rPr>
        <w:t xml:space="preserve"> ezer forinttal növekszik. </w:t>
      </w:r>
    </w:p>
    <w:p w:rsidR="008F1526" w:rsidRPr="008F1526" w:rsidRDefault="008F1526" w:rsidP="00535EB2">
      <w:pPr>
        <w:widowControl w:val="0"/>
        <w:autoSpaceDE w:val="0"/>
        <w:autoSpaceDN w:val="0"/>
        <w:adjustRightInd w:val="0"/>
        <w:spacing w:after="0"/>
        <w:jc w:val="both"/>
        <w:outlineLvl w:val="0"/>
        <w:rPr>
          <w:rFonts w:ascii="Arial" w:hAnsi="Arial" w:cs="Arial"/>
        </w:rPr>
      </w:pPr>
      <w:r w:rsidRPr="008F1526">
        <w:rPr>
          <w:rFonts w:ascii="Arial" w:hAnsi="Arial" w:cs="Arial"/>
          <w:i/>
          <w:u w:val="single"/>
        </w:rPr>
        <w:t xml:space="preserve">Személyi juttatások </w:t>
      </w:r>
      <w:r w:rsidRPr="008F1526">
        <w:rPr>
          <w:rFonts w:ascii="Arial" w:hAnsi="Arial" w:cs="Arial"/>
        </w:rPr>
        <w:t xml:space="preserve">előirányzata 142 ezer forinttal csökken, a </w:t>
      </w:r>
      <w:r w:rsidRPr="008F1526">
        <w:rPr>
          <w:rFonts w:ascii="Arial" w:hAnsi="Arial" w:cs="Arial"/>
          <w:i/>
          <w:u w:val="single"/>
        </w:rPr>
        <w:t>munkaadót terhelő járulék</w:t>
      </w:r>
      <w:r w:rsidRPr="008F1526">
        <w:rPr>
          <w:rFonts w:ascii="Arial" w:hAnsi="Arial" w:cs="Arial"/>
        </w:rPr>
        <w:t xml:space="preserve"> </w:t>
      </w:r>
      <w:r w:rsidRPr="008F1526">
        <w:rPr>
          <w:rFonts w:ascii="Arial" w:hAnsi="Arial" w:cs="Arial"/>
          <w:i/>
          <w:u w:val="single"/>
        </w:rPr>
        <w:t>és a szociális hozzájárulási adó</w:t>
      </w:r>
      <w:r w:rsidRPr="008F1526">
        <w:rPr>
          <w:rFonts w:ascii="Arial" w:hAnsi="Arial" w:cs="Arial"/>
        </w:rPr>
        <w:t xml:space="preserve"> előirányzata 319 ezer forinttal növekszik. Az előirányzatokat módosítja: </w:t>
      </w:r>
    </w:p>
    <w:p w:rsidR="008F1526" w:rsidRPr="008F1526" w:rsidRDefault="008F1526" w:rsidP="008F1526">
      <w:pPr>
        <w:pStyle w:val="Listaszerbekezds"/>
        <w:numPr>
          <w:ilvl w:val="0"/>
          <w:numId w:val="32"/>
        </w:numPr>
        <w:outlineLvl w:val="0"/>
      </w:pPr>
      <w:r w:rsidRPr="008F1526">
        <w:t>A 2019. II. félévi jutalomkeret felosztása, mely 1</w:t>
      </w:r>
      <w:r>
        <w:t>.</w:t>
      </w:r>
      <w:r w:rsidRPr="008F1526">
        <w:t xml:space="preserve">858 </w:t>
      </w:r>
      <w:r>
        <w:t>e</w:t>
      </w:r>
      <w:r w:rsidRPr="008F1526">
        <w:t>zer forinttal emeli a személyi juttatások és 319 ezer forinttal a munkaadót terhelő járulék előirányzatát.</w:t>
      </w:r>
    </w:p>
    <w:p w:rsidR="008F1526" w:rsidRPr="008F1526" w:rsidRDefault="008F1526" w:rsidP="008F1526">
      <w:pPr>
        <w:pStyle w:val="Listaszerbekezds"/>
        <w:numPr>
          <w:ilvl w:val="0"/>
          <w:numId w:val="32"/>
        </w:numPr>
        <w:outlineLvl w:val="0"/>
      </w:pPr>
      <w:r w:rsidRPr="008F1526">
        <w:t xml:space="preserve">Az intézmény 2.000 ezer Ft személyi juttatás átcsoportosítását kéri a dologi kiadási előirányzat javára. Az átcsoportosított összeggel a rendezvényeken kívüli, év végéig </w:t>
      </w:r>
      <w:r w:rsidRPr="008F1526">
        <w:lastRenderedPageBreak/>
        <w:t>felmerülő dologi kiadások fedezetét lehet biztosítani.</w:t>
      </w:r>
    </w:p>
    <w:p w:rsidR="00A96589" w:rsidRPr="00A96589" w:rsidRDefault="00651843" w:rsidP="00A96589">
      <w:pPr>
        <w:widowControl w:val="0"/>
        <w:autoSpaceDE w:val="0"/>
        <w:autoSpaceDN w:val="0"/>
        <w:adjustRightInd w:val="0"/>
        <w:spacing w:after="0"/>
        <w:jc w:val="both"/>
        <w:outlineLvl w:val="0"/>
        <w:rPr>
          <w:rFonts w:ascii="Arial" w:hAnsi="Arial" w:cs="Arial"/>
        </w:rPr>
      </w:pPr>
      <w:r w:rsidRPr="00A96589">
        <w:rPr>
          <w:rFonts w:ascii="Arial" w:hAnsi="Arial" w:cs="Arial"/>
        </w:rPr>
        <w:t xml:space="preserve">A </w:t>
      </w:r>
      <w:r w:rsidR="00F53AED" w:rsidRPr="00A96589">
        <w:rPr>
          <w:rFonts w:ascii="Arial" w:hAnsi="Arial" w:cs="Arial"/>
        </w:rPr>
        <w:t xml:space="preserve">dologi kiadások </w:t>
      </w:r>
      <w:r w:rsidR="00591F2D" w:rsidRPr="00A96589">
        <w:rPr>
          <w:rFonts w:ascii="Arial" w:hAnsi="Arial" w:cs="Arial"/>
        </w:rPr>
        <w:t>előirányzata</w:t>
      </w:r>
      <w:r w:rsidR="00F53AED" w:rsidRPr="00A96589">
        <w:rPr>
          <w:rFonts w:ascii="Arial" w:hAnsi="Arial" w:cs="Arial"/>
        </w:rPr>
        <w:t xml:space="preserve"> </w:t>
      </w:r>
      <w:r w:rsidR="00A96589" w:rsidRPr="00A96589">
        <w:rPr>
          <w:rFonts w:ascii="Arial" w:hAnsi="Arial" w:cs="Arial"/>
        </w:rPr>
        <w:t xml:space="preserve">18.080 ezer forinttal </w:t>
      </w:r>
      <w:r w:rsidRPr="00A96589">
        <w:rPr>
          <w:rFonts w:ascii="Arial" w:hAnsi="Arial" w:cs="Arial"/>
        </w:rPr>
        <w:t>emelkedik</w:t>
      </w:r>
      <w:r w:rsidR="00A96589" w:rsidRPr="00A96589">
        <w:rPr>
          <w:rFonts w:ascii="Arial" w:hAnsi="Arial" w:cs="Arial"/>
        </w:rPr>
        <w:t>.</w:t>
      </w:r>
      <w:r w:rsidR="006B3704" w:rsidRPr="00A96589">
        <w:rPr>
          <w:rFonts w:ascii="Arial" w:hAnsi="Arial" w:cs="Arial"/>
        </w:rPr>
        <w:t xml:space="preserve"> </w:t>
      </w:r>
    </w:p>
    <w:p w:rsidR="00A96589" w:rsidRPr="00A96589" w:rsidRDefault="00A96589" w:rsidP="008C6847">
      <w:pPr>
        <w:pStyle w:val="Listaszerbekezds"/>
        <w:numPr>
          <w:ilvl w:val="0"/>
          <w:numId w:val="20"/>
        </w:numPr>
        <w:outlineLvl w:val="0"/>
      </w:pPr>
      <w:r w:rsidRPr="00A96589">
        <w:t xml:space="preserve">198 ezer Ft az adományokból befolyt és dologi kiadásokra fordított összeg, </w:t>
      </w:r>
      <w:r w:rsidR="00F57F4D" w:rsidRPr="00A96589">
        <w:t xml:space="preserve"> </w:t>
      </w:r>
    </w:p>
    <w:p w:rsidR="00F57F4D" w:rsidRPr="00A96589" w:rsidRDefault="00A96589" w:rsidP="008C6847">
      <w:pPr>
        <w:pStyle w:val="Listaszerbekezds"/>
        <w:numPr>
          <w:ilvl w:val="0"/>
          <w:numId w:val="20"/>
        </w:numPr>
        <w:outlineLvl w:val="0"/>
      </w:pPr>
      <w:r w:rsidRPr="00A96589">
        <w:t xml:space="preserve">2.000 </w:t>
      </w:r>
      <w:r w:rsidR="00F50422" w:rsidRPr="00A96589">
        <w:t>ezer</w:t>
      </w:r>
      <w:r w:rsidR="00F57F4D" w:rsidRPr="00A96589">
        <w:t xml:space="preserve"> Ft </w:t>
      </w:r>
      <w:r w:rsidRPr="00A96589">
        <w:t xml:space="preserve">a személyi </w:t>
      </w:r>
      <w:r w:rsidR="00804284" w:rsidRPr="00A96589">
        <w:t>juttatások terhére</w:t>
      </w:r>
      <w:r w:rsidRPr="00A96589">
        <w:t xml:space="preserve"> átcsoportosított összeg,</w:t>
      </w:r>
    </w:p>
    <w:p w:rsidR="00A96589" w:rsidRPr="00A96589" w:rsidRDefault="00A96589" w:rsidP="008C6847">
      <w:pPr>
        <w:pStyle w:val="Listaszerbekezds"/>
        <w:numPr>
          <w:ilvl w:val="0"/>
          <w:numId w:val="20"/>
        </w:numPr>
        <w:outlineLvl w:val="0"/>
      </w:pPr>
      <w:r w:rsidRPr="00A96589">
        <w:t xml:space="preserve">374 ezer Ft a könyvtári állomány </w:t>
      </w:r>
      <w:r w:rsidR="00804284" w:rsidRPr="00A96589">
        <w:t>gyarapítására</w:t>
      </w:r>
      <w:r w:rsidRPr="00A96589">
        <w:t xml:space="preserve"> fordítható összeg, </w:t>
      </w:r>
    </w:p>
    <w:p w:rsidR="00A96589" w:rsidRPr="00A96589" w:rsidRDefault="00A96589" w:rsidP="008C6847">
      <w:pPr>
        <w:pStyle w:val="Listaszerbekezds"/>
        <w:numPr>
          <w:ilvl w:val="0"/>
          <w:numId w:val="20"/>
        </w:numPr>
        <w:outlineLvl w:val="0"/>
      </w:pPr>
      <w:r w:rsidRPr="00A96589">
        <w:t xml:space="preserve">508 ezer Ft az informatikai rendszer időszerű korszerűsítésére, rendszergazdai kiadásokra fordítható előirányzat, és </w:t>
      </w:r>
    </w:p>
    <w:p w:rsidR="00A96589" w:rsidRPr="00A96589" w:rsidRDefault="00A96589" w:rsidP="008C6847">
      <w:pPr>
        <w:pStyle w:val="Listaszerbekezds"/>
        <w:numPr>
          <w:ilvl w:val="0"/>
          <w:numId w:val="20"/>
        </w:numPr>
        <w:outlineLvl w:val="0"/>
      </w:pPr>
      <w:r w:rsidRPr="00A96589">
        <w:t>15.000 ezer Ft a november-december havi zavartalan működéshez szükséges előirányzat.</w:t>
      </w:r>
    </w:p>
    <w:p w:rsidR="008C6847" w:rsidRPr="006400F0" w:rsidRDefault="006400F0" w:rsidP="006400F0">
      <w:pPr>
        <w:jc w:val="both"/>
        <w:outlineLvl w:val="0"/>
        <w:rPr>
          <w:rFonts w:ascii="Arial" w:hAnsi="Arial" w:cs="Arial"/>
        </w:rPr>
      </w:pPr>
      <w:r w:rsidRPr="006400F0">
        <w:rPr>
          <w:rFonts w:ascii="Arial" w:hAnsi="Arial" w:cs="Arial"/>
        </w:rPr>
        <w:t xml:space="preserve">Az intézmény részére meghatározott célra biztosított dologi kiadások közé pótlólagosan beépítésre kerül a - Képviselő-testület 90/2019. (IV. 25. </w:t>
      </w:r>
      <w:proofErr w:type="gramStart"/>
      <w:r w:rsidRPr="006400F0">
        <w:rPr>
          <w:rFonts w:ascii="Arial" w:hAnsi="Arial" w:cs="Arial"/>
        </w:rPr>
        <w:t>)</w:t>
      </w:r>
      <w:proofErr w:type="gramEnd"/>
      <w:r w:rsidRPr="006400F0">
        <w:rPr>
          <w:rFonts w:ascii="Arial" w:hAnsi="Arial" w:cs="Arial"/>
        </w:rPr>
        <w:t xml:space="preserve"> határozatában biztosított </w:t>
      </w:r>
      <w:r w:rsidR="00C451BA">
        <w:rPr>
          <w:rFonts w:ascii="Arial" w:hAnsi="Arial" w:cs="Arial"/>
        </w:rPr>
        <w:t>–</w:t>
      </w:r>
      <w:r w:rsidRPr="006400F0">
        <w:rPr>
          <w:rFonts w:ascii="Arial" w:hAnsi="Arial" w:cs="Arial"/>
        </w:rPr>
        <w:t xml:space="preserve"> </w:t>
      </w:r>
      <w:r w:rsidR="00C451BA">
        <w:rPr>
          <w:rFonts w:ascii="Arial" w:hAnsi="Arial" w:cs="Arial"/>
        </w:rPr>
        <w:t>a IV</w:t>
      </w:r>
      <w:r w:rsidRPr="006400F0">
        <w:rPr>
          <w:rFonts w:ascii="Arial" w:hAnsi="Arial" w:cs="Arial"/>
        </w:rPr>
        <w:t xml:space="preserve">. </w:t>
      </w:r>
      <w:r w:rsidR="00C451BA">
        <w:rPr>
          <w:rFonts w:ascii="Arial" w:hAnsi="Arial" w:cs="Arial"/>
        </w:rPr>
        <w:t>F</w:t>
      </w:r>
      <w:r w:rsidRPr="006400F0">
        <w:rPr>
          <w:rFonts w:ascii="Arial" w:hAnsi="Arial" w:cs="Arial"/>
        </w:rPr>
        <w:t>utófesztivál lebonyolítására szolgáló 2.800 ezer Ft támogatás. Az összeg a dologi kiadások előirányzatát nem módosítja, mivel azt már a költségvetési rendelet augusztusi módosításakor átadtuk az intézmény részére, azonban a 2019. évi rendezvényterv összege eddig nem került emelésre. A módosít</w:t>
      </w:r>
      <w:r w:rsidR="00BC22D6">
        <w:rPr>
          <w:rFonts w:ascii="Arial" w:hAnsi="Arial" w:cs="Arial"/>
        </w:rPr>
        <w:t>ó összeg</w:t>
      </w:r>
      <w:r w:rsidRPr="006400F0">
        <w:rPr>
          <w:rFonts w:ascii="Arial" w:hAnsi="Arial" w:cs="Arial"/>
        </w:rPr>
        <w:t xml:space="preserve"> a rendezvényterv kiemelt előirányzatát - melynek felhasználásáról az intézménynek negyedévenként el kell </w:t>
      </w:r>
      <w:proofErr w:type="gramStart"/>
      <w:r w:rsidRPr="006400F0">
        <w:rPr>
          <w:rFonts w:ascii="Arial" w:hAnsi="Arial" w:cs="Arial"/>
        </w:rPr>
        <w:t>számolnia  -</w:t>
      </w:r>
      <w:proofErr w:type="gramEnd"/>
      <w:r w:rsidRPr="006400F0">
        <w:rPr>
          <w:rFonts w:ascii="Arial" w:hAnsi="Arial" w:cs="Arial"/>
        </w:rPr>
        <w:t xml:space="preserve"> 90.300 ezer forintra emelkedik. </w:t>
      </w:r>
    </w:p>
    <w:p w:rsidR="00415FFF" w:rsidRPr="00C91752" w:rsidRDefault="007B6972" w:rsidP="00415FFF">
      <w:pPr>
        <w:widowControl w:val="0"/>
        <w:autoSpaceDE w:val="0"/>
        <w:autoSpaceDN w:val="0"/>
        <w:adjustRightInd w:val="0"/>
        <w:spacing w:after="0"/>
        <w:jc w:val="both"/>
        <w:outlineLvl w:val="0"/>
        <w:rPr>
          <w:rFonts w:ascii="Arial" w:hAnsi="Arial" w:cs="Arial"/>
        </w:rPr>
      </w:pPr>
      <w:r w:rsidRPr="00C91752">
        <w:rPr>
          <w:rFonts w:ascii="Arial" w:hAnsi="Arial" w:cs="Arial"/>
          <w:b/>
        </w:rPr>
        <w:t>TASZII:</w:t>
      </w:r>
      <w:r w:rsidRPr="00C91752">
        <w:rPr>
          <w:rFonts w:ascii="Arial" w:hAnsi="Arial" w:cs="Arial"/>
        </w:rPr>
        <w:t xml:space="preserve"> </w:t>
      </w:r>
      <w:r w:rsidR="000A2C95" w:rsidRPr="00C91752">
        <w:rPr>
          <w:rFonts w:ascii="Arial" w:hAnsi="Arial" w:cs="Arial"/>
        </w:rPr>
        <w:t>A</w:t>
      </w:r>
      <w:r w:rsidR="000D0D25" w:rsidRPr="00C91752">
        <w:rPr>
          <w:rFonts w:ascii="Arial" w:hAnsi="Arial" w:cs="Arial"/>
        </w:rPr>
        <w:t xml:space="preserve"> </w:t>
      </w:r>
      <w:r w:rsidR="00C87C15" w:rsidRPr="00C91752">
        <w:rPr>
          <w:rFonts w:ascii="Arial" w:hAnsi="Arial" w:cs="Arial"/>
        </w:rPr>
        <w:t xml:space="preserve">szociális intézmény </w:t>
      </w:r>
      <w:r w:rsidR="000D0D25" w:rsidRPr="00C91752">
        <w:rPr>
          <w:rFonts w:ascii="Arial" w:hAnsi="Arial" w:cs="Arial"/>
          <w:b/>
          <w:i/>
          <w:u w:val="single"/>
        </w:rPr>
        <w:t xml:space="preserve">működési </w:t>
      </w:r>
      <w:r w:rsidR="00DC0D12" w:rsidRPr="00C91752">
        <w:rPr>
          <w:rFonts w:ascii="Arial" w:hAnsi="Arial" w:cs="Arial"/>
          <w:b/>
          <w:i/>
          <w:u w:val="single"/>
        </w:rPr>
        <w:t xml:space="preserve">pénzforgalmi </w:t>
      </w:r>
      <w:r w:rsidR="000D0D25" w:rsidRPr="00C91752">
        <w:rPr>
          <w:rFonts w:ascii="Arial" w:hAnsi="Arial" w:cs="Arial"/>
          <w:b/>
          <w:i/>
          <w:u w:val="single"/>
        </w:rPr>
        <w:t>kiadások</w:t>
      </w:r>
      <w:r w:rsidR="000D0D25" w:rsidRPr="00C91752">
        <w:rPr>
          <w:rFonts w:ascii="Arial" w:hAnsi="Arial" w:cs="Arial"/>
        </w:rPr>
        <w:t xml:space="preserve"> előirányzata </w:t>
      </w:r>
      <w:r w:rsidR="00C91752" w:rsidRPr="00C91752">
        <w:rPr>
          <w:rFonts w:ascii="Arial" w:hAnsi="Arial" w:cs="Arial"/>
        </w:rPr>
        <w:t>10.284</w:t>
      </w:r>
      <w:r w:rsidR="00546E78" w:rsidRPr="00C91752">
        <w:rPr>
          <w:rFonts w:ascii="Arial" w:hAnsi="Arial" w:cs="Arial"/>
        </w:rPr>
        <w:t xml:space="preserve"> ezer forinttal</w:t>
      </w:r>
      <w:r w:rsidR="00591F2D" w:rsidRPr="00C91752">
        <w:rPr>
          <w:rFonts w:ascii="Arial" w:hAnsi="Arial" w:cs="Arial"/>
        </w:rPr>
        <w:t xml:space="preserve"> </w:t>
      </w:r>
      <w:r w:rsidR="00C35A6D" w:rsidRPr="00C91752">
        <w:rPr>
          <w:rFonts w:ascii="Arial" w:hAnsi="Arial" w:cs="Arial"/>
        </w:rPr>
        <w:t>növekszik</w:t>
      </w:r>
      <w:r w:rsidR="00771B48" w:rsidRPr="00C91752">
        <w:rPr>
          <w:rFonts w:ascii="Arial" w:hAnsi="Arial" w:cs="Arial"/>
        </w:rPr>
        <w:t>.</w:t>
      </w:r>
      <w:r w:rsidR="000D0D25" w:rsidRPr="00C91752">
        <w:rPr>
          <w:rFonts w:ascii="Arial" w:hAnsi="Arial" w:cs="Arial"/>
        </w:rPr>
        <w:t xml:space="preserve"> </w:t>
      </w:r>
    </w:p>
    <w:p w:rsidR="00415FFF" w:rsidRPr="00C91752" w:rsidRDefault="00415FFF" w:rsidP="00415FFF">
      <w:pPr>
        <w:widowControl w:val="0"/>
        <w:autoSpaceDE w:val="0"/>
        <w:autoSpaceDN w:val="0"/>
        <w:adjustRightInd w:val="0"/>
        <w:spacing w:after="0"/>
        <w:jc w:val="both"/>
        <w:outlineLvl w:val="0"/>
        <w:rPr>
          <w:rFonts w:ascii="Arial" w:hAnsi="Arial" w:cs="Arial"/>
        </w:rPr>
      </w:pPr>
      <w:r w:rsidRPr="00C91752">
        <w:rPr>
          <w:rFonts w:ascii="Arial" w:hAnsi="Arial" w:cs="Arial"/>
        </w:rPr>
        <w:t xml:space="preserve">A </w:t>
      </w:r>
      <w:r w:rsidRPr="00C91752">
        <w:rPr>
          <w:rFonts w:ascii="Arial" w:hAnsi="Arial" w:cs="Arial"/>
          <w:i/>
          <w:u w:val="single"/>
        </w:rPr>
        <w:t>személyi juttatások</w:t>
      </w:r>
      <w:r w:rsidRPr="00C91752">
        <w:rPr>
          <w:rFonts w:ascii="Arial" w:hAnsi="Arial" w:cs="Arial"/>
        </w:rPr>
        <w:t xml:space="preserve"> előirányzata </w:t>
      </w:r>
      <w:r w:rsidR="00C91752" w:rsidRPr="00C91752">
        <w:rPr>
          <w:rFonts w:ascii="Arial" w:hAnsi="Arial" w:cs="Arial"/>
        </w:rPr>
        <w:t>6.004</w:t>
      </w:r>
      <w:r w:rsidRPr="00C91752">
        <w:rPr>
          <w:rFonts w:ascii="Arial" w:hAnsi="Arial" w:cs="Arial"/>
        </w:rPr>
        <w:t xml:space="preserve"> ezer Ft-tal, a </w:t>
      </w:r>
      <w:r w:rsidRPr="00C91752">
        <w:rPr>
          <w:rFonts w:ascii="Arial" w:hAnsi="Arial" w:cs="Arial"/>
          <w:i/>
          <w:u w:val="single"/>
        </w:rPr>
        <w:t>munkaadót terhelő járulék</w:t>
      </w:r>
      <w:r w:rsidRPr="00C91752">
        <w:rPr>
          <w:rFonts w:ascii="Arial" w:hAnsi="Arial" w:cs="Arial"/>
        </w:rPr>
        <w:t xml:space="preserve"> előirányzata </w:t>
      </w:r>
      <w:r w:rsidR="00C91752" w:rsidRPr="00C91752">
        <w:rPr>
          <w:rFonts w:ascii="Arial" w:hAnsi="Arial" w:cs="Arial"/>
        </w:rPr>
        <w:t>975</w:t>
      </w:r>
      <w:r w:rsidRPr="00C91752">
        <w:rPr>
          <w:rFonts w:ascii="Arial" w:hAnsi="Arial" w:cs="Arial"/>
        </w:rPr>
        <w:t xml:space="preserve"> ezer Ft-tal növekszik. </w:t>
      </w:r>
    </w:p>
    <w:p w:rsidR="00546E78" w:rsidRPr="00C91752" w:rsidRDefault="00546E78" w:rsidP="00415FFF">
      <w:pPr>
        <w:widowControl w:val="0"/>
        <w:autoSpaceDE w:val="0"/>
        <w:autoSpaceDN w:val="0"/>
        <w:adjustRightInd w:val="0"/>
        <w:spacing w:after="0"/>
        <w:jc w:val="both"/>
        <w:outlineLvl w:val="0"/>
        <w:rPr>
          <w:rFonts w:ascii="Arial" w:hAnsi="Arial" w:cs="Arial"/>
        </w:rPr>
      </w:pPr>
      <w:r w:rsidRPr="00C91752">
        <w:rPr>
          <w:rFonts w:ascii="Arial" w:hAnsi="Arial" w:cs="Arial"/>
        </w:rPr>
        <w:t xml:space="preserve">Az előirányzat növekedést </w:t>
      </w:r>
      <w:r w:rsidR="006B6337" w:rsidRPr="00C91752">
        <w:rPr>
          <w:rFonts w:ascii="Arial" w:hAnsi="Arial" w:cs="Arial"/>
        </w:rPr>
        <w:t>két tényező</w:t>
      </w:r>
      <w:r w:rsidRPr="00C91752">
        <w:rPr>
          <w:rFonts w:ascii="Arial" w:hAnsi="Arial" w:cs="Arial"/>
        </w:rPr>
        <w:t xml:space="preserve"> befolyásolja:</w:t>
      </w:r>
    </w:p>
    <w:p w:rsidR="00C91752" w:rsidRPr="00C91752" w:rsidRDefault="00546E78" w:rsidP="00A95FC0">
      <w:pPr>
        <w:pStyle w:val="Listaszerbekezds"/>
        <w:numPr>
          <w:ilvl w:val="0"/>
          <w:numId w:val="14"/>
        </w:numPr>
        <w:outlineLvl w:val="0"/>
      </w:pPr>
      <w:r w:rsidRPr="00C91752">
        <w:t xml:space="preserve">A Képviselő–testület </w:t>
      </w:r>
      <w:r w:rsidR="00C91752" w:rsidRPr="00C91752">
        <w:t xml:space="preserve">187/2019. (VIII. 29.) </w:t>
      </w:r>
      <w:r w:rsidRPr="00C91752">
        <w:t xml:space="preserve">határozata szerint </w:t>
      </w:r>
      <w:r w:rsidR="00C91752" w:rsidRPr="00C91752">
        <w:t xml:space="preserve">II. félévi jutalomkeret </w:t>
      </w:r>
      <w:r w:rsidR="00804284" w:rsidRPr="00C91752">
        <w:t>felosztása</w:t>
      </w:r>
      <w:r w:rsidR="00C91752" w:rsidRPr="00C91752">
        <w:t>.</w:t>
      </w:r>
      <w:r w:rsidR="00201E88" w:rsidRPr="00C91752">
        <w:t xml:space="preserve"> </w:t>
      </w:r>
    </w:p>
    <w:p w:rsidR="00A3355E" w:rsidRPr="00C91752" w:rsidRDefault="00237FE5" w:rsidP="00A95FC0">
      <w:pPr>
        <w:pStyle w:val="Listaszerbekezds"/>
        <w:numPr>
          <w:ilvl w:val="0"/>
          <w:numId w:val="14"/>
        </w:numPr>
        <w:outlineLvl w:val="0"/>
      </w:pPr>
      <w:r w:rsidRPr="00C91752">
        <w:t>A</w:t>
      </w:r>
      <w:r w:rsidR="00415FFF" w:rsidRPr="00C91752">
        <w:t xml:space="preserve"> közfoglalkoztatási szerződéssel alkalmazottak</w:t>
      </w:r>
      <w:r w:rsidRPr="00C91752">
        <w:t xml:space="preserve"> </w:t>
      </w:r>
      <w:r w:rsidR="00546E78" w:rsidRPr="00C91752">
        <w:t xml:space="preserve">2019. </w:t>
      </w:r>
      <w:r w:rsidR="00C91752" w:rsidRPr="00C91752">
        <w:t>június - szeptember</w:t>
      </w:r>
      <w:r w:rsidRPr="00C91752">
        <w:t xml:space="preserve"> havi </w:t>
      </w:r>
      <w:r w:rsidR="00A3355E" w:rsidRPr="00C91752">
        <w:t>személyi juttatása és munkaadót terhelő járuléka (</w:t>
      </w:r>
      <w:r w:rsidR="00C91752" w:rsidRPr="00C91752">
        <w:t>8</w:t>
      </w:r>
      <w:r w:rsidR="00A3355E" w:rsidRPr="00C91752">
        <w:t xml:space="preserve">,75 %). </w:t>
      </w:r>
    </w:p>
    <w:p w:rsidR="00201E88" w:rsidRPr="00C91752" w:rsidRDefault="00201E88" w:rsidP="00201E88">
      <w:pPr>
        <w:outlineLvl w:val="0"/>
        <w:rPr>
          <w:rFonts w:ascii="Arial" w:hAnsi="Arial" w:cs="Arial"/>
          <w:b/>
          <w:i/>
          <w:u w:val="single"/>
        </w:rPr>
      </w:pPr>
      <w:r w:rsidRPr="00C91752">
        <w:rPr>
          <w:rFonts w:ascii="Arial" w:hAnsi="Arial" w:cs="Arial"/>
          <w:b/>
          <w:i/>
          <w:u w:val="single"/>
        </w:rPr>
        <w:t xml:space="preserve">A dologi kiadások </w:t>
      </w:r>
      <w:r w:rsidRPr="00C91752">
        <w:rPr>
          <w:rFonts w:ascii="Arial" w:hAnsi="Arial" w:cs="Arial"/>
        </w:rPr>
        <w:t xml:space="preserve">előirányzata </w:t>
      </w:r>
      <w:r w:rsidR="00C91752" w:rsidRPr="00C91752">
        <w:rPr>
          <w:rFonts w:ascii="Arial" w:hAnsi="Arial" w:cs="Arial"/>
        </w:rPr>
        <w:t>3.305</w:t>
      </w:r>
      <w:r w:rsidRPr="00C91752">
        <w:rPr>
          <w:rFonts w:ascii="Arial" w:hAnsi="Arial" w:cs="Arial"/>
        </w:rPr>
        <w:t xml:space="preserve"> ez</w:t>
      </w:r>
      <w:r w:rsidR="004635F9" w:rsidRPr="00C91752">
        <w:rPr>
          <w:rFonts w:ascii="Arial" w:hAnsi="Arial" w:cs="Arial"/>
        </w:rPr>
        <w:t>e</w:t>
      </w:r>
      <w:r w:rsidRPr="00C91752">
        <w:rPr>
          <w:rFonts w:ascii="Arial" w:hAnsi="Arial" w:cs="Arial"/>
        </w:rPr>
        <w:t>r forinttal emelkedik.</w:t>
      </w:r>
      <w:r w:rsidR="00C91752" w:rsidRPr="00C91752">
        <w:rPr>
          <w:rFonts w:ascii="Arial" w:hAnsi="Arial" w:cs="Arial"/>
        </w:rPr>
        <w:t xml:space="preserve"> Az idősek </w:t>
      </w:r>
      <w:r w:rsidR="00804284" w:rsidRPr="00C91752">
        <w:rPr>
          <w:rFonts w:ascii="Arial" w:hAnsi="Arial" w:cs="Arial"/>
        </w:rPr>
        <w:t>bentlakásos</w:t>
      </w:r>
      <w:r w:rsidR="00C91752" w:rsidRPr="00C91752">
        <w:rPr>
          <w:rFonts w:ascii="Arial" w:hAnsi="Arial" w:cs="Arial"/>
        </w:rPr>
        <w:t xml:space="preserve"> otthonába költözők, 2019. II-III. </w:t>
      </w:r>
      <w:proofErr w:type="gramStart"/>
      <w:r w:rsidR="00C91752" w:rsidRPr="00C91752">
        <w:rPr>
          <w:rFonts w:ascii="Arial" w:hAnsi="Arial" w:cs="Arial"/>
        </w:rPr>
        <w:t>negyedévi</w:t>
      </w:r>
      <w:proofErr w:type="gramEnd"/>
      <w:r w:rsidR="00C91752" w:rsidRPr="00C91752">
        <w:rPr>
          <w:rFonts w:ascii="Arial" w:hAnsi="Arial" w:cs="Arial"/>
        </w:rPr>
        <w:t xml:space="preserve"> belépési hozzájárulását az intézmény a kert és az udvar rendbetételére kívánja felhasználni.</w:t>
      </w:r>
    </w:p>
    <w:p w:rsidR="00415FFF" w:rsidRPr="00F03E74" w:rsidRDefault="00415FFF" w:rsidP="000A2C95">
      <w:pPr>
        <w:widowControl w:val="0"/>
        <w:autoSpaceDE w:val="0"/>
        <w:autoSpaceDN w:val="0"/>
        <w:adjustRightInd w:val="0"/>
        <w:spacing w:after="0"/>
        <w:jc w:val="both"/>
        <w:outlineLvl w:val="0"/>
        <w:rPr>
          <w:rFonts w:ascii="Arial" w:hAnsi="Arial" w:cs="Arial"/>
          <w:color w:val="FF0000"/>
        </w:rPr>
      </w:pPr>
    </w:p>
    <w:p w:rsidR="00574546" w:rsidRPr="003F784C" w:rsidRDefault="00574546">
      <w:pPr>
        <w:widowControl w:val="0"/>
        <w:autoSpaceDE w:val="0"/>
        <w:autoSpaceDN w:val="0"/>
        <w:adjustRightInd w:val="0"/>
        <w:jc w:val="both"/>
        <w:outlineLvl w:val="0"/>
        <w:rPr>
          <w:rFonts w:ascii="Arial" w:hAnsi="Arial" w:cs="Arial"/>
          <w:b/>
          <w:bCs/>
          <w:i/>
          <w:u w:val="single"/>
        </w:rPr>
      </w:pPr>
      <w:r w:rsidRPr="003F784C">
        <w:rPr>
          <w:rFonts w:ascii="Arial" w:hAnsi="Arial" w:cs="Arial"/>
          <w:b/>
          <w:bCs/>
          <w:i/>
          <w:u w:val="single"/>
        </w:rPr>
        <w:t>Felhalmozási</w:t>
      </w:r>
      <w:r w:rsidR="003F784C" w:rsidRPr="003F784C">
        <w:rPr>
          <w:rFonts w:ascii="Arial" w:hAnsi="Arial" w:cs="Arial"/>
          <w:b/>
          <w:bCs/>
          <w:i/>
          <w:u w:val="single"/>
        </w:rPr>
        <w:t xml:space="preserve"> pénzforgalmi</w:t>
      </w:r>
      <w:r w:rsidRPr="003F784C">
        <w:rPr>
          <w:rFonts w:ascii="Arial" w:hAnsi="Arial" w:cs="Arial"/>
          <w:b/>
          <w:bCs/>
          <w:i/>
          <w:u w:val="single"/>
        </w:rPr>
        <w:t xml:space="preserve"> kiadások:</w:t>
      </w:r>
    </w:p>
    <w:p w:rsidR="00574546" w:rsidRPr="003F784C" w:rsidRDefault="00574546" w:rsidP="00006290">
      <w:pPr>
        <w:widowControl w:val="0"/>
        <w:autoSpaceDE w:val="0"/>
        <w:autoSpaceDN w:val="0"/>
        <w:adjustRightInd w:val="0"/>
        <w:spacing w:line="240" w:lineRule="auto"/>
        <w:jc w:val="both"/>
        <w:rPr>
          <w:rFonts w:ascii="Arial" w:hAnsi="Arial" w:cs="Arial"/>
        </w:rPr>
      </w:pPr>
      <w:r w:rsidRPr="003F784C">
        <w:rPr>
          <w:rFonts w:ascii="Arial" w:hAnsi="Arial" w:cs="Arial"/>
        </w:rPr>
        <w:t xml:space="preserve">A </w:t>
      </w:r>
      <w:r w:rsidRPr="003F784C">
        <w:rPr>
          <w:rFonts w:ascii="Arial" w:hAnsi="Arial" w:cs="Arial"/>
          <w:b/>
          <w:i/>
          <w:u w:val="single"/>
        </w:rPr>
        <w:t xml:space="preserve">felhalmozási </w:t>
      </w:r>
      <w:r w:rsidR="00DC0D12" w:rsidRPr="003F784C">
        <w:rPr>
          <w:rFonts w:ascii="Arial" w:hAnsi="Arial" w:cs="Arial"/>
          <w:b/>
          <w:i/>
          <w:u w:val="single"/>
        </w:rPr>
        <w:t xml:space="preserve">pénzforgalmi </w:t>
      </w:r>
      <w:r w:rsidRPr="003F784C">
        <w:rPr>
          <w:rFonts w:ascii="Arial" w:hAnsi="Arial" w:cs="Arial"/>
          <w:b/>
          <w:i/>
          <w:u w:val="single"/>
        </w:rPr>
        <w:t>kiadások</w:t>
      </w:r>
      <w:r w:rsidRPr="003F784C">
        <w:rPr>
          <w:rFonts w:ascii="Arial" w:hAnsi="Arial" w:cs="Arial"/>
          <w:b/>
        </w:rPr>
        <w:t xml:space="preserve"> </w:t>
      </w:r>
      <w:r w:rsidRPr="003F784C">
        <w:rPr>
          <w:rFonts w:ascii="Arial" w:hAnsi="Arial" w:cs="Arial"/>
        </w:rPr>
        <w:t xml:space="preserve">előirányzata </w:t>
      </w:r>
      <w:r w:rsidR="007E1BE4" w:rsidRPr="003F784C">
        <w:rPr>
          <w:rFonts w:ascii="Arial" w:hAnsi="Arial" w:cs="Arial"/>
        </w:rPr>
        <w:t xml:space="preserve">az </w:t>
      </w:r>
      <w:r w:rsidRPr="003F784C">
        <w:rPr>
          <w:rFonts w:ascii="Arial" w:hAnsi="Arial" w:cs="Arial"/>
        </w:rPr>
        <w:t xml:space="preserve">önkormányzat és intézményei esetében </w:t>
      </w:r>
      <w:r w:rsidR="003F784C" w:rsidRPr="003F784C">
        <w:rPr>
          <w:rFonts w:ascii="Arial" w:hAnsi="Arial" w:cs="Arial"/>
        </w:rPr>
        <w:t>862.704</w:t>
      </w:r>
      <w:r w:rsidR="00165FBC" w:rsidRPr="003F784C">
        <w:rPr>
          <w:rFonts w:ascii="Arial" w:hAnsi="Arial" w:cs="Arial"/>
        </w:rPr>
        <w:t xml:space="preserve"> e</w:t>
      </w:r>
      <w:r w:rsidR="00F270B0" w:rsidRPr="003F784C">
        <w:rPr>
          <w:rFonts w:ascii="Arial" w:hAnsi="Arial" w:cs="Arial"/>
        </w:rPr>
        <w:t>zer</w:t>
      </w:r>
      <w:r w:rsidR="00165FBC" w:rsidRPr="003F784C">
        <w:rPr>
          <w:rFonts w:ascii="Arial" w:hAnsi="Arial" w:cs="Arial"/>
        </w:rPr>
        <w:t xml:space="preserve"> Ft-tal </w:t>
      </w:r>
      <w:r w:rsidR="001F4AF3" w:rsidRPr="003F784C">
        <w:rPr>
          <w:rFonts w:ascii="Arial" w:hAnsi="Arial" w:cs="Arial"/>
        </w:rPr>
        <w:t>emelkedik</w:t>
      </w:r>
      <w:r w:rsidRPr="003F784C">
        <w:rPr>
          <w:rFonts w:ascii="Arial" w:hAnsi="Arial" w:cs="Arial"/>
        </w:rPr>
        <w:t>.</w:t>
      </w:r>
    </w:p>
    <w:p w:rsidR="00512C8D" w:rsidRPr="003F784C" w:rsidRDefault="00617C21" w:rsidP="00D90E4C">
      <w:pPr>
        <w:widowControl w:val="0"/>
        <w:autoSpaceDE w:val="0"/>
        <w:autoSpaceDN w:val="0"/>
        <w:adjustRightInd w:val="0"/>
        <w:spacing w:after="0" w:line="240" w:lineRule="auto"/>
        <w:jc w:val="both"/>
        <w:rPr>
          <w:rFonts w:ascii="Arial" w:hAnsi="Arial" w:cs="Arial"/>
        </w:rPr>
      </w:pPr>
      <w:r w:rsidRPr="003F784C">
        <w:rPr>
          <w:rFonts w:ascii="Arial" w:hAnsi="Arial" w:cs="Arial"/>
        </w:rPr>
        <w:t>Az</w:t>
      </w:r>
      <w:r w:rsidR="00512C8D" w:rsidRPr="003F784C">
        <w:rPr>
          <w:rFonts w:ascii="Arial" w:hAnsi="Arial" w:cs="Arial"/>
        </w:rPr>
        <w:t xml:space="preserve"> </w:t>
      </w:r>
      <w:r w:rsidR="00512C8D" w:rsidRPr="003F784C">
        <w:rPr>
          <w:rFonts w:ascii="Arial" w:hAnsi="Arial" w:cs="Arial"/>
          <w:b/>
        </w:rPr>
        <w:t>Önkormányzat</w:t>
      </w:r>
      <w:r w:rsidRPr="003F784C">
        <w:rPr>
          <w:rFonts w:ascii="Arial" w:hAnsi="Arial" w:cs="Arial"/>
          <w:b/>
        </w:rPr>
        <w:t xml:space="preserve"> </w:t>
      </w:r>
      <w:r w:rsidRPr="003F784C">
        <w:rPr>
          <w:rFonts w:ascii="Arial" w:hAnsi="Arial" w:cs="Arial"/>
          <w:b/>
          <w:i/>
          <w:u w:val="single"/>
        </w:rPr>
        <w:t>felhalmozási pénzforgalmi kiadások</w:t>
      </w:r>
      <w:r w:rsidRPr="003F784C">
        <w:rPr>
          <w:rFonts w:ascii="Arial" w:hAnsi="Arial" w:cs="Arial"/>
          <w:b/>
        </w:rPr>
        <w:t xml:space="preserve"> </w:t>
      </w:r>
      <w:r w:rsidRPr="003F784C">
        <w:rPr>
          <w:rFonts w:ascii="Arial" w:hAnsi="Arial" w:cs="Arial"/>
        </w:rPr>
        <w:t xml:space="preserve">előirányzata </w:t>
      </w:r>
      <w:r w:rsidR="003F784C" w:rsidRPr="003F784C">
        <w:rPr>
          <w:rFonts w:ascii="Arial" w:hAnsi="Arial" w:cs="Arial"/>
        </w:rPr>
        <w:t>861.704</w:t>
      </w:r>
      <w:r w:rsidR="00857FA2" w:rsidRPr="003F784C">
        <w:rPr>
          <w:rFonts w:ascii="Arial" w:hAnsi="Arial" w:cs="Arial"/>
        </w:rPr>
        <w:t xml:space="preserve"> </w:t>
      </w:r>
      <w:r w:rsidRPr="003F784C">
        <w:rPr>
          <w:rFonts w:ascii="Arial" w:hAnsi="Arial" w:cs="Arial"/>
        </w:rPr>
        <w:t>Ft-tal emelkedik</w:t>
      </w:r>
      <w:r w:rsidR="00512C8D" w:rsidRPr="003F784C">
        <w:rPr>
          <w:rFonts w:ascii="Arial" w:hAnsi="Arial" w:cs="Arial"/>
        </w:rPr>
        <w:t xml:space="preserve">. </w:t>
      </w:r>
    </w:p>
    <w:p w:rsidR="00754936" w:rsidRPr="003F784C" w:rsidRDefault="00AD4B3F" w:rsidP="00D90E4C">
      <w:pPr>
        <w:widowControl w:val="0"/>
        <w:autoSpaceDE w:val="0"/>
        <w:autoSpaceDN w:val="0"/>
        <w:adjustRightInd w:val="0"/>
        <w:spacing w:after="0" w:line="240" w:lineRule="auto"/>
        <w:jc w:val="both"/>
        <w:rPr>
          <w:rFonts w:ascii="Arial" w:hAnsi="Arial" w:cs="Arial"/>
        </w:rPr>
      </w:pPr>
      <w:r>
        <w:rPr>
          <w:rFonts w:ascii="Arial" w:hAnsi="Arial" w:cs="Arial"/>
        </w:rPr>
        <w:t>727.399</w:t>
      </w:r>
      <w:r w:rsidR="00D519DB" w:rsidRPr="003F784C">
        <w:rPr>
          <w:rFonts w:ascii="Arial" w:hAnsi="Arial" w:cs="Arial"/>
        </w:rPr>
        <w:t xml:space="preserve"> </w:t>
      </w:r>
      <w:r w:rsidR="001E5BAB" w:rsidRPr="003F784C">
        <w:rPr>
          <w:rFonts w:ascii="Arial" w:hAnsi="Arial" w:cs="Arial"/>
        </w:rPr>
        <w:t>e</w:t>
      </w:r>
      <w:r w:rsidR="00145970" w:rsidRPr="003F784C">
        <w:rPr>
          <w:rFonts w:ascii="Arial" w:hAnsi="Arial" w:cs="Arial"/>
        </w:rPr>
        <w:t>zer</w:t>
      </w:r>
      <w:r w:rsidR="001E5BAB" w:rsidRPr="003F784C">
        <w:rPr>
          <w:rFonts w:ascii="Arial" w:hAnsi="Arial" w:cs="Arial"/>
        </w:rPr>
        <w:t xml:space="preserve"> </w:t>
      </w:r>
      <w:r w:rsidR="00544D50" w:rsidRPr="003F784C">
        <w:rPr>
          <w:rFonts w:ascii="Arial" w:hAnsi="Arial" w:cs="Arial"/>
        </w:rPr>
        <w:t>forintt</w:t>
      </w:r>
      <w:r w:rsidR="00512C8D" w:rsidRPr="003F784C">
        <w:rPr>
          <w:rFonts w:ascii="Arial" w:hAnsi="Arial" w:cs="Arial"/>
        </w:rPr>
        <w:t>al nő</w:t>
      </w:r>
      <w:r w:rsidR="001E5BAB" w:rsidRPr="003F784C">
        <w:rPr>
          <w:rFonts w:ascii="Arial" w:hAnsi="Arial" w:cs="Arial"/>
        </w:rPr>
        <w:t xml:space="preserve"> a </w:t>
      </w:r>
      <w:r w:rsidR="00591F2D" w:rsidRPr="003F784C">
        <w:rPr>
          <w:rFonts w:ascii="Arial" w:hAnsi="Arial" w:cs="Arial"/>
          <w:i/>
          <w:u w:val="single"/>
        </w:rPr>
        <w:t>beruházások</w:t>
      </w:r>
      <w:r w:rsidR="00591F2D" w:rsidRPr="003F784C">
        <w:rPr>
          <w:rFonts w:ascii="Arial" w:hAnsi="Arial" w:cs="Arial"/>
        </w:rPr>
        <w:t xml:space="preserve"> előirányzata</w:t>
      </w:r>
      <w:r w:rsidR="001E5BAB" w:rsidRPr="003F784C">
        <w:rPr>
          <w:rFonts w:ascii="Arial" w:hAnsi="Arial" w:cs="Arial"/>
        </w:rPr>
        <w:t>.</w:t>
      </w:r>
      <w:r w:rsidR="00286DC7" w:rsidRPr="003F784C">
        <w:rPr>
          <w:rFonts w:ascii="Arial" w:hAnsi="Arial" w:cs="Arial"/>
        </w:rPr>
        <w:t xml:space="preserve"> </w:t>
      </w:r>
      <w:r w:rsidR="003F784C" w:rsidRPr="003F784C">
        <w:rPr>
          <w:rFonts w:ascii="Arial" w:hAnsi="Arial" w:cs="Arial"/>
        </w:rPr>
        <w:t>A</w:t>
      </w:r>
      <w:r w:rsidR="006D455E" w:rsidRPr="003F784C">
        <w:rPr>
          <w:rFonts w:ascii="Arial" w:hAnsi="Arial" w:cs="Arial"/>
        </w:rPr>
        <w:t xml:space="preserve"> </w:t>
      </w:r>
      <w:r w:rsidR="006D455E" w:rsidRPr="003F784C">
        <w:rPr>
          <w:rFonts w:ascii="Arial" w:hAnsi="Arial" w:cs="Arial"/>
          <w:i/>
          <w:u w:val="single"/>
        </w:rPr>
        <w:t xml:space="preserve">felújítások </w:t>
      </w:r>
      <w:r w:rsidR="006D455E" w:rsidRPr="003F784C">
        <w:rPr>
          <w:rFonts w:ascii="Arial" w:hAnsi="Arial" w:cs="Arial"/>
        </w:rPr>
        <w:t>előirányzata</w:t>
      </w:r>
      <w:r w:rsidR="003F784C">
        <w:rPr>
          <w:rFonts w:ascii="Arial" w:hAnsi="Arial" w:cs="Arial"/>
        </w:rPr>
        <w:t xml:space="preserve"> </w:t>
      </w:r>
      <w:r w:rsidR="003F784C" w:rsidRPr="003F784C">
        <w:rPr>
          <w:rFonts w:ascii="Arial" w:hAnsi="Arial" w:cs="Arial"/>
        </w:rPr>
        <w:t>2.500 ezer forinttal csökken.</w:t>
      </w:r>
    </w:p>
    <w:p w:rsidR="006D455E" w:rsidRPr="003F784C" w:rsidRDefault="006D455E" w:rsidP="00D90E4C">
      <w:pPr>
        <w:widowControl w:val="0"/>
        <w:autoSpaceDE w:val="0"/>
        <w:autoSpaceDN w:val="0"/>
        <w:adjustRightInd w:val="0"/>
        <w:spacing w:after="0" w:line="240" w:lineRule="auto"/>
        <w:jc w:val="both"/>
        <w:rPr>
          <w:rFonts w:ascii="Arial" w:hAnsi="Arial" w:cs="Arial"/>
        </w:rPr>
      </w:pPr>
    </w:p>
    <w:p w:rsidR="00857FA2" w:rsidRPr="003F784C" w:rsidRDefault="00D34713" w:rsidP="00D8264C">
      <w:pPr>
        <w:widowControl w:val="0"/>
        <w:autoSpaceDE w:val="0"/>
        <w:autoSpaceDN w:val="0"/>
        <w:adjustRightInd w:val="0"/>
        <w:spacing w:after="0" w:line="240" w:lineRule="auto"/>
        <w:jc w:val="both"/>
        <w:rPr>
          <w:rFonts w:ascii="Arial" w:hAnsi="Arial" w:cs="Arial"/>
        </w:rPr>
      </w:pPr>
      <w:r w:rsidRPr="003F784C">
        <w:rPr>
          <w:rFonts w:ascii="Arial" w:hAnsi="Arial" w:cs="Arial"/>
        </w:rPr>
        <w:t xml:space="preserve">A felhalmozási kiadások </w:t>
      </w:r>
      <w:r w:rsidR="00D519DB" w:rsidRPr="003F784C">
        <w:rPr>
          <w:rFonts w:ascii="Arial" w:hAnsi="Arial" w:cs="Arial"/>
        </w:rPr>
        <w:t xml:space="preserve">célonkénti </w:t>
      </w:r>
      <w:r w:rsidRPr="003F784C">
        <w:rPr>
          <w:rFonts w:ascii="Arial" w:hAnsi="Arial" w:cs="Arial"/>
        </w:rPr>
        <w:t>előirányzatát</w:t>
      </w:r>
      <w:r w:rsidR="00D519DB" w:rsidRPr="003F784C">
        <w:rPr>
          <w:rFonts w:ascii="Arial" w:hAnsi="Arial" w:cs="Arial"/>
        </w:rPr>
        <w:t xml:space="preserve"> jelen rendelettervezet</w:t>
      </w:r>
      <w:r w:rsidRPr="003F784C">
        <w:rPr>
          <w:rFonts w:ascii="Arial" w:hAnsi="Arial" w:cs="Arial"/>
        </w:rPr>
        <w:t xml:space="preserve"> </w:t>
      </w:r>
      <w:r w:rsidR="003F784C" w:rsidRPr="003F784C">
        <w:rPr>
          <w:rFonts w:ascii="Arial" w:hAnsi="Arial" w:cs="Arial"/>
        </w:rPr>
        <w:t>7.</w:t>
      </w:r>
      <w:r w:rsidRPr="003F784C">
        <w:rPr>
          <w:rFonts w:ascii="Arial" w:hAnsi="Arial" w:cs="Arial"/>
        </w:rPr>
        <w:t xml:space="preserve"> számú melléklet</w:t>
      </w:r>
      <w:r w:rsidR="00D519DB" w:rsidRPr="003F784C">
        <w:rPr>
          <w:rFonts w:ascii="Arial" w:hAnsi="Arial" w:cs="Arial"/>
        </w:rPr>
        <w:t>e</w:t>
      </w:r>
      <w:r w:rsidRPr="003F784C">
        <w:rPr>
          <w:rFonts w:ascii="Arial" w:hAnsi="Arial" w:cs="Arial"/>
        </w:rPr>
        <w:t xml:space="preserve"> tartalmazza. </w:t>
      </w:r>
    </w:p>
    <w:p w:rsidR="001239F9" w:rsidRPr="00804284" w:rsidRDefault="006D455E" w:rsidP="00D8264C">
      <w:pPr>
        <w:widowControl w:val="0"/>
        <w:autoSpaceDE w:val="0"/>
        <w:autoSpaceDN w:val="0"/>
        <w:adjustRightInd w:val="0"/>
        <w:spacing w:after="0" w:line="240" w:lineRule="auto"/>
        <w:jc w:val="both"/>
        <w:rPr>
          <w:rFonts w:ascii="Arial" w:hAnsi="Arial" w:cs="Arial"/>
        </w:rPr>
      </w:pPr>
      <w:r w:rsidRPr="003F784C">
        <w:rPr>
          <w:rFonts w:ascii="Arial" w:hAnsi="Arial" w:cs="Arial"/>
        </w:rPr>
        <w:t xml:space="preserve">Az </w:t>
      </w:r>
      <w:r w:rsidRPr="003F784C">
        <w:rPr>
          <w:rFonts w:ascii="Arial" w:hAnsi="Arial" w:cs="Arial"/>
          <w:i/>
        </w:rPr>
        <w:t>immateriális javakra fordítható felhalmozási kiadások</w:t>
      </w:r>
      <w:r w:rsidR="003F784C" w:rsidRPr="003F784C">
        <w:rPr>
          <w:rFonts w:ascii="Arial" w:hAnsi="Arial" w:cs="Arial"/>
          <w:i/>
        </w:rPr>
        <w:t xml:space="preserve"> </w:t>
      </w:r>
      <w:r w:rsidR="003F784C" w:rsidRPr="00804284">
        <w:rPr>
          <w:rFonts w:ascii="Arial" w:hAnsi="Arial" w:cs="Arial"/>
        </w:rPr>
        <w:t xml:space="preserve">előirányzata 550 ezer forinttal emelkedik. </w:t>
      </w:r>
      <w:r w:rsidR="00AA373E">
        <w:rPr>
          <w:rFonts w:ascii="Arial" w:hAnsi="Arial" w:cs="Arial"/>
        </w:rPr>
        <w:t>E</w:t>
      </w:r>
      <w:r w:rsidR="003F784C" w:rsidRPr="00804284">
        <w:rPr>
          <w:rFonts w:ascii="Arial" w:hAnsi="Arial" w:cs="Arial"/>
        </w:rPr>
        <w:t>zzel az összeggel a H</w:t>
      </w:r>
      <w:r w:rsidR="00804284" w:rsidRPr="00804284">
        <w:rPr>
          <w:rFonts w:ascii="Arial" w:hAnsi="Arial" w:cs="Arial"/>
        </w:rPr>
        <w:t>ÉSZ</w:t>
      </w:r>
      <w:r w:rsidR="003F784C" w:rsidRPr="00804284">
        <w:rPr>
          <w:rFonts w:ascii="Arial" w:hAnsi="Arial" w:cs="Arial"/>
        </w:rPr>
        <w:t xml:space="preserve"> módosítás előirányzata emelkedik</w:t>
      </w:r>
      <w:r w:rsidRPr="00804284">
        <w:rPr>
          <w:rFonts w:ascii="Arial" w:hAnsi="Arial" w:cs="Arial"/>
        </w:rPr>
        <w:t xml:space="preserve"> </w:t>
      </w:r>
      <w:r w:rsidR="003F784C" w:rsidRPr="00804284">
        <w:rPr>
          <w:rFonts w:ascii="Arial" w:hAnsi="Arial" w:cs="Arial"/>
        </w:rPr>
        <w:t>Képviselő-testület 165/2019. (VIII. 1.) határozata alapján.</w:t>
      </w:r>
    </w:p>
    <w:p w:rsidR="001239F9" w:rsidRPr="00F03E74" w:rsidRDefault="001239F9" w:rsidP="00D8264C">
      <w:pPr>
        <w:widowControl w:val="0"/>
        <w:autoSpaceDE w:val="0"/>
        <w:autoSpaceDN w:val="0"/>
        <w:adjustRightInd w:val="0"/>
        <w:spacing w:after="0" w:line="240" w:lineRule="auto"/>
        <w:jc w:val="both"/>
        <w:rPr>
          <w:rFonts w:ascii="Arial" w:hAnsi="Arial" w:cs="Arial"/>
          <w:color w:val="FF0000"/>
        </w:rPr>
      </w:pPr>
    </w:p>
    <w:p w:rsidR="001239F9" w:rsidRPr="003F784C" w:rsidRDefault="001239F9" w:rsidP="00D8264C">
      <w:pPr>
        <w:widowControl w:val="0"/>
        <w:autoSpaceDE w:val="0"/>
        <w:autoSpaceDN w:val="0"/>
        <w:adjustRightInd w:val="0"/>
        <w:spacing w:after="0" w:line="240" w:lineRule="auto"/>
        <w:jc w:val="both"/>
        <w:rPr>
          <w:rFonts w:ascii="Arial" w:hAnsi="Arial" w:cs="Arial"/>
        </w:rPr>
      </w:pPr>
      <w:r w:rsidRPr="003F784C">
        <w:rPr>
          <w:rFonts w:ascii="Arial" w:hAnsi="Arial" w:cs="Arial"/>
          <w:i/>
        </w:rPr>
        <w:t>Ingatlan beruházások</w:t>
      </w:r>
      <w:r w:rsidRPr="003F784C">
        <w:rPr>
          <w:rFonts w:ascii="Arial" w:hAnsi="Arial" w:cs="Arial"/>
        </w:rPr>
        <w:t xml:space="preserve"> esetében az előirányzat</w:t>
      </w:r>
      <w:r w:rsidR="003F784C" w:rsidRPr="003F784C">
        <w:rPr>
          <w:rFonts w:ascii="Arial" w:hAnsi="Arial" w:cs="Arial"/>
        </w:rPr>
        <w:t xml:space="preserve"> bruttó 770.180 ezer </w:t>
      </w:r>
      <w:r w:rsidR="001346CE" w:rsidRPr="003F784C">
        <w:rPr>
          <w:rFonts w:ascii="Arial" w:hAnsi="Arial" w:cs="Arial"/>
        </w:rPr>
        <w:t>forinttal módosul</w:t>
      </w:r>
      <w:r w:rsidR="003F784C" w:rsidRPr="003F784C">
        <w:rPr>
          <w:rFonts w:ascii="Arial" w:hAnsi="Arial" w:cs="Arial"/>
        </w:rPr>
        <w:t xml:space="preserve"> az alábbiak szerint</w:t>
      </w:r>
      <w:r w:rsidRPr="003F784C">
        <w:rPr>
          <w:rFonts w:ascii="Arial" w:hAnsi="Arial" w:cs="Arial"/>
        </w:rPr>
        <w:t xml:space="preserve">: </w:t>
      </w:r>
    </w:p>
    <w:p w:rsidR="001239F9" w:rsidRPr="00E723FF" w:rsidRDefault="00E723FF" w:rsidP="00D8264C">
      <w:pPr>
        <w:widowControl w:val="0"/>
        <w:autoSpaceDE w:val="0"/>
        <w:autoSpaceDN w:val="0"/>
        <w:adjustRightInd w:val="0"/>
        <w:spacing w:after="0" w:line="240" w:lineRule="auto"/>
        <w:jc w:val="both"/>
        <w:rPr>
          <w:rFonts w:ascii="Arial" w:hAnsi="Arial" w:cs="Arial"/>
        </w:rPr>
      </w:pPr>
      <w:r w:rsidRPr="00E723FF">
        <w:rPr>
          <w:rFonts w:ascii="Arial" w:hAnsi="Arial" w:cs="Arial"/>
        </w:rPr>
        <w:t xml:space="preserve">197/2019. (IX. 2.) </w:t>
      </w:r>
      <w:r>
        <w:rPr>
          <w:rFonts w:ascii="Arial" w:hAnsi="Arial" w:cs="Arial"/>
        </w:rPr>
        <w:t xml:space="preserve">Képviselő-testületi határozat </w:t>
      </w:r>
      <w:r w:rsidRPr="00E723FF">
        <w:rPr>
          <w:rFonts w:ascii="Arial" w:hAnsi="Arial" w:cs="Arial"/>
        </w:rPr>
        <w:t xml:space="preserve">alapján a Közép-keleti városrész csapadékvíz elvezetés tervezésére és kivitelezésére az eredeti költségvetésben </w:t>
      </w:r>
      <w:r w:rsidR="001346CE" w:rsidRPr="00E723FF">
        <w:rPr>
          <w:rFonts w:ascii="Arial" w:hAnsi="Arial" w:cs="Arial"/>
        </w:rPr>
        <w:t>tervezett</w:t>
      </w:r>
      <w:r w:rsidRPr="00E723FF">
        <w:rPr>
          <w:rFonts w:ascii="Arial" w:hAnsi="Arial" w:cs="Arial"/>
        </w:rPr>
        <w:t xml:space="preserve"> </w:t>
      </w:r>
      <w:r w:rsidRPr="00E723FF">
        <w:rPr>
          <w:rFonts w:ascii="Arial" w:hAnsi="Arial" w:cs="Arial"/>
        </w:rPr>
        <w:lastRenderedPageBreak/>
        <w:t>előirányzata, 11.701 ezer Ft átcsoportosításra kerül a „Fenntartható közlekedés” projekt előirányzata</w:t>
      </w:r>
      <w:r w:rsidR="001239F9" w:rsidRPr="00E723FF">
        <w:rPr>
          <w:rFonts w:ascii="Arial" w:hAnsi="Arial" w:cs="Arial"/>
        </w:rPr>
        <w:t xml:space="preserve"> </w:t>
      </w:r>
      <w:r w:rsidRPr="00E723FF">
        <w:rPr>
          <w:rFonts w:ascii="Arial" w:hAnsi="Arial" w:cs="Arial"/>
        </w:rPr>
        <w:t>javára.</w:t>
      </w:r>
    </w:p>
    <w:p w:rsidR="00E73BA6" w:rsidRPr="00F03E74" w:rsidRDefault="00E723FF" w:rsidP="00D8264C">
      <w:pPr>
        <w:widowControl w:val="0"/>
        <w:autoSpaceDE w:val="0"/>
        <w:autoSpaceDN w:val="0"/>
        <w:adjustRightInd w:val="0"/>
        <w:spacing w:after="0" w:line="240" w:lineRule="auto"/>
        <w:jc w:val="both"/>
        <w:rPr>
          <w:rFonts w:ascii="Arial" w:hAnsi="Arial" w:cs="Arial"/>
          <w:color w:val="FF0000"/>
        </w:rPr>
      </w:pPr>
      <w:r w:rsidRPr="00E73BA6">
        <w:rPr>
          <w:rFonts w:ascii="Arial" w:hAnsi="Arial" w:cs="Arial"/>
        </w:rPr>
        <w:t>196/2019. (IX</w:t>
      </w:r>
      <w:r w:rsidRPr="00E723FF">
        <w:rPr>
          <w:rFonts w:ascii="Arial" w:hAnsi="Arial" w:cs="Arial"/>
        </w:rPr>
        <w:t xml:space="preserve">. 2.) </w:t>
      </w:r>
      <w:r>
        <w:rPr>
          <w:rFonts w:ascii="Arial" w:hAnsi="Arial" w:cs="Arial"/>
        </w:rPr>
        <w:t>K</w:t>
      </w:r>
      <w:r w:rsidRPr="00E723FF">
        <w:rPr>
          <w:rFonts w:ascii="Arial" w:hAnsi="Arial" w:cs="Arial"/>
        </w:rPr>
        <w:t>épviselő-testületi határozat</w:t>
      </w:r>
      <w:r w:rsidR="00E73BA6">
        <w:rPr>
          <w:rFonts w:ascii="Arial" w:hAnsi="Arial" w:cs="Arial"/>
        </w:rPr>
        <w:t xml:space="preserve"> alapján</w:t>
      </w:r>
      <w:r w:rsidR="001346CE">
        <w:rPr>
          <w:rFonts w:ascii="Arial" w:hAnsi="Arial" w:cs="Arial"/>
        </w:rPr>
        <w:t>, bruttó</w:t>
      </w:r>
      <w:r w:rsidR="00E73BA6">
        <w:rPr>
          <w:rFonts w:ascii="Arial" w:hAnsi="Arial" w:cs="Arial"/>
        </w:rPr>
        <w:t xml:space="preserve"> 26.841 ezer Ft összegben kialakításra kerül a Széchenyi </w:t>
      </w:r>
      <w:r w:rsidR="001346CE">
        <w:rPr>
          <w:rFonts w:ascii="Arial" w:hAnsi="Arial" w:cs="Arial"/>
        </w:rPr>
        <w:t>utca Kölcsey</w:t>
      </w:r>
      <w:r w:rsidR="00E73BA6">
        <w:rPr>
          <w:rFonts w:ascii="Arial" w:hAnsi="Arial" w:cs="Arial"/>
        </w:rPr>
        <w:t xml:space="preserve"> u. és Ady utca közötti szakaszán kialakítandó 12 férőhelyes parkolóhely építés fedezetét biztosító előirányzat.</w:t>
      </w:r>
    </w:p>
    <w:p w:rsidR="00551A5F" w:rsidRDefault="00AF440C" w:rsidP="00D8264C">
      <w:pPr>
        <w:widowControl w:val="0"/>
        <w:autoSpaceDE w:val="0"/>
        <w:autoSpaceDN w:val="0"/>
        <w:adjustRightInd w:val="0"/>
        <w:spacing w:after="0" w:line="240" w:lineRule="auto"/>
        <w:jc w:val="both"/>
        <w:rPr>
          <w:rFonts w:ascii="Arial" w:hAnsi="Arial" w:cs="Arial"/>
        </w:rPr>
      </w:pPr>
      <w:r w:rsidRPr="00AF440C">
        <w:rPr>
          <w:rFonts w:ascii="Arial" w:hAnsi="Arial" w:cs="Arial"/>
        </w:rPr>
        <w:t xml:space="preserve">A Szabó Lőrinc utca új szakaszán kialakítandó vízközmű kiépítés előirányzatát </w:t>
      </w:r>
      <w:r w:rsidR="00551A5F" w:rsidRPr="00AF440C">
        <w:rPr>
          <w:rFonts w:ascii="Arial" w:hAnsi="Arial" w:cs="Arial"/>
        </w:rPr>
        <w:t>221/2019. (X.</w:t>
      </w:r>
      <w:r w:rsidR="00551A5F">
        <w:rPr>
          <w:rFonts w:ascii="Arial" w:hAnsi="Arial" w:cs="Arial"/>
        </w:rPr>
        <w:t xml:space="preserve"> </w:t>
      </w:r>
      <w:r w:rsidR="00551A5F" w:rsidRPr="00AF440C">
        <w:rPr>
          <w:rFonts w:ascii="Arial" w:hAnsi="Arial" w:cs="Arial"/>
        </w:rPr>
        <w:t>7.)</w:t>
      </w:r>
      <w:r w:rsidR="00551A5F">
        <w:rPr>
          <w:rFonts w:ascii="Arial" w:hAnsi="Arial" w:cs="Arial"/>
        </w:rPr>
        <w:t xml:space="preserve"> </w:t>
      </w:r>
      <w:r w:rsidRPr="00AF440C">
        <w:rPr>
          <w:rFonts w:ascii="Arial" w:hAnsi="Arial" w:cs="Arial"/>
        </w:rPr>
        <w:t xml:space="preserve"> </w:t>
      </w:r>
      <w:r w:rsidR="001346CE" w:rsidRPr="00AF440C">
        <w:rPr>
          <w:rFonts w:ascii="Arial" w:hAnsi="Arial" w:cs="Arial"/>
        </w:rPr>
        <w:t>Képviselő</w:t>
      </w:r>
      <w:r w:rsidRPr="00AF440C">
        <w:rPr>
          <w:rFonts w:ascii="Arial" w:hAnsi="Arial" w:cs="Arial"/>
        </w:rPr>
        <w:t>–testületi határozat érinti</w:t>
      </w:r>
      <w:r w:rsidR="00551A5F">
        <w:rPr>
          <w:rFonts w:ascii="Arial" w:hAnsi="Arial" w:cs="Arial"/>
        </w:rPr>
        <w:t>,</w:t>
      </w:r>
      <w:r w:rsidRPr="00AF440C">
        <w:rPr>
          <w:rFonts w:ascii="Arial" w:hAnsi="Arial" w:cs="Arial"/>
        </w:rPr>
        <w:t xml:space="preserve"> melynek hatására az előirányzat 3</w:t>
      </w:r>
      <w:r w:rsidR="00551A5F">
        <w:rPr>
          <w:rFonts w:ascii="Arial" w:hAnsi="Arial" w:cs="Arial"/>
        </w:rPr>
        <w:t>0</w:t>
      </w:r>
      <w:r w:rsidRPr="00AF440C">
        <w:rPr>
          <w:rFonts w:ascii="Arial" w:hAnsi="Arial" w:cs="Arial"/>
        </w:rPr>
        <w:t>.</w:t>
      </w:r>
      <w:r w:rsidR="00551A5F">
        <w:rPr>
          <w:rFonts w:ascii="Arial" w:hAnsi="Arial" w:cs="Arial"/>
        </w:rPr>
        <w:t>3</w:t>
      </w:r>
      <w:r w:rsidRPr="00AF440C">
        <w:rPr>
          <w:rFonts w:ascii="Arial" w:hAnsi="Arial" w:cs="Arial"/>
        </w:rPr>
        <w:t xml:space="preserve">05 ezer forinttal emelkedik. </w:t>
      </w:r>
    </w:p>
    <w:p w:rsidR="001E0B6C" w:rsidRPr="003A4460" w:rsidRDefault="00EB639D" w:rsidP="00D8264C">
      <w:pPr>
        <w:widowControl w:val="0"/>
        <w:autoSpaceDE w:val="0"/>
        <w:autoSpaceDN w:val="0"/>
        <w:adjustRightInd w:val="0"/>
        <w:spacing w:after="0" w:line="240" w:lineRule="auto"/>
        <w:jc w:val="both"/>
        <w:rPr>
          <w:rFonts w:ascii="Arial" w:hAnsi="Arial" w:cs="Arial"/>
        </w:rPr>
      </w:pPr>
      <w:r w:rsidRPr="003A4460">
        <w:rPr>
          <w:rFonts w:ascii="Arial" w:hAnsi="Arial" w:cs="Arial"/>
        </w:rPr>
        <w:t>167/2019. (VII. 1.) Kt</w:t>
      </w:r>
      <w:r w:rsidR="003A4460" w:rsidRPr="003A4460">
        <w:rPr>
          <w:rFonts w:ascii="Arial" w:hAnsi="Arial" w:cs="Arial"/>
        </w:rPr>
        <w:t>.</w:t>
      </w:r>
      <w:r w:rsidRPr="003A4460">
        <w:rPr>
          <w:rFonts w:ascii="Arial" w:hAnsi="Arial" w:cs="Arial"/>
        </w:rPr>
        <w:t xml:space="preserve"> határozat szerint kialakításra kerül a Nagyparkoló tér nyugati üzletsor előtti szennyvíz gerincvezeték kiviteli terveinek elkészítéséhez és az új </w:t>
      </w:r>
      <w:r w:rsidR="001346CE" w:rsidRPr="003A4460">
        <w:rPr>
          <w:rFonts w:ascii="Arial" w:hAnsi="Arial" w:cs="Arial"/>
        </w:rPr>
        <w:t>szennyvíz gerincvezeték</w:t>
      </w:r>
      <w:r w:rsidRPr="003A4460">
        <w:rPr>
          <w:rFonts w:ascii="Arial" w:hAnsi="Arial" w:cs="Arial"/>
        </w:rPr>
        <w:t xml:space="preserve"> </w:t>
      </w:r>
      <w:r w:rsidR="003A4460" w:rsidRPr="003A4460">
        <w:rPr>
          <w:rFonts w:ascii="Arial" w:hAnsi="Arial" w:cs="Arial"/>
        </w:rPr>
        <w:t xml:space="preserve">kivitelezéséhez </w:t>
      </w:r>
      <w:r w:rsidR="001346CE" w:rsidRPr="003A4460">
        <w:rPr>
          <w:rFonts w:ascii="Arial" w:hAnsi="Arial" w:cs="Arial"/>
        </w:rPr>
        <w:t>szükséges</w:t>
      </w:r>
      <w:r w:rsidRPr="003A4460">
        <w:rPr>
          <w:rFonts w:ascii="Arial" w:hAnsi="Arial" w:cs="Arial"/>
        </w:rPr>
        <w:t xml:space="preserve"> </w:t>
      </w:r>
      <w:r w:rsidR="003A4460" w:rsidRPr="003A4460">
        <w:rPr>
          <w:rFonts w:ascii="Arial" w:hAnsi="Arial" w:cs="Arial"/>
        </w:rPr>
        <w:t>bruttó 16.510 ezer Ft összegű előirányzat.</w:t>
      </w:r>
    </w:p>
    <w:p w:rsidR="00DC6A81" w:rsidRDefault="003A4460" w:rsidP="00D8264C">
      <w:pPr>
        <w:widowControl w:val="0"/>
        <w:autoSpaceDE w:val="0"/>
        <w:autoSpaceDN w:val="0"/>
        <w:adjustRightInd w:val="0"/>
        <w:spacing w:after="0" w:line="240" w:lineRule="auto"/>
        <w:jc w:val="both"/>
        <w:rPr>
          <w:rFonts w:ascii="Arial" w:hAnsi="Arial" w:cs="Arial"/>
        </w:rPr>
      </w:pPr>
      <w:r w:rsidRPr="004A588F">
        <w:rPr>
          <w:rFonts w:ascii="Arial" w:hAnsi="Arial" w:cs="Arial"/>
        </w:rPr>
        <w:t xml:space="preserve">Jelen </w:t>
      </w:r>
      <w:r w:rsidR="001346CE" w:rsidRPr="004A588F">
        <w:rPr>
          <w:rFonts w:ascii="Arial" w:hAnsi="Arial" w:cs="Arial"/>
        </w:rPr>
        <w:t>ren</w:t>
      </w:r>
      <w:r w:rsidR="001346CE">
        <w:rPr>
          <w:rFonts w:ascii="Arial" w:hAnsi="Arial" w:cs="Arial"/>
        </w:rPr>
        <w:t>d</w:t>
      </w:r>
      <w:r w:rsidR="001346CE" w:rsidRPr="004A588F">
        <w:rPr>
          <w:rFonts w:ascii="Arial" w:hAnsi="Arial" w:cs="Arial"/>
        </w:rPr>
        <w:t>elt módosítási</w:t>
      </w:r>
      <w:r w:rsidRPr="004A588F">
        <w:rPr>
          <w:rFonts w:ascii="Arial" w:hAnsi="Arial" w:cs="Arial"/>
        </w:rPr>
        <w:t xml:space="preserve"> tervezet hatásá</w:t>
      </w:r>
      <w:r w:rsidR="00DC6A81" w:rsidRPr="004A588F">
        <w:rPr>
          <w:rFonts w:ascii="Arial" w:hAnsi="Arial" w:cs="Arial"/>
        </w:rPr>
        <w:t>ra</w:t>
      </w:r>
      <w:r w:rsidR="00DC6A81">
        <w:rPr>
          <w:rFonts w:ascii="Arial" w:hAnsi="Arial" w:cs="Arial"/>
        </w:rPr>
        <w:t>,</w:t>
      </w:r>
      <w:r w:rsidR="00ED4B98">
        <w:rPr>
          <w:rFonts w:ascii="Arial" w:hAnsi="Arial" w:cs="Arial"/>
        </w:rPr>
        <w:t xml:space="preserve"> </w:t>
      </w:r>
      <w:r w:rsidRPr="004A588F">
        <w:rPr>
          <w:rFonts w:ascii="Arial" w:hAnsi="Arial" w:cs="Arial"/>
        </w:rPr>
        <w:t xml:space="preserve">összesen </w:t>
      </w:r>
      <w:r w:rsidR="004A588F" w:rsidRPr="004A588F">
        <w:rPr>
          <w:rFonts w:ascii="Arial" w:hAnsi="Arial" w:cs="Arial"/>
        </w:rPr>
        <w:t>7.868</w:t>
      </w:r>
      <w:r w:rsidRPr="004A588F">
        <w:rPr>
          <w:rFonts w:ascii="Arial" w:hAnsi="Arial" w:cs="Arial"/>
        </w:rPr>
        <w:t xml:space="preserve"> ezer forinttal emelkedik </w:t>
      </w:r>
      <w:r w:rsidR="001346CE" w:rsidRPr="004A588F">
        <w:rPr>
          <w:rFonts w:ascii="Arial" w:hAnsi="Arial" w:cs="Arial"/>
        </w:rPr>
        <w:t>a Széchenyi</w:t>
      </w:r>
      <w:r w:rsidRPr="004A588F">
        <w:rPr>
          <w:rFonts w:ascii="Arial" w:hAnsi="Arial" w:cs="Arial"/>
        </w:rPr>
        <w:t xml:space="preserve"> </w:t>
      </w:r>
      <w:r w:rsidR="004A588F" w:rsidRPr="004A588F">
        <w:rPr>
          <w:rFonts w:ascii="Arial" w:hAnsi="Arial" w:cs="Arial"/>
        </w:rPr>
        <w:t xml:space="preserve">utca </w:t>
      </w:r>
      <w:r w:rsidRPr="004A588F">
        <w:rPr>
          <w:rFonts w:ascii="Arial" w:hAnsi="Arial" w:cs="Arial"/>
        </w:rPr>
        <w:t>fejlesztés</w:t>
      </w:r>
      <w:r w:rsidR="004A588F" w:rsidRPr="004A588F">
        <w:rPr>
          <w:rFonts w:ascii="Arial" w:hAnsi="Arial" w:cs="Arial"/>
        </w:rPr>
        <w:t>ére vonatkozó előirán</w:t>
      </w:r>
      <w:r w:rsidR="00DC6A81" w:rsidRPr="004A588F">
        <w:rPr>
          <w:rFonts w:ascii="Arial" w:hAnsi="Arial" w:cs="Arial"/>
        </w:rPr>
        <w:t>yzat.</w:t>
      </w:r>
      <w:r w:rsidR="00DC6A81" w:rsidRPr="00DC6A81">
        <w:rPr>
          <w:rFonts w:ascii="Arial" w:hAnsi="Arial" w:cs="Arial"/>
        </w:rPr>
        <w:t xml:space="preserve"> </w:t>
      </w:r>
      <w:r w:rsidR="00DC6A81" w:rsidRPr="004A588F">
        <w:rPr>
          <w:rFonts w:ascii="Arial" w:hAnsi="Arial" w:cs="Arial"/>
        </w:rPr>
        <w:t>A</w:t>
      </w:r>
      <w:r w:rsidR="00A23F5A">
        <w:rPr>
          <w:rFonts w:ascii="Arial" w:hAnsi="Arial" w:cs="Arial"/>
        </w:rPr>
        <w:t xml:space="preserve"> pótmunkák</w:t>
      </w:r>
      <w:r w:rsidR="00DC6A81" w:rsidRPr="004A588F">
        <w:rPr>
          <w:rFonts w:ascii="Arial" w:hAnsi="Arial" w:cs="Arial"/>
        </w:rPr>
        <w:t xml:space="preserve"> előzetes kötelezettség vállalás</w:t>
      </w:r>
      <w:r w:rsidR="00A23F5A">
        <w:rPr>
          <w:rFonts w:ascii="Arial" w:hAnsi="Arial" w:cs="Arial"/>
        </w:rPr>
        <w:t>a</w:t>
      </w:r>
      <w:r w:rsidR="001346CE" w:rsidRPr="004A588F">
        <w:rPr>
          <w:rFonts w:ascii="Arial" w:hAnsi="Arial" w:cs="Arial"/>
        </w:rPr>
        <w:t>, megkötött</w:t>
      </w:r>
      <w:r w:rsidR="00DC6A81" w:rsidRPr="004A588F">
        <w:rPr>
          <w:rFonts w:ascii="Arial" w:hAnsi="Arial" w:cs="Arial"/>
        </w:rPr>
        <w:t xml:space="preserve"> </w:t>
      </w:r>
      <w:r w:rsidR="001346CE" w:rsidRPr="004A588F">
        <w:rPr>
          <w:rFonts w:ascii="Arial" w:hAnsi="Arial" w:cs="Arial"/>
        </w:rPr>
        <w:t>szerződések</w:t>
      </w:r>
      <w:r w:rsidR="00DC6A81" w:rsidRPr="004A588F">
        <w:rPr>
          <w:rFonts w:ascii="Arial" w:hAnsi="Arial" w:cs="Arial"/>
        </w:rPr>
        <w:t xml:space="preserve"> </w:t>
      </w:r>
      <w:r w:rsidR="00A23F5A">
        <w:rPr>
          <w:rFonts w:ascii="Arial" w:hAnsi="Arial" w:cs="Arial"/>
        </w:rPr>
        <w:t xml:space="preserve">módosítása </w:t>
      </w:r>
      <w:r w:rsidR="00DC6A81" w:rsidRPr="004A588F">
        <w:rPr>
          <w:rFonts w:ascii="Arial" w:hAnsi="Arial" w:cs="Arial"/>
        </w:rPr>
        <w:t>alapján szükséges az előirányzat emelése.</w:t>
      </w:r>
    </w:p>
    <w:p w:rsidR="001E0B6C" w:rsidRDefault="00DC6A81" w:rsidP="00D8264C">
      <w:pPr>
        <w:widowControl w:val="0"/>
        <w:autoSpaceDE w:val="0"/>
        <w:autoSpaceDN w:val="0"/>
        <w:adjustRightInd w:val="0"/>
        <w:spacing w:after="0" w:line="240" w:lineRule="auto"/>
        <w:jc w:val="both"/>
        <w:rPr>
          <w:rFonts w:ascii="Arial" w:hAnsi="Arial" w:cs="Arial"/>
        </w:rPr>
      </w:pPr>
      <w:r>
        <w:rPr>
          <w:rFonts w:ascii="Arial" w:hAnsi="Arial" w:cs="Arial"/>
        </w:rPr>
        <w:t>A Képviselő-testület 216/2019.</w:t>
      </w:r>
      <w:r w:rsidR="001346CE">
        <w:rPr>
          <w:rFonts w:ascii="Arial" w:hAnsi="Arial" w:cs="Arial"/>
        </w:rPr>
        <w:t xml:space="preserve"> </w:t>
      </w:r>
      <w:r>
        <w:rPr>
          <w:rFonts w:ascii="Arial" w:hAnsi="Arial" w:cs="Arial"/>
        </w:rPr>
        <w:t>(IX. 26.</w:t>
      </w:r>
      <w:r w:rsidR="00ED4B98">
        <w:rPr>
          <w:rFonts w:ascii="Arial" w:hAnsi="Arial" w:cs="Arial"/>
        </w:rPr>
        <w:t>) határozata alapján a TOP-1.1.3-15-2016-00005 projekthez bruttó 57.428 ezer Ft önerőt biztosít.</w:t>
      </w:r>
      <w:r w:rsidR="004A588F" w:rsidRPr="004A588F">
        <w:rPr>
          <w:rFonts w:ascii="Arial" w:hAnsi="Arial" w:cs="Arial"/>
        </w:rPr>
        <w:t xml:space="preserve"> </w:t>
      </w:r>
    </w:p>
    <w:p w:rsidR="004A588F" w:rsidRDefault="004A588F" w:rsidP="00D8264C">
      <w:pPr>
        <w:widowControl w:val="0"/>
        <w:autoSpaceDE w:val="0"/>
        <w:autoSpaceDN w:val="0"/>
        <w:adjustRightInd w:val="0"/>
        <w:spacing w:after="0" w:line="240" w:lineRule="auto"/>
        <w:jc w:val="both"/>
        <w:rPr>
          <w:rFonts w:ascii="Arial" w:hAnsi="Arial" w:cs="Arial"/>
        </w:rPr>
      </w:pPr>
      <w:r>
        <w:rPr>
          <w:rFonts w:ascii="Arial" w:hAnsi="Arial" w:cs="Arial"/>
        </w:rPr>
        <w:t>627.436 ezer forinttal emelkedik a</w:t>
      </w:r>
      <w:r w:rsidR="001346CE">
        <w:rPr>
          <w:rFonts w:ascii="Arial" w:hAnsi="Arial" w:cs="Arial"/>
        </w:rPr>
        <w:t xml:space="preserve"> Dr.</w:t>
      </w:r>
      <w:r>
        <w:rPr>
          <w:rFonts w:ascii="Arial" w:hAnsi="Arial" w:cs="Arial"/>
        </w:rPr>
        <w:t xml:space="preserve"> </w:t>
      </w:r>
      <w:proofErr w:type="spellStart"/>
      <w:r>
        <w:rPr>
          <w:rFonts w:ascii="Arial" w:hAnsi="Arial" w:cs="Arial"/>
        </w:rPr>
        <w:t>Schulhof</w:t>
      </w:r>
      <w:proofErr w:type="spellEnd"/>
      <w:r>
        <w:rPr>
          <w:rFonts w:ascii="Arial" w:hAnsi="Arial" w:cs="Arial"/>
        </w:rPr>
        <w:t xml:space="preserve"> sétány fejlesztése előirányzat</w:t>
      </w:r>
      <w:r w:rsidR="001346CE">
        <w:rPr>
          <w:rFonts w:ascii="Arial" w:hAnsi="Arial" w:cs="Arial"/>
        </w:rPr>
        <w:t>.</w:t>
      </w:r>
      <w:r>
        <w:rPr>
          <w:rFonts w:ascii="Arial" w:hAnsi="Arial" w:cs="Arial"/>
        </w:rPr>
        <w:t xml:space="preserve"> A folyósított</w:t>
      </w:r>
      <w:r w:rsidR="00C137D6">
        <w:rPr>
          <w:rFonts w:ascii="Arial" w:hAnsi="Arial" w:cs="Arial"/>
        </w:rPr>
        <w:t xml:space="preserve"> </w:t>
      </w:r>
      <w:r>
        <w:rPr>
          <w:rFonts w:ascii="Arial" w:hAnsi="Arial" w:cs="Arial"/>
        </w:rPr>
        <w:t>előlegnek és a támogatási szerződés költségvetésének megfelelően bruttó 621.278 ezer forinttal emelkedik a</w:t>
      </w:r>
      <w:r w:rsidR="001346CE">
        <w:rPr>
          <w:rFonts w:ascii="Arial" w:hAnsi="Arial" w:cs="Arial"/>
        </w:rPr>
        <w:t>z e célra tervezett</w:t>
      </w:r>
      <w:r>
        <w:rPr>
          <w:rFonts w:ascii="Arial" w:hAnsi="Arial" w:cs="Arial"/>
        </w:rPr>
        <w:t xml:space="preserve"> felhalmozási előirányzat. További </w:t>
      </w:r>
      <w:r w:rsidR="004B2F24">
        <w:rPr>
          <w:rFonts w:ascii="Arial" w:hAnsi="Arial" w:cs="Arial"/>
        </w:rPr>
        <w:t>6.158 ezer Ft összegű előirányzat átcsoportosításra kerül a dologi kiadások közül.</w:t>
      </w:r>
    </w:p>
    <w:p w:rsidR="00BA2A3D" w:rsidRDefault="00ED4B98" w:rsidP="00D8264C">
      <w:pPr>
        <w:widowControl w:val="0"/>
        <w:autoSpaceDE w:val="0"/>
        <w:autoSpaceDN w:val="0"/>
        <w:adjustRightInd w:val="0"/>
        <w:spacing w:after="0" w:line="240" w:lineRule="auto"/>
        <w:jc w:val="both"/>
        <w:rPr>
          <w:rFonts w:ascii="Arial" w:hAnsi="Arial" w:cs="Arial"/>
        </w:rPr>
      </w:pPr>
      <w:r>
        <w:rPr>
          <w:rFonts w:ascii="Arial" w:hAnsi="Arial" w:cs="Arial"/>
        </w:rPr>
        <w:t xml:space="preserve"> Az önkormányzat</w:t>
      </w:r>
      <w:r w:rsidR="001A264D">
        <w:rPr>
          <w:rFonts w:ascii="Arial" w:hAnsi="Arial" w:cs="Arial"/>
        </w:rPr>
        <w:t>,</w:t>
      </w:r>
      <w:r>
        <w:rPr>
          <w:rFonts w:ascii="Arial" w:hAnsi="Arial" w:cs="Arial"/>
        </w:rPr>
        <w:t xml:space="preserve"> a </w:t>
      </w:r>
      <w:r w:rsidR="001A264D">
        <w:rPr>
          <w:rFonts w:ascii="Arial" w:hAnsi="Arial" w:cs="Arial"/>
        </w:rPr>
        <w:t>Magyar Á</w:t>
      </w:r>
      <w:r>
        <w:rPr>
          <w:rFonts w:ascii="Arial" w:hAnsi="Arial" w:cs="Arial"/>
        </w:rPr>
        <w:t xml:space="preserve">llam és a DRV Zrt. tulajdonában </w:t>
      </w:r>
      <w:r w:rsidR="001A264D">
        <w:rPr>
          <w:rFonts w:ascii="Arial" w:hAnsi="Arial" w:cs="Arial"/>
        </w:rPr>
        <w:t xml:space="preserve">és utóbbi </w:t>
      </w:r>
      <w:r w:rsidR="00C9208B">
        <w:rPr>
          <w:rFonts w:ascii="Arial" w:hAnsi="Arial" w:cs="Arial"/>
        </w:rPr>
        <w:t>vagyonkezelésében</w:t>
      </w:r>
      <w:r w:rsidR="001A264D">
        <w:rPr>
          <w:rFonts w:ascii="Arial" w:hAnsi="Arial" w:cs="Arial"/>
        </w:rPr>
        <w:t xml:space="preserve"> </w:t>
      </w:r>
      <w:r w:rsidR="00DC5A28">
        <w:rPr>
          <w:rFonts w:ascii="Arial" w:hAnsi="Arial" w:cs="Arial"/>
        </w:rPr>
        <w:t>lévő területen - pályá</w:t>
      </w:r>
      <w:r>
        <w:rPr>
          <w:rFonts w:ascii="Arial" w:hAnsi="Arial" w:cs="Arial"/>
        </w:rPr>
        <w:t>zat keretében</w:t>
      </w:r>
      <w:r w:rsidR="00DC5A28">
        <w:rPr>
          <w:rFonts w:ascii="Arial" w:hAnsi="Arial" w:cs="Arial"/>
        </w:rPr>
        <w:t xml:space="preserve"> </w:t>
      </w:r>
      <w:proofErr w:type="gramStart"/>
      <w:r w:rsidR="00DC5A28">
        <w:rPr>
          <w:rFonts w:ascii="Arial" w:hAnsi="Arial" w:cs="Arial"/>
        </w:rPr>
        <w:t>-</w:t>
      </w:r>
      <w:r>
        <w:rPr>
          <w:rFonts w:ascii="Arial" w:hAnsi="Arial" w:cs="Arial"/>
        </w:rPr>
        <w:t xml:space="preserve">  a</w:t>
      </w:r>
      <w:proofErr w:type="gramEnd"/>
      <w:r>
        <w:rPr>
          <w:rFonts w:ascii="Arial" w:hAnsi="Arial" w:cs="Arial"/>
        </w:rPr>
        <w:t xml:space="preserve"> termelői piac </w:t>
      </w:r>
      <w:r w:rsidR="00C9208B">
        <w:rPr>
          <w:rFonts w:ascii="Arial" w:hAnsi="Arial" w:cs="Arial"/>
        </w:rPr>
        <w:t>felújítását</w:t>
      </w:r>
      <w:r>
        <w:rPr>
          <w:rFonts w:ascii="Arial" w:hAnsi="Arial" w:cs="Arial"/>
        </w:rPr>
        <w:t xml:space="preserve"> </w:t>
      </w:r>
      <w:r w:rsidR="00DC5A28">
        <w:rPr>
          <w:rFonts w:ascii="Arial" w:hAnsi="Arial" w:cs="Arial"/>
        </w:rPr>
        <w:t>tervezi</w:t>
      </w:r>
      <w:r>
        <w:rPr>
          <w:rFonts w:ascii="Arial" w:hAnsi="Arial" w:cs="Arial"/>
        </w:rPr>
        <w:t xml:space="preserve"> elvégezni</w:t>
      </w:r>
      <w:r w:rsidR="00DC5A28">
        <w:rPr>
          <w:rFonts w:ascii="Arial" w:hAnsi="Arial" w:cs="Arial"/>
        </w:rPr>
        <w:t>.</w:t>
      </w:r>
      <w:r>
        <w:rPr>
          <w:rFonts w:ascii="Arial" w:hAnsi="Arial" w:cs="Arial"/>
        </w:rPr>
        <w:t xml:space="preserve"> </w:t>
      </w:r>
      <w:r w:rsidR="00DC5A28">
        <w:rPr>
          <w:rFonts w:ascii="Arial" w:hAnsi="Arial" w:cs="Arial"/>
        </w:rPr>
        <w:t>Eh</w:t>
      </w:r>
      <w:r>
        <w:rPr>
          <w:rFonts w:ascii="Arial" w:hAnsi="Arial" w:cs="Arial"/>
        </w:rPr>
        <w:t xml:space="preserve">hez a tulajdonosok hozzájárulását megkapta. A </w:t>
      </w:r>
      <w:r w:rsidR="00097792">
        <w:rPr>
          <w:rFonts w:ascii="Arial" w:hAnsi="Arial" w:cs="Arial"/>
        </w:rPr>
        <w:t>Képviselő-testület a</w:t>
      </w:r>
      <w:r w:rsidR="001A264D">
        <w:rPr>
          <w:rFonts w:ascii="Arial" w:hAnsi="Arial" w:cs="Arial"/>
        </w:rPr>
        <w:t xml:space="preserve"> projekt megvalósításához</w:t>
      </w:r>
      <w:r w:rsidR="00097792">
        <w:rPr>
          <w:rFonts w:ascii="Arial" w:hAnsi="Arial" w:cs="Arial"/>
        </w:rPr>
        <w:t>,</w:t>
      </w:r>
      <w:r w:rsidR="001A264D">
        <w:rPr>
          <w:rFonts w:ascii="Arial" w:hAnsi="Arial" w:cs="Arial"/>
        </w:rPr>
        <w:t xml:space="preserve"> 216/2019. (IX.</w:t>
      </w:r>
      <w:r w:rsidR="00DC5A28">
        <w:rPr>
          <w:rFonts w:ascii="Arial" w:hAnsi="Arial" w:cs="Arial"/>
        </w:rPr>
        <w:t xml:space="preserve"> </w:t>
      </w:r>
      <w:r w:rsidR="001A264D">
        <w:rPr>
          <w:rFonts w:ascii="Arial" w:hAnsi="Arial" w:cs="Arial"/>
        </w:rPr>
        <w:t>26.) határozatában</w:t>
      </w:r>
      <w:r w:rsidR="00DC5A28">
        <w:rPr>
          <w:rFonts w:ascii="Arial" w:hAnsi="Arial" w:cs="Arial"/>
        </w:rPr>
        <w:t xml:space="preserve"> - </w:t>
      </w:r>
      <w:r w:rsidR="001A264D">
        <w:rPr>
          <w:rFonts w:ascii="Arial" w:hAnsi="Arial" w:cs="Arial"/>
        </w:rPr>
        <w:t xml:space="preserve">az általános tartalék </w:t>
      </w:r>
      <w:r w:rsidR="00890874">
        <w:rPr>
          <w:rFonts w:ascii="Arial" w:hAnsi="Arial" w:cs="Arial"/>
        </w:rPr>
        <w:t xml:space="preserve">terhére - </w:t>
      </w:r>
      <w:r w:rsidR="001A264D">
        <w:rPr>
          <w:rFonts w:ascii="Arial" w:hAnsi="Arial" w:cs="Arial"/>
        </w:rPr>
        <w:t>bruttó 57.428 ezer Ft önerőt biztosít</w:t>
      </w:r>
      <w:r w:rsidR="00BA2A3D">
        <w:rPr>
          <w:rFonts w:ascii="Arial" w:hAnsi="Arial" w:cs="Arial"/>
        </w:rPr>
        <w:t>.</w:t>
      </w:r>
    </w:p>
    <w:p w:rsidR="00ED4B98" w:rsidRDefault="00BA2A3D" w:rsidP="00D8264C">
      <w:pPr>
        <w:widowControl w:val="0"/>
        <w:autoSpaceDE w:val="0"/>
        <w:autoSpaceDN w:val="0"/>
        <w:adjustRightInd w:val="0"/>
        <w:spacing w:after="0" w:line="240" w:lineRule="auto"/>
        <w:jc w:val="both"/>
        <w:rPr>
          <w:rFonts w:ascii="Arial" w:hAnsi="Arial" w:cs="Arial"/>
        </w:rPr>
      </w:pPr>
      <w:r>
        <w:rPr>
          <w:rFonts w:ascii="Arial" w:hAnsi="Arial" w:cs="Arial"/>
        </w:rPr>
        <w:t>294 ezer Ft szükséges a „</w:t>
      </w:r>
      <w:proofErr w:type="spellStart"/>
      <w:r>
        <w:rPr>
          <w:rFonts w:ascii="Arial" w:hAnsi="Arial" w:cs="Arial"/>
        </w:rPr>
        <w:t>Kulturbarangolás</w:t>
      </w:r>
      <w:proofErr w:type="spellEnd"/>
      <w:r>
        <w:rPr>
          <w:rFonts w:ascii="Arial" w:hAnsi="Arial" w:cs="Arial"/>
        </w:rPr>
        <w:t xml:space="preserve"> </w:t>
      </w:r>
      <w:r w:rsidR="008C2EFB">
        <w:rPr>
          <w:rFonts w:ascii="Arial" w:hAnsi="Arial" w:cs="Arial"/>
        </w:rPr>
        <w:t>Hévízen</w:t>
      </w:r>
      <w:r>
        <w:rPr>
          <w:rFonts w:ascii="Arial" w:hAnsi="Arial" w:cs="Arial"/>
        </w:rPr>
        <w:t>” projekt engedélyezési tervdokumentáció és költségbecslése vállalási díjának 30 %-a fedezéséhez.</w:t>
      </w:r>
    </w:p>
    <w:p w:rsidR="001A264D" w:rsidRPr="004A588F" w:rsidRDefault="001A264D" w:rsidP="00D8264C">
      <w:pPr>
        <w:widowControl w:val="0"/>
        <w:autoSpaceDE w:val="0"/>
        <w:autoSpaceDN w:val="0"/>
        <w:adjustRightInd w:val="0"/>
        <w:spacing w:after="0" w:line="240" w:lineRule="auto"/>
        <w:jc w:val="both"/>
        <w:rPr>
          <w:rFonts w:ascii="Arial" w:hAnsi="Arial" w:cs="Arial"/>
        </w:rPr>
      </w:pPr>
    </w:p>
    <w:p w:rsidR="006D455E" w:rsidRPr="00EB639D" w:rsidRDefault="00EB639D" w:rsidP="00D8264C">
      <w:pPr>
        <w:widowControl w:val="0"/>
        <w:autoSpaceDE w:val="0"/>
        <w:autoSpaceDN w:val="0"/>
        <w:adjustRightInd w:val="0"/>
        <w:spacing w:after="0" w:line="240" w:lineRule="auto"/>
        <w:jc w:val="both"/>
        <w:rPr>
          <w:rFonts w:ascii="Arial" w:hAnsi="Arial" w:cs="Arial"/>
        </w:rPr>
      </w:pPr>
      <w:r w:rsidRPr="00EB639D">
        <w:rPr>
          <w:rFonts w:ascii="Arial" w:hAnsi="Arial" w:cs="Arial"/>
          <w:i/>
        </w:rPr>
        <w:t xml:space="preserve">Számítástechnikai </w:t>
      </w:r>
      <w:r w:rsidR="008C2EFB" w:rsidRPr="00EB639D">
        <w:rPr>
          <w:rFonts w:ascii="Arial" w:hAnsi="Arial" w:cs="Arial"/>
          <w:i/>
        </w:rPr>
        <w:t xml:space="preserve">eszközök </w:t>
      </w:r>
      <w:r w:rsidR="008C2EFB" w:rsidRPr="00EB639D">
        <w:rPr>
          <w:rFonts w:ascii="Arial" w:hAnsi="Arial" w:cs="Arial"/>
        </w:rPr>
        <w:t>esetében</w:t>
      </w:r>
      <w:r w:rsidR="00683B01" w:rsidRPr="00EB639D">
        <w:rPr>
          <w:rFonts w:ascii="Arial" w:hAnsi="Arial" w:cs="Arial"/>
        </w:rPr>
        <w:t>, a</w:t>
      </w:r>
      <w:r w:rsidRPr="00EB639D">
        <w:rPr>
          <w:rFonts w:ascii="Arial" w:hAnsi="Arial" w:cs="Arial"/>
        </w:rPr>
        <w:t xml:space="preserve">z </w:t>
      </w:r>
      <w:r w:rsidR="00956362" w:rsidRPr="00EB639D">
        <w:rPr>
          <w:rFonts w:ascii="Arial" w:hAnsi="Arial" w:cs="Arial"/>
        </w:rPr>
        <w:t>IT eszközök</w:t>
      </w:r>
      <w:r w:rsidRPr="00EB639D">
        <w:rPr>
          <w:rFonts w:ascii="Arial" w:hAnsi="Arial" w:cs="Arial"/>
        </w:rPr>
        <w:t xml:space="preserve"> beszerzésére korábban tervezett </w:t>
      </w:r>
      <w:r w:rsidR="008C2EFB" w:rsidRPr="00EB639D">
        <w:rPr>
          <w:rFonts w:ascii="Arial" w:hAnsi="Arial" w:cs="Arial"/>
        </w:rPr>
        <w:t>előirányzat</w:t>
      </w:r>
      <w:r w:rsidRPr="00EB639D">
        <w:rPr>
          <w:rFonts w:ascii="Arial" w:hAnsi="Arial" w:cs="Arial"/>
        </w:rPr>
        <w:t xml:space="preserve"> átcsoportosításra kerül a dologi kiadások közé. Emiatt a felhalmozási célcsoport előirányzata csökken 28.829 ezer</w:t>
      </w:r>
      <w:r w:rsidR="00683B01" w:rsidRPr="00EB639D">
        <w:rPr>
          <w:rFonts w:ascii="Arial" w:hAnsi="Arial" w:cs="Arial"/>
        </w:rPr>
        <w:t xml:space="preserve"> </w:t>
      </w:r>
      <w:r w:rsidRPr="00EB639D">
        <w:rPr>
          <w:rFonts w:ascii="Arial" w:hAnsi="Arial" w:cs="Arial"/>
        </w:rPr>
        <w:t>forinttal.</w:t>
      </w:r>
    </w:p>
    <w:p w:rsidR="00AF440C" w:rsidRPr="00F03E74" w:rsidRDefault="00AF440C" w:rsidP="00AF440C">
      <w:pPr>
        <w:pStyle w:val="Listaszerbekezds"/>
        <w:numPr>
          <w:ilvl w:val="0"/>
          <w:numId w:val="0"/>
        </w:numPr>
        <w:spacing w:line="240" w:lineRule="auto"/>
        <w:ind w:left="720"/>
        <w:rPr>
          <w:color w:val="FF0000"/>
        </w:rPr>
      </w:pPr>
    </w:p>
    <w:p w:rsidR="00AF440C" w:rsidRDefault="00AF440C" w:rsidP="00AF440C">
      <w:pPr>
        <w:widowControl w:val="0"/>
        <w:autoSpaceDE w:val="0"/>
        <w:autoSpaceDN w:val="0"/>
        <w:adjustRightInd w:val="0"/>
        <w:spacing w:after="0" w:line="240" w:lineRule="auto"/>
        <w:jc w:val="both"/>
        <w:rPr>
          <w:rFonts w:ascii="Arial" w:hAnsi="Arial" w:cs="Arial"/>
        </w:rPr>
      </w:pPr>
      <w:r w:rsidRPr="00AF440C">
        <w:rPr>
          <w:rFonts w:ascii="Arial" w:hAnsi="Arial" w:cs="Arial"/>
          <w:i/>
        </w:rPr>
        <w:t>Felújítás</w:t>
      </w:r>
      <w:r w:rsidR="00956362">
        <w:rPr>
          <w:rFonts w:ascii="Arial" w:hAnsi="Arial" w:cs="Arial"/>
          <w:i/>
        </w:rPr>
        <w:t>i</w:t>
      </w:r>
      <w:r w:rsidR="00EB639D">
        <w:rPr>
          <w:rFonts w:ascii="Arial" w:hAnsi="Arial" w:cs="Arial"/>
          <w:i/>
        </w:rPr>
        <w:t xml:space="preserve"> jogcímek:</w:t>
      </w:r>
      <w:r w:rsidRPr="00AF440C">
        <w:rPr>
          <w:rFonts w:ascii="Arial" w:hAnsi="Arial" w:cs="Arial"/>
        </w:rPr>
        <w:t xml:space="preserve"> </w:t>
      </w:r>
      <w:r w:rsidR="003764B5" w:rsidRPr="00AF440C">
        <w:rPr>
          <w:rFonts w:ascii="Arial" w:hAnsi="Arial" w:cs="Arial"/>
        </w:rPr>
        <w:t>a</w:t>
      </w:r>
      <w:r w:rsidRPr="00AF440C">
        <w:rPr>
          <w:rFonts w:ascii="Arial" w:hAnsi="Arial" w:cs="Arial"/>
        </w:rPr>
        <w:t xml:space="preserve"> Hévízi Illyés Gyula Általános Iskola főbejárati lépcső</w:t>
      </w:r>
      <w:r w:rsidR="00956362">
        <w:rPr>
          <w:rFonts w:ascii="Arial" w:hAnsi="Arial" w:cs="Arial"/>
        </w:rPr>
        <w:t xml:space="preserve"> </w:t>
      </w:r>
      <w:r w:rsidRPr="00AF440C">
        <w:rPr>
          <w:rFonts w:ascii="Arial" w:hAnsi="Arial" w:cs="Arial"/>
        </w:rPr>
        <w:t>felújításra korábban kialakított előirányzat, 2.500 ezer F</w:t>
      </w:r>
      <w:r w:rsidR="000D3A23">
        <w:rPr>
          <w:rFonts w:ascii="Arial" w:hAnsi="Arial" w:cs="Arial"/>
        </w:rPr>
        <w:t>t</w:t>
      </w:r>
      <w:r w:rsidRPr="00AF440C">
        <w:rPr>
          <w:rFonts w:ascii="Arial" w:hAnsi="Arial" w:cs="Arial"/>
        </w:rPr>
        <w:t xml:space="preserve"> átcsoportosításra kerül a </w:t>
      </w:r>
      <w:r w:rsidR="00956362" w:rsidRPr="00AF440C">
        <w:rPr>
          <w:rFonts w:ascii="Arial" w:hAnsi="Arial" w:cs="Arial"/>
        </w:rPr>
        <w:t>dologi</w:t>
      </w:r>
      <w:r w:rsidRPr="00AF440C">
        <w:rPr>
          <w:rFonts w:ascii="Arial" w:hAnsi="Arial" w:cs="Arial"/>
        </w:rPr>
        <w:t xml:space="preserve"> kiadások közé. </w:t>
      </w:r>
    </w:p>
    <w:p w:rsidR="008A23BA" w:rsidRDefault="008A23BA" w:rsidP="00AF440C">
      <w:pPr>
        <w:widowControl w:val="0"/>
        <w:autoSpaceDE w:val="0"/>
        <w:autoSpaceDN w:val="0"/>
        <w:adjustRightInd w:val="0"/>
        <w:spacing w:after="0" w:line="240" w:lineRule="auto"/>
        <w:jc w:val="both"/>
        <w:rPr>
          <w:rFonts w:ascii="Arial" w:hAnsi="Arial" w:cs="Arial"/>
        </w:rPr>
      </w:pPr>
    </w:p>
    <w:p w:rsidR="008A23BA" w:rsidRDefault="008A23BA" w:rsidP="008A23BA">
      <w:pPr>
        <w:pStyle w:val="Szvegtrzs"/>
        <w:spacing w:after="0"/>
      </w:pPr>
      <w:r w:rsidRPr="00713017">
        <w:rPr>
          <w:i/>
          <w:color w:val="auto"/>
        </w:rPr>
        <w:t>Gép</w:t>
      </w:r>
      <w:proofErr w:type="gramStart"/>
      <w:r w:rsidRPr="00713017">
        <w:rPr>
          <w:i/>
          <w:color w:val="auto"/>
        </w:rPr>
        <w:t>,</w:t>
      </w:r>
      <w:proofErr w:type="spellStart"/>
      <w:r w:rsidRPr="00713017">
        <w:rPr>
          <w:i/>
          <w:color w:val="auto"/>
        </w:rPr>
        <w:t>berendezésés</w:t>
      </w:r>
      <w:proofErr w:type="spellEnd"/>
      <w:proofErr w:type="gramEnd"/>
      <w:r w:rsidRPr="00713017">
        <w:rPr>
          <w:i/>
          <w:color w:val="auto"/>
        </w:rPr>
        <w:t xml:space="preserve"> felszerelések</w:t>
      </w:r>
      <w:r w:rsidRPr="00713017">
        <w:rPr>
          <w:color w:val="auto"/>
        </w:rPr>
        <w:t xml:space="preserve"> felhalmozási előirányzatának összeg</w:t>
      </w:r>
      <w:r w:rsidR="00713017" w:rsidRPr="00713017">
        <w:rPr>
          <w:color w:val="auto"/>
        </w:rPr>
        <w:t>e</w:t>
      </w:r>
      <w:r w:rsidRPr="00713017">
        <w:rPr>
          <w:color w:val="auto"/>
        </w:rPr>
        <w:t xml:space="preserve"> nem módos</w:t>
      </w:r>
      <w:r w:rsidR="00713017" w:rsidRPr="00713017">
        <w:rPr>
          <w:color w:val="auto"/>
        </w:rPr>
        <w:t>ul</w:t>
      </w:r>
      <w:r w:rsidRPr="00713017">
        <w:rPr>
          <w:color w:val="auto"/>
        </w:rPr>
        <w:t>, de az eszközbeszerzéshez tervezett előirányzat</w:t>
      </w:r>
      <w:r w:rsidR="00AA0DEB">
        <w:rPr>
          <w:color w:val="auto"/>
        </w:rPr>
        <w:t xml:space="preserve"> - és annak október végéig felhasznált összege -</w:t>
      </w:r>
      <w:r w:rsidRPr="00713017">
        <w:rPr>
          <w:color w:val="auto"/>
        </w:rPr>
        <w:t xml:space="preserve"> lehetőséget teremt 1 db </w:t>
      </w:r>
      <w:proofErr w:type="spellStart"/>
      <w:r w:rsidRPr="00713017">
        <w:rPr>
          <w:color w:val="auto"/>
        </w:rPr>
        <w:t>defiblirrátor</w:t>
      </w:r>
      <w:proofErr w:type="spellEnd"/>
      <w:r w:rsidRPr="00713017">
        <w:rPr>
          <w:color w:val="auto"/>
        </w:rPr>
        <w:t xml:space="preserve"> beszerzésére. A 2015. évben beszerzett 2 db </w:t>
      </w:r>
      <w:proofErr w:type="spellStart"/>
      <w:proofErr w:type="gramStart"/>
      <w:r w:rsidRPr="00713017">
        <w:rPr>
          <w:color w:val="auto"/>
        </w:rPr>
        <w:t>defiblirrátor</w:t>
      </w:r>
      <w:proofErr w:type="spellEnd"/>
      <w:r w:rsidRPr="00713017">
        <w:rPr>
          <w:color w:val="auto"/>
        </w:rPr>
        <w:t xml:space="preserve">  közül</w:t>
      </w:r>
      <w:proofErr w:type="gramEnd"/>
      <w:r w:rsidRPr="00713017">
        <w:rPr>
          <w:color w:val="auto"/>
        </w:rPr>
        <w:t xml:space="preserve"> 1 darabot az orvosi ügyeletre, 1 darabot a Polgármesteri Hivatal portájára szántak. Utóbbi praktikussági okból átkerült a Városi Sportcsarnokba. Idén ismét felmerült </w:t>
      </w:r>
      <w:r w:rsidR="00695055" w:rsidRPr="00713017">
        <w:rPr>
          <w:color w:val="auto"/>
        </w:rPr>
        <w:t>annak</w:t>
      </w:r>
      <w:r w:rsidRPr="00713017">
        <w:rPr>
          <w:color w:val="auto"/>
        </w:rPr>
        <w:t xml:space="preserve"> </w:t>
      </w:r>
      <w:r w:rsidR="00695055" w:rsidRPr="00713017">
        <w:rPr>
          <w:color w:val="auto"/>
        </w:rPr>
        <w:t xml:space="preserve">az </w:t>
      </w:r>
      <w:r w:rsidRPr="00713017">
        <w:rPr>
          <w:color w:val="auto"/>
        </w:rPr>
        <w:t>igénye</w:t>
      </w:r>
      <w:r w:rsidR="00695055" w:rsidRPr="00713017">
        <w:rPr>
          <w:color w:val="auto"/>
        </w:rPr>
        <w:t>,</w:t>
      </w:r>
      <w:r w:rsidRPr="00713017">
        <w:rPr>
          <w:color w:val="auto"/>
        </w:rPr>
        <w:t xml:space="preserve"> </w:t>
      </w:r>
      <w:r w:rsidR="00695055" w:rsidRPr="00713017">
        <w:rPr>
          <w:color w:val="auto"/>
        </w:rPr>
        <w:t>hogy az</w:t>
      </w:r>
      <w:r w:rsidRPr="00713017">
        <w:rPr>
          <w:color w:val="auto"/>
        </w:rPr>
        <w:t xml:space="preserve"> önkormányzat épületében</w:t>
      </w:r>
      <w:r w:rsidR="00695055" w:rsidRPr="00713017">
        <w:rPr>
          <w:color w:val="auto"/>
        </w:rPr>
        <w:t xml:space="preserve"> is legyen az életmentő készülékből</w:t>
      </w:r>
      <w:r w:rsidR="00695055">
        <w:t>.</w:t>
      </w:r>
      <w:r>
        <w:t xml:space="preserve"> </w:t>
      </w:r>
    </w:p>
    <w:p w:rsidR="000D3A23" w:rsidRPr="00F03E74" w:rsidRDefault="000D3A23" w:rsidP="00AF440C">
      <w:pPr>
        <w:widowControl w:val="0"/>
        <w:autoSpaceDE w:val="0"/>
        <w:autoSpaceDN w:val="0"/>
        <w:adjustRightInd w:val="0"/>
        <w:spacing w:after="0" w:line="240" w:lineRule="auto"/>
        <w:jc w:val="both"/>
        <w:rPr>
          <w:rFonts w:ascii="Arial" w:hAnsi="Arial" w:cs="Arial"/>
          <w:color w:val="FF0000"/>
        </w:rPr>
      </w:pPr>
    </w:p>
    <w:p w:rsidR="00C2239A" w:rsidRPr="00F03E74" w:rsidRDefault="00C2239A" w:rsidP="00C2239A">
      <w:pPr>
        <w:pStyle w:val="Listaszerbekezds"/>
        <w:numPr>
          <w:ilvl w:val="0"/>
          <w:numId w:val="0"/>
        </w:numPr>
        <w:ind w:left="720"/>
        <w:rPr>
          <w:color w:val="FF0000"/>
        </w:rPr>
      </w:pPr>
    </w:p>
    <w:p w:rsidR="002A451D" w:rsidRPr="005956C1" w:rsidRDefault="00544D50" w:rsidP="001C4A4B">
      <w:pPr>
        <w:widowControl w:val="0"/>
        <w:autoSpaceDE w:val="0"/>
        <w:autoSpaceDN w:val="0"/>
        <w:adjustRightInd w:val="0"/>
        <w:spacing w:after="0"/>
        <w:jc w:val="both"/>
        <w:rPr>
          <w:rFonts w:ascii="Arial" w:hAnsi="Arial" w:cs="Arial"/>
        </w:rPr>
      </w:pPr>
      <w:r w:rsidRPr="005956C1">
        <w:rPr>
          <w:rFonts w:ascii="Arial" w:hAnsi="Arial" w:cs="Arial"/>
          <w:u w:val="single"/>
        </w:rPr>
        <w:t xml:space="preserve">Felhalmozási célú pénzeszköz átadás </w:t>
      </w:r>
      <w:proofErr w:type="spellStart"/>
      <w:r w:rsidRPr="005956C1">
        <w:rPr>
          <w:rFonts w:ascii="Arial" w:hAnsi="Arial" w:cs="Arial"/>
          <w:u w:val="single"/>
        </w:rPr>
        <w:t>Áht-n</w:t>
      </w:r>
      <w:proofErr w:type="spellEnd"/>
      <w:r w:rsidRPr="005956C1">
        <w:rPr>
          <w:rFonts w:ascii="Arial" w:hAnsi="Arial" w:cs="Arial"/>
          <w:u w:val="single"/>
        </w:rPr>
        <w:t xml:space="preserve"> kívülre</w:t>
      </w:r>
      <w:r w:rsidRPr="005956C1">
        <w:rPr>
          <w:rFonts w:ascii="Arial" w:hAnsi="Arial" w:cs="Arial"/>
        </w:rPr>
        <w:t>:</w:t>
      </w:r>
    </w:p>
    <w:p w:rsidR="00544D50" w:rsidRPr="005956C1" w:rsidRDefault="00544D50" w:rsidP="001C4A4B">
      <w:pPr>
        <w:widowControl w:val="0"/>
        <w:autoSpaceDE w:val="0"/>
        <w:autoSpaceDN w:val="0"/>
        <w:adjustRightInd w:val="0"/>
        <w:spacing w:after="0"/>
        <w:jc w:val="both"/>
        <w:rPr>
          <w:rFonts w:ascii="Arial" w:hAnsi="Arial" w:cs="Arial"/>
        </w:rPr>
      </w:pPr>
      <w:r w:rsidRPr="005956C1">
        <w:rPr>
          <w:rFonts w:ascii="Arial" w:hAnsi="Arial" w:cs="Arial"/>
        </w:rPr>
        <w:t xml:space="preserve">Az előirányzat </w:t>
      </w:r>
      <w:r w:rsidR="000D3A23" w:rsidRPr="005956C1">
        <w:rPr>
          <w:rFonts w:ascii="Arial" w:hAnsi="Arial" w:cs="Arial"/>
        </w:rPr>
        <w:t>4.156</w:t>
      </w:r>
      <w:r w:rsidRPr="005956C1">
        <w:rPr>
          <w:rFonts w:ascii="Arial" w:hAnsi="Arial" w:cs="Arial"/>
        </w:rPr>
        <w:t xml:space="preserve"> ezer forinttal emelkedik.</w:t>
      </w:r>
    </w:p>
    <w:p w:rsidR="00C21D3D" w:rsidRDefault="000D3A23" w:rsidP="00C21D3D">
      <w:pPr>
        <w:widowControl w:val="0"/>
        <w:autoSpaceDE w:val="0"/>
        <w:autoSpaceDN w:val="0"/>
        <w:adjustRightInd w:val="0"/>
        <w:spacing w:after="0"/>
        <w:jc w:val="both"/>
        <w:rPr>
          <w:rFonts w:ascii="Arial" w:hAnsi="Arial" w:cs="Arial"/>
        </w:rPr>
      </w:pPr>
      <w:r w:rsidRPr="005956C1">
        <w:rPr>
          <w:rFonts w:ascii="Arial" w:hAnsi="Arial" w:cs="Arial"/>
        </w:rPr>
        <w:t>Ez a</w:t>
      </w:r>
      <w:r w:rsidR="005956C1" w:rsidRPr="005956C1">
        <w:rPr>
          <w:rFonts w:ascii="Arial" w:hAnsi="Arial" w:cs="Arial"/>
        </w:rPr>
        <w:t xml:space="preserve"> Képviselő-testület 162/2019. (VIII. 1.) határozata alapján, a</w:t>
      </w:r>
      <w:r w:rsidR="00165A01" w:rsidRPr="005956C1">
        <w:rPr>
          <w:rFonts w:ascii="Arial" w:hAnsi="Arial" w:cs="Arial"/>
        </w:rPr>
        <w:t xml:space="preserve"> Hévíz Sportkör részére </w:t>
      </w:r>
      <w:r w:rsidRPr="005956C1">
        <w:rPr>
          <w:rFonts w:ascii="Arial" w:hAnsi="Arial" w:cs="Arial"/>
        </w:rPr>
        <w:t>ny</w:t>
      </w:r>
      <w:r w:rsidR="00BA2A3D" w:rsidRPr="005956C1">
        <w:rPr>
          <w:rFonts w:ascii="Arial" w:hAnsi="Arial" w:cs="Arial"/>
        </w:rPr>
        <w:t>ú</w:t>
      </w:r>
      <w:r w:rsidRPr="005956C1">
        <w:rPr>
          <w:rFonts w:ascii="Arial" w:hAnsi="Arial" w:cs="Arial"/>
        </w:rPr>
        <w:t>jtott</w:t>
      </w:r>
      <w:r w:rsidR="00BA2A3D" w:rsidRPr="005956C1">
        <w:rPr>
          <w:rFonts w:ascii="Arial" w:hAnsi="Arial" w:cs="Arial"/>
        </w:rPr>
        <w:t xml:space="preserve"> felhalmozási célú</w:t>
      </w:r>
      <w:r w:rsidRPr="005956C1">
        <w:rPr>
          <w:rFonts w:ascii="Arial" w:hAnsi="Arial" w:cs="Arial"/>
        </w:rPr>
        <w:t xml:space="preserve"> többlettámogatás</w:t>
      </w:r>
      <w:r w:rsidR="00BA2A3D" w:rsidRPr="005956C1">
        <w:rPr>
          <w:rFonts w:ascii="Arial" w:hAnsi="Arial" w:cs="Arial"/>
        </w:rPr>
        <w:t xml:space="preserve"> összege. </w:t>
      </w:r>
      <w:r w:rsidRPr="005956C1">
        <w:rPr>
          <w:rFonts w:ascii="Arial" w:hAnsi="Arial" w:cs="Arial"/>
        </w:rPr>
        <w:t xml:space="preserve"> </w:t>
      </w:r>
      <w:r w:rsidR="005956C1" w:rsidRPr="005956C1">
        <w:rPr>
          <w:rFonts w:ascii="Arial" w:hAnsi="Arial" w:cs="Arial"/>
        </w:rPr>
        <w:t>A támogatás fedezi 689 ezer Ft összegben a városi sportpálya lelátó pótmunkadíját, illetve jogszabályi változások miatt a TAO pályázatokhoz alkalmazandó műszaki ellenőrök díjazását.</w:t>
      </w:r>
    </w:p>
    <w:p w:rsidR="00A249EB" w:rsidRPr="005956C1" w:rsidRDefault="00A249EB" w:rsidP="00C21D3D">
      <w:pPr>
        <w:widowControl w:val="0"/>
        <w:autoSpaceDE w:val="0"/>
        <w:autoSpaceDN w:val="0"/>
        <w:adjustRightInd w:val="0"/>
        <w:spacing w:after="0"/>
        <w:jc w:val="both"/>
        <w:rPr>
          <w:rFonts w:ascii="Arial" w:hAnsi="Arial" w:cs="Arial"/>
        </w:rPr>
      </w:pPr>
    </w:p>
    <w:p w:rsidR="00F16DB3" w:rsidRPr="00423661" w:rsidRDefault="00891B09" w:rsidP="00B253B5">
      <w:pPr>
        <w:widowControl w:val="0"/>
        <w:autoSpaceDE w:val="0"/>
        <w:autoSpaceDN w:val="0"/>
        <w:adjustRightInd w:val="0"/>
        <w:spacing w:after="0"/>
        <w:jc w:val="both"/>
        <w:rPr>
          <w:rFonts w:ascii="Arial" w:hAnsi="Arial" w:cs="Arial"/>
        </w:rPr>
      </w:pPr>
      <w:r w:rsidRPr="00423661">
        <w:rPr>
          <w:rFonts w:ascii="Arial" w:hAnsi="Arial" w:cs="Arial"/>
          <w:i/>
          <w:u w:val="single"/>
        </w:rPr>
        <w:t xml:space="preserve">Felhalmozási </w:t>
      </w:r>
      <w:r w:rsidR="00515CD7" w:rsidRPr="00423661">
        <w:rPr>
          <w:rFonts w:ascii="Arial" w:hAnsi="Arial" w:cs="Arial"/>
          <w:i/>
          <w:u w:val="single"/>
        </w:rPr>
        <w:t xml:space="preserve">célú </w:t>
      </w:r>
      <w:r w:rsidRPr="00423661">
        <w:rPr>
          <w:rFonts w:ascii="Arial" w:hAnsi="Arial" w:cs="Arial"/>
          <w:i/>
          <w:u w:val="single"/>
        </w:rPr>
        <w:t>tartalék</w:t>
      </w:r>
      <w:r w:rsidR="00591F2D" w:rsidRPr="00423661">
        <w:rPr>
          <w:rFonts w:ascii="Arial" w:hAnsi="Arial" w:cs="Arial"/>
          <w:i/>
          <w:u w:val="single"/>
        </w:rPr>
        <w:t>:</w:t>
      </w:r>
      <w:r w:rsidR="00591F2D" w:rsidRPr="00423661">
        <w:rPr>
          <w:rFonts w:ascii="Arial" w:hAnsi="Arial" w:cs="Arial"/>
          <w:i/>
        </w:rPr>
        <w:t xml:space="preserve"> </w:t>
      </w:r>
      <w:r w:rsidR="00A619BA" w:rsidRPr="00423661">
        <w:rPr>
          <w:rFonts w:ascii="Arial" w:hAnsi="Arial" w:cs="Arial"/>
        </w:rPr>
        <w:t xml:space="preserve">előirányzata </w:t>
      </w:r>
      <w:r w:rsidR="00CD4D86">
        <w:rPr>
          <w:rFonts w:ascii="Arial" w:hAnsi="Arial" w:cs="Arial"/>
        </w:rPr>
        <w:t>132.649</w:t>
      </w:r>
      <w:r w:rsidR="00C21D3D" w:rsidRPr="00423661">
        <w:rPr>
          <w:rFonts w:ascii="Arial" w:hAnsi="Arial" w:cs="Arial"/>
        </w:rPr>
        <w:t xml:space="preserve"> ezer forinttal </w:t>
      </w:r>
      <w:r w:rsidR="00A249EB" w:rsidRPr="00423661">
        <w:rPr>
          <w:rFonts w:ascii="Arial" w:hAnsi="Arial" w:cs="Arial"/>
        </w:rPr>
        <w:t>emelkedik</w:t>
      </w:r>
      <w:r w:rsidR="00A619BA" w:rsidRPr="00423661">
        <w:rPr>
          <w:rFonts w:ascii="Arial" w:hAnsi="Arial" w:cs="Arial"/>
        </w:rPr>
        <w:t>.</w:t>
      </w:r>
      <w:r w:rsidR="00C21D3D" w:rsidRPr="00423661">
        <w:rPr>
          <w:rFonts w:ascii="Arial" w:hAnsi="Arial" w:cs="Arial"/>
        </w:rPr>
        <w:t xml:space="preserve"> </w:t>
      </w:r>
    </w:p>
    <w:p w:rsidR="00857BA8" w:rsidRPr="00423661" w:rsidRDefault="00C21D3D" w:rsidP="00B253B5">
      <w:pPr>
        <w:widowControl w:val="0"/>
        <w:autoSpaceDE w:val="0"/>
        <w:autoSpaceDN w:val="0"/>
        <w:adjustRightInd w:val="0"/>
        <w:spacing w:after="0"/>
        <w:jc w:val="both"/>
        <w:rPr>
          <w:rFonts w:ascii="Arial" w:hAnsi="Arial" w:cs="Arial"/>
        </w:rPr>
      </w:pPr>
      <w:r w:rsidRPr="00423661">
        <w:rPr>
          <w:rFonts w:ascii="Arial" w:hAnsi="Arial" w:cs="Arial"/>
        </w:rPr>
        <w:t xml:space="preserve">A tartalék összegét emeli </w:t>
      </w:r>
    </w:p>
    <w:p w:rsidR="00CC0454" w:rsidRDefault="00A249EB" w:rsidP="00CC0454">
      <w:pPr>
        <w:pStyle w:val="Listaszerbekezds"/>
        <w:numPr>
          <w:ilvl w:val="0"/>
          <w:numId w:val="3"/>
        </w:numPr>
      </w:pPr>
      <w:r w:rsidRPr="00423661">
        <w:t>1.</w:t>
      </w:r>
      <w:r w:rsidR="003764B5" w:rsidRPr="00423661">
        <w:t>261 ezer</w:t>
      </w:r>
      <w:r w:rsidR="00165A01" w:rsidRPr="00423661">
        <w:t xml:space="preserve"> forint</w:t>
      </w:r>
      <w:r w:rsidRPr="00423661">
        <w:t>tal</w:t>
      </w:r>
      <w:r w:rsidR="00165A01" w:rsidRPr="00423661">
        <w:t>, a Hévíz</w:t>
      </w:r>
      <w:r w:rsidR="00423661" w:rsidRPr="00423661">
        <w:t xml:space="preserve">i TDM Egyesület által visszafizetett 2019. évi egyéb </w:t>
      </w:r>
      <w:r w:rsidR="00423661" w:rsidRPr="00423661">
        <w:lastRenderedPageBreak/>
        <w:t>szálláshelyek minőségfejlesztési célú pályázatához önkormányzat által biztosított támogatás fel nem használt összege.</w:t>
      </w:r>
    </w:p>
    <w:p w:rsidR="00423661" w:rsidRPr="00423661" w:rsidRDefault="00423661" w:rsidP="00CC0454">
      <w:pPr>
        <w:pStyle w:val="Listaszerbekezds"/>
        <w:numPr>
          <w:ilvl w:val="0"/>
          <w:numId w:val="3"/>
        </w:numPr>
      </w:pPr>
      <w:r>
        <w:t xml:space="preserve">6.400 ezer forinttal az 1517. </w:t>
      </w:r>
      <w:proofErr w:type="spellStart"/>
      <w:r>
        <w:t>hrsz-ú</w:t>
      </w:r>
      <w:proofErr w:type="spellEnd"/>
      <w:r>
        <w:t xml:space="preserve"> ingatlan </w:t>
      </w:r>
      <w:r w:rsidR="003764B5">
        <w:t>értékesítéséből</w:t>
      </w:r>
      <w:r>
        <w:t xml:space="preserve"> származó nettó összeg.</w:t>
      </w:r>
    </w:p>
    <w:p w:rsidR="000714AF" w:rsidRDefault="004E12AF" w:rsidP="001135AD">
      <w:pPr>
        <w:pStyle w:val="Listaszerbekezds"/>
        <w:numPr>
          <w:ilvl w:val="0"/>
          <w:numId w:val="8"/>
        </w:numPr>
      </w:pPr>
      <w:r w:rsidRPr="000714AF">
        <w:t xml:space="preserve">11.600 ezer forinttal a 118/2. </w:t>
      </w:r>
      <w:proofErr w:type="spellStart"/>
      <w:r w:rsidRPr="000714AF">
        <w:t>hrsz-ú</w:t>
      </w:r>
      <w:proofErr w:type="spellEnd"/>
      <w:r w:rsidRPr="000714AF">
        <w:t xml:space="preserve"> ingatlan értékesítés nettó árbevétele.</w:t>
      </w:r>
    </w:p>
    <w:p w:rsidR="000714AF" w:rsidRDefault="000714AF" w:rsidP="001135AD">
      <w:pPr>
        <w:pStyle w:val="Listaszerbekezds"/>
        <w:numPr>
          <w:ilvl w:val="0"/>
          <w:numId w:val="8"/>
        </w:numPr>
      </w:pPr>
      <w:r>
        <w:t>153.744 ezer forinttal az Aquamarin Szállodaüzemeltető Kft</w:t>
      </w:r>
      <w:r w:rsidR="003764B5">
        <w:t>.</w:t>
      </w:r>
      <w:r>
        <w:t xml:space="preserve"> üzletrész értékesítés foglalója.</w:t>
      </w:r>
    </w:p>
    <w:p w:rsidR="004C061A" w:rsidRDefault="000714AF" w:rsidP="001135AD">
      <w:pPr>
        <w:pStyle w:val="Listaszerbekezds"/>
        <w:numPr>
          <w:ilvl w:val="0"/>
          <w:numId w:val="8"/>
        </w:numPr>
      </w:pPr>
      <w:r>
        <w:t xml:space="preserve">9.900 ezer forinttal a Szabó Lőrinc utcai új </w:t>
      </w:r>
      <w:r w:rsidR="00AC5A52">
        <w:t>útszakasz</w:t>
      </w:r>
      <w:r>
        <w:t xml:space="preserve"> telek tulajdonosai </w:t>
      </w:r>
      <w:r w:rsidR="00AC5A52">
        <w:t>által</w:t>
      </w:r>
      <w:r>
        <w:t xml:space="preserve"> befizetett és a 221/2019. (X. z.) Kt. határozat alapján hozzájárulásként elszámolható összeg.</w:t>
      </w:r>
    </w:p>
    <w:p w:rsidR="00F9131C" w:rsidRDefault="00F9131C" w:rsidP="001135AD">
      <w:pPr>
        <w:pStyle w:val="Listaszerbekezds"/>
        <w:numPr>
          <w:ilvl w:val="0"/>
          <w:numId w:val="8"/>
        </w:numPr>
      </w:pPr>
      <w:r>
        <w:t>20 ezer forinttal a leselejtezett egyéb tárgyi eszköz hasznosításából származó bevétel</w:t>
      </w:r>
      <w:r w:rsidR="00553425">
        <w:t>.</w:t>
      </w:r>
    </w:p>
    <w:p w:rsidR="00553425" w:rsidRPr="004C061A" w:rsidRDefault="00553425" w:rsidP="001135AD">
      <w:pPr>
        <w:pStyle w:val="Listaszerbekezds"/>
        <w:numPr>
          <w:ilvl w:val="0"/>
          <w:numId w:val="8"/>
        </w:numPr>
      </w:pPr>
      <w:r>
        <w:t xml:space="preserve"> A Képviselő-testület 221/2019. (X. 7.) határozatában arról döntött, hogy a Szabó Lőrinc </w:t>
      </w:r>
      <w:r w:rsidR="00AC5A52">
        <w:t>utcai</w:t>
      </w:r>
      <w:r>
        <w:t xml:space="preserve"> </w:t>
      </w:r>
      <w:r w:rsidR="00AC5A52">
        <w:t>vízközmű</w:t>
      </w:r>
      <w:r>
        <w:t xml:space="preserve"> beruházást saját hatáskörben valósítja meg, melyhez összesen 30.305 ezer Ft összegben biztosít forrást</w:t>
      </w:r>
      <w:r w:rsidR="00D4008B">
        <w:t xml:space="preserve"> az általános tartalék terhére</w:t>
      </w:r>
      <w:r>
        <w:t>.  Így a korábbi</w:t>
      </w:r>
      <w:r w:rsidR="00D4008B">
        <w:t xml:space="preserve"> (augusztusi) </w:t>
      </w:r>
      <w:r>
        <w:t xml:space="preserve">rendeletmódosításban már </w:t>
      </w:r>
      <w:r w:rsidR="00D4008B">
        <w:t>kialakított</w:t>
      </w:r>
      <w:r>
        <w:t xml:space="preserve"> bruttó 11. 000</w:t>
      </w:r>
      <w:r w:rsidR="00D4008B">
        <w:t xml:space="preserve"> </w:t>
      </w:r>
      <w:r>
        <w:t>ezer Ft előirányzat elvihető. Ezt azonban csökkentette a dologi kiadásokhoz szükséges 890 ezer Ft átcsoportosítása</w:t>
      </w:r>
      <w:r w:rsidR="00D4008B">
        <w:t>.</w:t>
      </w:r>
      <w:r>
        <w:t xml:space="preserve"> </w:t>
      </w:r>
      <w:r w:rsidR="00D4008B">
        <w:t>(Ez fedezte</w:t>
      </w:r>
      <w:r w:rsidR="00234BA8">
        <w:t>,</w:t>
      </w:r>
      <w:r>
        <w:t xml:space="preserve"> </w:t>
      </w:r>
      <w:r w:rsidR="00234BA8">
        <w:t xml:space="preserve">többek között </w:t>
      </w:r>
      <w:r>
        <w:t xml:space="preserve">a földmérési tevékenység ellenértékét, valamint az </w:t>
      </w:r>
      <w:r w:rsidR="00234BA8">
        <w:t>ingatlan-nyilvántartási</w:t>
      </w:r>
      <w:r>
        <w:t xml:space="preserve"> díjat, </w:t>
      </w:r>
      <w:r w:rsidR="00234BA8">
        <w:t>telekalakítási</w:t>
      </w:r>
      <w:r>
        <w:t xml:space="preserve"> illetéket, melyre nem volt </w:t>
      </w:r>
      <w:r w:rsidR="00D4008B">
        <w:t xml:space="preserve">működési </w:t>
      </w:r>
      <w:r>
        <w:t>előirányzat.</w:t>
      </w:r>
      <w:r w:rsidR="00D4008B">
        <w:t>)</w:t>
      </w:r>
      <w:r>
        <w:t xml:space="preserve"> Ugyanakkor a képviselő-testület 199/2019. (IX. 12) határozatában a </w:t>
      </w:r>
      <w:r w:rsidR="00234BA8">
        <w:t>nemzetközi</w:t>
      </w:r>
      <w:r>
        <w:t xml:space="preserve"> kapcsolatok működési kiadásainak terhére 4.500</w:t>
      </w:r>
      <w:r w:rsidR="00D4008B">
        <w:t xml:space="preserve"> ezer forintot á</w:t>
      </w:r>
      <w:r>
        <w:t>tcsoportosítatott. Az</w:t>
      </w:r>
      <w:r w:rsidR="00D4008B">
        <w:t xml:space="preserve"> így keletkezett</w:t>
      </w:r>
      <w:r w:rsidR="00234BA8">
        <w:t>,</w:t>
      </w:r>
      <w:r>
        <w:t xml:space="preserve"> összesen 14.610 ez</w:t>
      </w:r>
      <w:r w:rsidR="00D4008B">
        <w:t>e</w:t>
      </w:r>
      <w:r>
        <w:t xml:space="preserve">r Ft </w:t>
      </w:r>
      <w:r w:rsidR="00D4008B">
        <w:t xml:space="preserve">előirányzat- többlet </w:t>
      </w:r>
      <w:r>
        <w:t>a felhalmozási tartalék javára a 221/2019 (X. 7.) határozat alapján átcsoportosítható</w:t>
      </w:r>
      <w:r w:rsidR="00D4008B">
        <w:t>.</w:t>
      </w:r>
    </w:p>
    <w:p w:rsidR="004C061A" w:rsidRPr="004C061A" w:rsidRDefault="004C061A" w:rsidP="004C061A">
      <w:pPr>
        <w:pStyle w:val="Listaszerbekezds"/>
        <w:numPr>
          <w:ilvl w:val="0"/>
          <w:numId w:val="0"/>
        </w:numPr>
        <w:ind w:left="720"/>
      </w:pPr>
    </w:p>
    <w:p w:rsidR="00857BA8" w:rsidRPr="004C061A" w:rsidRDefault="00C21D3D" w:rsidP="000714AF">
      <w:pPr>
        <w:spacing w:after="0"/>
        <w:rPr>
          <w:rFonts w:ascii="Arial" w:hAnsi="Arial" w:cs="Arial"/>
        </w:rPr>
      </w:pPr>
      <w:r w:rsidRPr="004C061A">
        <w:rPr>
          <w:rFonts w:ascii="Arial" w:hAnsi="Arial" w:cs="Arial"/>
        </w:rPr>
        <w:t>A tartalék összegét csökkenti</w:t>
      </w:r>
      <w:r w:rsidR="00857BA8" w:rsidRPr="004C061A">
        <w:rPr>
          <w:rFonts w:ascii="Arial" w:hAnsi="Arial" w:cs="Arial"/>
        </w:rPr>
        <w:t>:</w:t>
      </w:r>
    </w:p>
    <w:p w:rsidR="00423661" w:rsidRPr="00423661" w:rsidRDefault="00423661" w:rsidP="001135AD">
      <w:pPr>
        <w:pStyle w:val="Listaszerbekezds"/>
        <w:numPr>
          <w:ilvl w:val="0"/>
          <w:numId w:val="9"/>
        </w:numPr>
      </w:pPr>
      <w:r w:rsidRPr="00423661">
        <w:t xml:space="preserve">A Képviselő-testület által a Széchenyi utca déli oldalán, a Kölcsey utca </w:t>
      </w:r>
      <w:r w:rsidR="00213CD6" w:rsidRPr="00423661">
        <w:t>és az</w:t>
      </w:r>
      <w:r w:rsidRPr="00423661">
        <w:t xml:space="preserve"> Ady utca között </w:t>
      </w:r>
      <w:r>
        <w:t>szakaszon kialakítandó</w:t>
      </w:r>
      <w:r w:rsidRPr="00423661">
        <w:t xml:space="preserve"> 12 </w:t>
      </w:r>
      <w:r>
        <w:t xml:space="preserve">db </w:t>
      </w:r>
      <w:r w:rsidRPr="00423661">
        <w:t xml:space="preserve">parkoló hely építéséhez biztosított 26.841 ezer Ft. </w:t>
      </w:r>
    </w:p>
    <w:p w:rsidR="00F53054" w:rsidRDefault="00B17A9D" w:rsidP="001135AD">
      <w:pPr>
        <w:pStyle w:val="Listaszerbekezds"/>
        <w:numPr>
          <w:ilvl w:val="0"/>
          <w:numId w:val="9"/>
        </w:numPr>
      </w:pPr>
      <w:r w:rsidRPr="00B17A9D">
        <w:t>A Széchenyi utca fejlesztéséhez</w:t>
      </w:r>
      <w:r w:rsidR="00213CD6">
        <w:t>,</w:t>
      </w:r>
      <w:r w:rsidRPr="00B17A9D">
        <w:t xml:space="preserve"> </w:t>
      </w:r>
      <w:r w:rsidR="00213CD6">
        <w:t>a</w:t>
      </w:r>
      <w:r w:rsidRPr="00B17A9D">
        <w:t xml:space="preserve"> többletmunkák fedezéséhez </w:t>
      </w:r>
      <w:r w:rsidR="00213CD6" w:rsidRPr="00B17A9D">
        <w:t xml:space="preserve">még </w:t>
      </w:r>
      <w:r w:rsidRPr="00B17A9D">
        <w:t xml:space="preserve">szükséges 7.740 ezer Ft </w:t>
      </w:r>
      <w:r w:rsidR="00213CD6" w:rsidRPr="00B17A9D">
        <w:t>előirányzat a</w:t>
      </w:r>
      <w:r w:rsidRPr="00B17A9D">
        <w:t xml:space="preserve"> tartalék terhére biztosítható. (Ilyen munkák </w:t>
      </w:r>
      <w:r w:rsidR="00213CD6" w:rsidRPr="00B17A9D">
        <w:t>pl.</w:t>
      </w:r>
      <w:r w:rsidRPr="00B17A9D">
        <w:t>: 6 db szennyvízakna átépítése</w:t>
      </w:r>
      <w:r w:rsidR="00213CD6" w:rsidRPr="00B17A9D">
        <w:t>, 4</w:t>
      </w:r>
      <w:r w:rsidRPr="00B17A9D">
        <w:t xml:space="preserve"> db térfigyelő kamera </w:t>
      </w:r>
      <w:r w:rsidR="00213CD6" w:rsidRPr="00B17A9D">
        <w:t>villamos ellátása</w:t>
      </w:r>
      <w:r w:rsidRPr="00B17A9D">
        <w:t>, szerződés módosítás miatti műszaki ellenőri díj változása, Széchenyi utcai új gyalogátkelőhely terveinek költsége</w:t>
      </w:r>
      <w:r w:rsidR="000714AF">
        <w:t>.</w:t>
      </w:r>
      <w:r w:rsidRPr="00B17A9D">
        <w:t>)</w:t>
      </w:r>
    </w:p>
    <w:p w:rsidR="000714AF" w:rsidRPr="00B17A9D" w:rsidRDefault="000714AF" w:rsidP="001135AD">
      <w:pPr>
        <w:pStyle w:val="Listaszerbekezds"/>
        <w:numPr>
          <w:ilvl w:val="0"/>
          <w:numId w:val="9"/>
        </w:numPr>
      </w:pPr>
      <w:r>
        <w:t xml:space="preserve">30.305 ezer Ft átcsoportosításra kerül az általános </w:t>
      </w:r>
      <w:r w:rsidR="00213CD6">
        <w:t>tartalék</w:t>
      </w:r>
      <w:r>
        <w:t xml:space="preserve"> javára</w:t>
      </w:r>
      <w:r w:rsidR="00CD4D86">
        <w:t>, mivel nem állt rendelkezésre az általános tartalékban a 221/2019. (X. 7.) Kt. határozat szerinti összeg.</w:t>
      </w:r>
    </w:p>
    <w:p w:rsidR="00311574" w:rsidRPr="00F9131C" w:rsidRDefault="00311574" w:rsidP="00B253B5">
      <w:pPr>
        <w:widowControl w:val="0"/>
        <w:autoSpaceDE w:val="0"/>
        <w:autoSpaceDN w:val="0"/>
        <w:adjustRightInd w:val="0"/>
        <w:spacing w:after="0"/>
        <w:jc w:val="both"/>
        <w:rPr>
          <w:rFonts w:ascii="Arial" w:hAnsi="Arial" w:cs="Arial"/>
        </w:rPr>
      </w:pPr>
      <w:r w:rsidRPr="00F9131C">
        <w:rPr>
          <w:rFonts w:ascii="Arial" w:hAnsi="Arial" w:cs="Arial"/>
        </w:rPr>
        <w:t>F</w:t>
      </w:r>
      <w:r w:rsidR="00B253B5" w:rsidRPr="00F9131C">
        <w:rPr>
          <w:rFonts w:ascii="Arial" w:hAnsi="Arial" w:cs="Arial"/>
        </w:rPr>
        <w:t xml:space="preserve">entiek hatására </w:t>
      </w:r>
      <w:r w:rsidR="00323A5B" w:rsidRPr="00F9131C">
        <w:rPr>
          <w:rFonts w:ascii="Arial" w:hAnsi="Arial" w:cs="Arial"/>
        </w:rPr>
        <w:t>a</w:t>
      </w:r>
      <w:r w:rsidR="0024527A" w:rsidRPr="00F9131C">
        <w:rPr>
          <w:rFonts w:ascii="Arial" w:hAnsi="Arial" w:cs="Arial"/>
        </w:rPr>
        <w:t xml:space="preserve"> </w:t>
      </w:r>
      <w:r w:rsidR="00C46833" w:rsidRPr="00F9131C">
        <w:rPr>
          <w:rFonts w:ascii="Arial" w:hAnsi="Arial" w:cs="Arial"/>
        </w:rPr>
        <w:t>felhalmozási</w:t>
      </w:r>
      <w:r w:rsidR="0024527A" w:rsidRPr="00F9131C">
        <w:rPr>
          <w:rFonts w:ascii="Arial" w:hAnsi="Arial" w:cs="Arial"/>
        </w:rPr>
        <w:t xml:space="preserve"> tartalék </w:t>
      </w:r>
      <w:r w:rsidR="00CD4D86">
        <w:rPr>
          <w:rFonts w:ascii="Arial" w:hAnsi="Arial" w:cs="Arial"/>
        </w:rPr>
        <w:t>170.249</w:t>
      </w:r>
      <w:r w:rsidR="0024527A" w:rsidRPr="00F9131C">
        <w:rPr>
          <w:rFonts w:ascii="Arial" w:hAnsi="Arial" w:cs="Arial"/>
        </w:rPr>
        <w:t xml:space="preserve"> ezer forint összegre módosul</w:t>
      </w:r>
      <w:r w:rsidR="00F9131C" w:rsidRPr="00F9131C">
        <w:rPr>
          <w:rFonts w:ascii="Arial" w:hAnsi="Arial" w:cs="Arial"/>
        </w:rPr>
        <w:t>.</w:t>
      </w:r>
      <w:r w:rsidR="0024527A" w:rsidRPr="00F9131C">
        <w:rPr>
          <w:rFonts w:ascii="Arial" w:hAnsi="Arial" w:cs="Arial"/>
        </w:rPr>
        <w:t xml:space="preserve"> </w:t>
      </w:r>
    </w:p>
    <w:p w:rsidR="00857BA8" w:rsidRDefault="00857BA8" w:rsidP="00311574">
      <w:pPr>
        <w:rPr>
          <w:rFonts w:ascii="Arial" w:hAnsi="Arial" w:cs="Arial"/>
          <w:color w:val="FF0000"/>
        </w:rPr>
      </w:pPr>
    </w:p>
    <w:p w:rsidR="001135AD" w:rsidRDefault="001135AD" w:rsidP="00311574">
      <w:pPr>
        <w:rPr>
          <w:rFonts w:ascii="Arial" w:hAnsi="Arial" w:cs="Arial"/>
          <w:b/>
          <w:u w:val="single"/>
        </w:rPr>
      </w:pPr>
      <w:r w:rsidRPr="001135AD">
        <w:rPr>
          <w:rFonts w:ascii="Arial" w:hAnsi="Arial" w:cs="Arial"/>
          <w:b/>
          <w:u w:val="single"/>
        </w:rPr>
        <w:t>Finanszírozási kiadások:</w:t>
      </w:r>
    </w:p>
    <w:p w:rsidR="001135AD" w:rsidRDefault="001135AD" w:rsidP="00311574">
      <w:pPr>
        <w:rPr>
          <w:rFonts w:ascii="Arial" w:hAnsi="Arial" w:cs="Arial"/>
        </w:rPr>
      </w:pPr>
      <w:r w:rsidRPr="001135AD">
        <w:rPr>
          <w:rFonts w:ascii="Arial" w:hAnsi="Arial" w:cs="Arial"/>
        </w:rPr>
        <w:t>463 ezer forinttal emelkedik a</w:t>
      </w:r>
      <w:r>
        <w:rPr>
          <w:rFonts w:ascii="Arial" w:hAnsi="Arial" w:cs="Arial"/>
        </w:rPr>
        <w:t xml:space="preserve">z </w:t>
      </w:r>
      <w:r w:rsidR="00213CD6" w:rsidRPr="00213CD6">
        <w:rPr>
          <w:rFonts w:ascii="Arial" w:hAnsi="Arial" w:cs="Arial"/>
          <w:i/>
        </w:rPr>
        <w:t>államháztartáson</w:t>
      </w:r>
      <w:r w:rsidRPr="00213CD6">
        <w:rPr>
          <w:rFonts w:ascii="Arial" w:hAnsi="Arial" w:cs="Arial"/>
          <w:i/>
        </w:rPr>
        <w:t xml:space="preserve"> belül megelőlegezés visszafizetése</w:t>
      </w:r>
      <w:r>
        <w:rPr>
          <w:rFonts w:ascii="Arial" w:hAnsi="Arial" w:cs="Arial"/>
        </w:rPr>
        <w:t>.</w:t>
      </w:r>
      <w:r w:rsidRPr="001135AD">
        <w:rPr>
          <w:rFonts w:ascii="Arial" w:hAnsi="Arial" w:cs="Arial"/>
        </w:rPr>
        <w:t xml:space="preserve"> </w:t>
      </w:r>
      <w:r>
        <w:rPr>
          <w:rFonts w:ascii="Arial" w:hAnsi="Arial" w:cs="Arial"/>
        </w:rPr>
        <w:t xml:space="preserve">Ez </w:t>
      </w:r>
      <w:r w:rsidR="00213CD6">
        <w:rPr>
          <w:rFonts w:ascii="Arial" w:hAnsi="Arial" w:cs="Arial"/>
        </w:rPr>
        <w:t xml:space="preserve">megegyezik </w:t>
      </w:r>
      <w:r w:rsidR="00213CD6" w:rsidRPr="004A3B4B">
        <w:rPr>
          <w:rFonts w:ascii="Arial" w:eastAsia="Times New Roman" w:hAnsi="Arial" w:cs="Arial"/>
          <w:lang w:eastAsia="hu-HU"/>
        </w:rPr>
        <w:t>a</w:t>
      </w:r>
      <w:r w:rsidR="004A3B4B" w:rsidRPr="00636FF7">
        <w:rPr>
          <w:rFonts w:ascii="Arial" w:eastAsia="Times New Roman" w:hAnsi="Arial" w:cs="Arial"/>
          <w:lang w:eastAsia="hu-HU"/>
        </w:rPr>
        <w:t xml:space="preserve"> 2019. július-</w:t>
      </w:r>
      <w:r w:rsidR="004A3B4B">
        <w:rPr>
          <w:rFonts w:ascii="Arial" w:eastAsia="Times New Roman" w:hAnsi="Arial" w:cs="Arial"/>
          <w:lang w:eastAsia="hu-HU"/>
        </w:rPr>
        <w:t>szeptember</w:t>
      </w:r>
      <w:r w:rsidR="004A3B4B" w:rsidRPr="00636FF7">
        <w:rPr>
          <w:rFonts w:ascii="Arial" w:eastAsia="Times New Roman" w:hAnsi="Arial" w:cs="Arial"/>
          <w:lang w:eastAsia="hu-HU"/>
        </w:rPr>
        <w:t xml:space="preserve"> havi közfoglalkoztatottak bér</w:t>
      </w:r>
      <w:r w:rsidR="004A3B4B">
        <w:rPr>
          <w:rFonts w:ascii="Arial" w:eastAsia="Times New Roman" w:hAnsi="Arial" w:cs="Arial"/>
          <w:lang w:eastAsia="hu-HU"/>
        </w:rPr>
        <w:t>ére</w:t>
      </w:r>
      <w:r w:rsidR="004A3B4B" w:rsidRPr="00636FF7">
        <w:rPr>
          <w:rFonts w:ascii="Arial" w:eastAsia="Times New Roman" w:hAnsi="Arial" w:cs="Arial"/>
          <w:lang w:eastAsia="hu-HU"/>
        </w:rPr>
        <w:t xml:space="preserve"> és azt terhelő járulék</w:t>
      </w:r>
      <w:r w:rsidR="004A3B4B">
        <w:rPr>
          <w:rFonts w:ascii="Arial" w:eastAsia="Times New Roman" w:hAnsi="Arial" w:cs="Arial"/>
          <w:lang w:eastAsia="hu-HU"/>
        </w:rPr>
        <w:t>ára</w:t>
      </w:r>
      <w:r w:rsidR="004A3B4B" w:rsidRPr="00636FF7">
        <w:rPr>
          <w:rFonts w:ascii="Arial" w:eastAsia="Times New Roman" w:hAnsi="Arial" w:cs="Arial"/>
          <w:lang w:eastAsia="hu-HU"/>
        </w:rPr>
        <w:t xml:space="preserve"> folyósított támogatás összeg</w:t>
      </w:r>
      <w:r w:rsidR="004A3B4B">
        <w:rPr>
          <w:rFonts w:ascii="Arial" w:eastAsia="Times New Roman" w:hAnsi="Arial" w:cs="Arial"/>
          <w:lang w:eastAsia="hu-HU"/>
        </w:rPr>
        <w:t>ével.</w:t>
      </w:r>
      <w:r>
        <w:rPr>
          <w:rFonts w:ascii="Arial" w:hAnsi="Arial" w:cs="Arial"/>
        </w:rPr>
        <w:t xml:space="preserve"> </w:t>
      </w:r>
    </w:p>
    <w:p w:rsidR="0039547B" w:rsidRPr="001135AD" w:rsidRDefault="0039547B" w:rsidP="00311574">
      <w:pPr>
        <w:rPr>
          <w:rFonts w:ascii="Arial" w:hAnsi="Arial" w:cs="Arial"/>
          <w:b/>
          <w:color w:val="FF0000"/>
        </w:rPr>
      </w:pPr>
    </w:p>
    <w:p w:rsidR="0027657A" w:rsidRDefault="0027657A" w:rsidP="0027657A">
      <w:pPr>
        <w:pStyle w:val="Szvegtrzs"/>
        <w:spacing w:after="0"/>
      </w:pPr>
      <w:r w:rsidRPr="0039547B">
        <w:rPr>
          <w:b/>
          <w:color w:val="auto"/>
        </w:rPr>
        <w:t>Intézmények:</w:t>
      </w:r>
      <w:r w:rsidRPr="00F03E74">
        <w:t xml:space="preserve"> </w:t>
      </w:r>
    </w:p>
    <w:p w:rsidR="00EE73C7" w:rsidRDefault="00EE73C7" w:rsidP="0027657A">
      <w:pPr>
        <w:pStyle w:val="Szvegtrzs"/>
        <w:spacing w:after="0"/>
      </w:pPr>
    </w:p>
    <w:p w:rsidR="0039547B" w:rsidRPr="00F03E74" w:rsidRDefault="0039547B" w:rsidP="0027657A">
      <w:pPr>
        <w:pStyle w:val="Szvegtrzs"/>
        <w:spacing w:after="0"/>
      </w:pPr>
    </w:p>
    <w:p w:rsidR="004635F9" w:rsidRPr="0039547B" w:rsidRDefault="0027657A" w:rsidP="009755E4">
      <w:pPr>
        <w:spacing w:after="0"/>
        <w:jc w:val="both"/>
        <w:outlineLvl w:val="0"/>
        <w:rPr>
          <w:rFonts w:ascii="Arial" w:hAnsi="Arial" w:cs="Arial"/>
        </w:rPr>
      </w:pPr>
      <w:r w:rsidRPr="0039547B">
        <w:rPr>
          <w:rFonts w:ascii="Arial" w:hAnsi="Arial" w:cs="Arial"/>
          <w:b/>
        </w:rPr>
        <w:lastRenderedPageBreak/>
        <w:t>GAMESZ</w:t>
      </w:r>
      <w:r w:rsidRPr="0039547B">
        <w:rPr>
          <w:rFonts w:ascii="Arial" w:hAnsi="Arial" w:cs="Arial"/>
        </w:rPr>
        <w:t xml:space="preserve">: </w:t>
      </w:r>
      <w:r w:rsidR="004635F9" w:rsidRPr="0039547B">
        <w:rPr>
          <w:rFonts w:ascii="Arial" w:hAnsi="Arial" w:cs="Arial"/>
        </w:rPr>
        <w:t xml:space="preserve">a </w:t>
      </w:r>
      <w:r w:rsidR="004635F9" w:rsidRPr="0039547B">
        <w:rPr>
          <w:rFonts w:ascii="Arial" w:hAnsi="Arial" w:cs="Arial"/>
          <w:b/>
          <w:i/>
          <w:u w:val="single"/>
        </w:rPr>
        <w:t>felhalmozási pénzforgalmi kiadások előirányzata</w:t>
      </w:r>
      <w:r w:rsidR="004635F9" w:rsidRPr="0039547B">
        <w:rPr>
          <w:rFonts w:ascii="Arial" w:hAnsi="Arial" w:cs="Arial"/>
        </w:rPr>
        <w:t xml:space="preserve"> </w:t>
      </w:r>
      <w:r w:rsidR="00314626" w:rsidRPr="0039547B">
        <w:rPr>
          <w:rFonts w:ascii="Arial" w:hAnsi="Arial" w:cs="Arial"/>
        </w:rPr>
        <w:t>1.0</w:t>
      </w:r>
      <w:r w:rsidR="004635F9" w:rsidRPr="0039547B">
        <w:rPr>
          <w:rFonts w:ascii="Arial" w:hAnsi="Arial" w:cs="Arial"/>
        </w:rPr>
        <w:t xml:space="preserve">00 ezer forinttal </w:t>
      </w:r>
      <w:r w:rsidR="00314626" w:rsidRPr="0039547B">
        <w:rPr>
          <w:rFonts w:ascii="Arial" w:hAnsi="Arial" w:cs="Arial"/>
        </w:rPr>
        <w:t>emelkedik</w:t>
      </w:r>
      <w:r w:rsidR="004635F9" w:rsidRPr="0039547B">
        <w:rPr>
          <w:rFonts w:ascii="Arial" w:hAnsi="Arial" w:cs="Arial"/>
        </w:rPr>
        <w:t>.</w:t>
      </w:r>
    </w:p>
    <w:p w:rsidR="009755E4" w:rsidRPr="0039547B" w:rsidRDefault="00314626" w:rsidP="009755E4">
      <w:pPr>
        <w:spacing w:after="0"/>
        <w:jc w:val="both"/>
        <w:outlineLvl w:val="0"/>
        <w:rPr>
          <w:rFonts w:ascii="Arial" w:hAnsi="Arial" w:cs="Arial"/>
        </w:rPr>
      </w:pPr>
      <w:r w:rsidRPr="0039547B">
        <w:rPr>
          <w:rFonts w:ascii="Arial" w:hAnsi="Arial" w:cs="Arial"/>
        </w:rPr>
        <w:t xml:space="preserve">Az intézmény </w:t>
      </w:r>
      <w:r w:rsidR="009755E4" w:rsidRPr="0039547B">
        <w:rPr>
          <w:rFonts w:ascii="Arial" w:hAnsi="Arial" w:cs="Arial"/>
        </w:rPr>
        <w:t xml:space="preserve">év végéig </w:t>
      </w:r>
      <w:r w:rsidRPr="0039547B">
        <w:rPr>
          <w:rFonts w:ascii="Arial" w:hAnsi="Arial" w:cs="Arial"/>
        </w:rPr>
        <w:t xml:space="preserve">a jelenleg funkcionáló készpénzes és kártyás fizetési </w:t>
      </w:r>
      <w:r w:rsidR="00213CD6" w:rsidRPr="0039547B">
        <w:rPr>
          <w:rFonts w:ascii="Arial" w:hAnsi="Arial" w:cs="Arial"/>
        </w:rPr>
        <w:t>mód mellé</w:t>
      </w:r>
      <w:r w:rsidRPr="0039547B">
        <w:rPr>
          <w:rFonts w:ascii="Arial" w:hAnsi="Arial" w:cs="Arial"/>
        </w:rPr>
        <w:t xml:space="preserve"> - az Iskolai Szülői Munkaközösség kérésére</w:t>
      </w:r>
      <w:r w:rsidR="001E3DF5" w:rsidRPr="0039547B">
        <w:rPr>
          <w:rFonts w:ascii="Arial" w:hAnsi="Arial" w:cs="Arial"/>
        </w:rPr>
        <w:t xml:space="preserve"> -</w:t>
      </w:r>
      <w:r w:rsidRPr="0039547B">
        <w:rPr>
          <w:rFonts w:ascii="Arial" w:hAnsi="Arial" w:cs="Arial"/>
        </w:rPr>
        <w:t xml:space="preserve"> az étkezési térítési díjak </w:t>
      </w:r>
      <w:r w:rsidR="00213CD6" w:rsidRPr="0039547B">
        <w:rPr>
          <w:rFonts w:ascii="Arial" w:hAnsi="Arial" w:cs="Arial"/>
        </w:rPr>
        <w:t>befizetését</w:t>
      </w:r>
      <w:r w:rsidRPr="0039547B">
        <w:rPr>
          <w:rFonts w:ascii="Arial" w:hAnsi="Arial" w:cs="Arial"/>
        </w:rPr>
        <w:t xml:space="preserve"> segítő Internetes Étkeztetési </w:t>
      </w:r>
      <w:r w:rsidR="00245220" w:rsidRPr="0039547B">
        <w:rPr>
          <w:rFonts w:ascii="Arial" w:hAnsi="Arial" w:cs="Arial"/>
        </w:rPr>
        <w:t>rendszert szeretné</w:t>
      </w:r>
      <w:r w:rsidRPr="0039547B">
        <w:rPr>
          <w:rFonts w:ascii="Arial" w:hAnsi="Arial" w:cs="Arial"/>
        </w:rPr>
        <w:t xml:space="preserve"> bevezetni.</w:t>
      </w:r>
      <w:r w:rsidR="001E3DF5" w:rsidRPr="0039547B">
        <w:rPr>
          <w:rFonts w:ascii="Arial" w:hAnsi="Arial" w:cs="Arial"/>
        </w:rPr>
        <w:t xml:space="preserve"> A webes rendszer használatával a közétkeztetést igénybevevők</w:t>
      </w:r>
      <w:r w:rsidR="009755E4" w:rsidRPr="0039547B">
        <w:rPr>
          <w:rFonts w:ascii="Arial" w:hAnsi="Arial" w:cs="Arial"/>
        </w:rPr>
        <w:t>,</w:t>
      </w:r>
      <w:r w:rsidR="001E3DF5" w:rsidRPr="0039547B">
        <w:rPr>
          <w:rFonts w:ascii="Arial" w:hAnsi="Arial" w:cs="Arial"/>
        </w:rPr>
        <w:t xml:space="preserve"> illetve szüleik egy adott felületen maguk rögzítik</w:t>
      </w:r>
      <w:r w:rsidR="009755E4" w:rsidRPr="0039547B">
        <w:rPr>
          <w:rFonts w:ascii="Arial" w:hAnsi="Arial" w:cs="Arial"/>
        </w:rPr>
        <w:t xml:space="preserve"> </w:t>
      </w:r>
      <w:r w:rsidR="001E3DF5" w:rsidRPr="0039547B">
        <w:rPr>
          <w:rFonts w:ascii="Arial" w:hAnsi="Arial" w:cs="Arial"/>
        </w:rPr>
        <w:t>az étkezési rendeléseiket. A rendelések ellenértékét online módon bankkártyával egyenlítik ki, melyről nyugtát állít ki a program. A felületen egyszerűen kezelhetik a lemondásokat</w:t>
      </w:r>
      <w:r w:rsidR="009755E4" w:rsidRPr="0039547B">
        <w:rPr>
          <w:rFonts w:ascii="Arial" w:hAnsi="Arial" w:cs="Arial"/>
        </w:rPr>
        <w:t>,</w:t>
      </w:r>
      <w:r w:rsidR="001E3DF5" w:rsidRPr="0039547B">
        <w:rPr>
          <w:rFonts w:ascii="Arial" w:hAnsi="Arial" w:cs="Arial"/>
        </w:rPr>
        <w:t xml:space="preserve"> illetve pótrendeléseket. Az étteremben </w:t>
      </w:r>
      <w:r w:rsidR="00245220" w:rsidRPr="0039547B">
        <w:rPr>
          <w:rFonts w:ascii="Arial" w:hAnsi="Arial" w:cs="Arial"/>
        </w:rPr>
        <w:t>étkezők</w:t>
      </w:r>
      <w:r w:rsidR="001E3DF5" w:rsidRPr="0039547B">
        <w:rPr>
          <w:rFonts w:ascii="Arial" w:hAnsi="Arial" w:cs="Arial"/>
        </w:rPr>
        <w:t xml:space="preserve"> részére be szeretnék vezetni az Étkezési Kártyát. A kártya használatához</w:t>
      </w:r>
      <w:r w:rsidR="009755E4" w:rsidRPr="0039547B">
        <w:rPr>
          <w:rFonts w:ascii="Arial" w:hAnsi="Arial" w:cs="Arial"/>
        </w:rPr>
        <w:t>, az étterem önkiszolgáló pultjánál</w:t>
      </w:r>
      <w:r w:rsidR="001E3DF5" w:rsidRPr="0039547B">
        <w:rPr>
          <w:rFonts w:ascii="Arial" w:hAnsi="Arial" w:cs="Arial"/>
        </w:rPr>
        <w:t xml:space="preserve"> kártyaleolvasók kerülnek kihelyezésre. </w:t>
      </w:r>
    </w:p>
    <w:p w:rsidR="00314626" w:rsidRPr="0039547B" w:rsidRDefault="001E3DF5" w:rsidP="009755E4">
      <w:pPr>
        <w:spacing w:after="0"/>
        <w:jc w:val="both"/>
        <w:outlineLvl w:val="0"/>
        <w:rPr>
          <w:rFonts w:ascii="Arial" w:hAnsi="Arial" w:cs="Arial"/>
        </w:rPr>
      </w:pPr>
      <w:r w:rsidRPr="0039547B">
        <w:rPr>
          <w:rFonts w:ascii="Arial" w:hAnsi="Arial" w:cs="Arial"/>
        </w:rPr>
        <w:t xml:space="preserve">Az internetes rendszer felhasználói jogának licencdíja, valamint a szükséges új informatikai </w:t>
      </w:r>
      <w:r w:rsidR="00245220" w:rsidRPr="0039547B">
        <w:rPr>
          <w:rFonts w:ascii="Arial" w:hAnsi="Arial" w:cs="Arial"/>
        </w:rPr>
        <w:t>eszközök</w:t>
      </w:r>
      <w:r w:rsidRPr="0039547B">
        <w:rPr>
          <w:rFonts w:ascii="Arial" w:hAnsi="Arial" w:cs="Arial"/>
        </w:rPr>
        <w:t xml:space="preserve"> beszerzésének értéke várhatóan 1.000 ezer Ft lesz.</w:t>
      </w:r>
    </w:p>
    <w:p w:rsidR="00314626" w:rsidRPr="00F03E74" w:rsidRDefault="00314626" w:rsidP="00314626">
      <w:pPr>
        <w:widowControl w:val="0"/>
        <w:autoSpaceDE w:val="0"/>
        <w:autoSpaceDN w:val="0"/>
        <w:adjustRightInd w:val="0"/>
        <w:spacing w:after="0"/>
        <w:jc w:val="both"/>
        <w:rPr>
          <w:rFonts w:ascii="Arial" w:hAnsi="Arial" w:cs="Arial"/>
          <w:color w:val="FF0000"/>
        </w:rPr>
      </w:pPr>
    </w:p>
    <w:p w:rsidR="004F6134" w:rsidRPr="00F03E74" w:rsidRDefault="004F6134" w:rsidP="00314626">
      <w:pPr>
        <w:spacing w:after="0"/>
        <w:outlineLvl w:val="0"/>
        <w:rPr>
          <w:rFonts w:ascii="Arial" w:hAnsi="Arial" w:cs="Arial"/>
          <w:color w:val="FF0000"/>
        </w:rPr>
      </w:pPr>
    </w:p>
    <w:p w:rsidR="00546E78" w:rsidRPr="00F03E74" w:rsidRDefault="00546E78" w:rsidP="00D33F8D">
      <w:pPr>
        <w:widowControl w:val="0"/>
        <w:autoSpaceDE w:val="0"/>
        <w:autoSpaceDN w:val="0"/>
        <w:adjustRightInd w:val="0"/>
        <w:spacing w:after="0"/>
        <w:jc w:val="both"/>
        <w:rPr>
          <w:rFonts w:ascii="Arial" w:hAnsi="Arial" w:cs="Arial"/>
          <w:color w:val="FF0000"/>
        </w:rPr>
      </w:pPr>
    </w:p>
    <w:p w:rsidR="001D3E23" w:rsidRPr="009A45AF" w:rsidRDefault="00CB11A1" w:rsidP="00BD2A23">
      <w:pPr>
        <w:widowControl w:val="0"/>
        <w:autoSpaceDE w:val="0"/>
        <w:autoSpaceDN w:val="0"/>
        <w:adjustRightInd w:val="0"/>
        <w:jc w:val="center"/>
        <w:outlineLvl w:val="0"/>
        <w:rPr>
          <w:rFonts w:ascii="Arial" w:hAnsi="Arial" w:cs="Arial"/>
          <w:b/>
        </w:rPr>
      </w:pPr>
      <w:r w:rsidRPr="009A45AF">
        <w:rPr>
          <w:rFonts w:ascii="Arial" w:hAnsi="Arial" w:cs="Arial"/>
          <w:b/>
        </w:rPr>
        <w:t>4</w:t>
      </w:r>
      <w:r w:rsidR="001D3E23" w:rsidRPr="009A45AF">
        <w:rPr>
          <w:rFonts w:ascii="Arial" w:hAnsi="Arial" w:cs="Arial"/>
          <w:b/>
        </w:rPr>
        <w:t>.</w:t>
      </w:r>
    </w:p>
    <w:p w:rsidR="00574546" w:rsidRPr="009A45AF" w:rsidRDefault="00574546" w:rsidP="00BD2A23">
      <w:pPr>
        <w:widowControl w:val="0"/>
        <w:autoSpaceDE w:val="0"/>
        <w:autoSpaceDN w:val="0"/>
        <w:adjustRightInd w:val="0"/>
        <w:jc w:val="center"/>
        <w:rPr>
          <w:rFonts w:ascii="Arial" w:hAnsi="Arial" w:cs="Arial"/>
          <w:b/>
        </w:rPr>
      </w:pPr>
      <w:r w:rsidRPr="009A45AF">
        <w:rPr>
          <w:rFonts w:ascii="Arial" w:hAnsi="Arial" w:cs="Arial"/>
          <w:b/>
        </w:rPr>
        <w:t>ÖSSZEFOGLALÓ</w:t>
      </w:r>
    </w:p>
    <w:p w:rsidR="00574546" w:rsidRPr="009A45AF" w:rsidRDefault="00574546">
      <w:pPr>
        <w:widowControl w:val="0"/>
        <w:autoSpaceDE w:val="0"/>
        <w:autoSpaceDN w:val="0"/>
        <w:adjustRightInd w:val="0"/>
        <w:jc w:val="both"/>
        <w:rPr>
          <w:rFonts w:ascii="Arial" w:hAnsi="Arial" w:cs="Arial"/>
        </w:rPr>
      </w:pPr>
      <w:r w:rsidRPr="009A45AF">
        <w:rPr>
          <w:rFonts w:ascii="Arial" w:hAnsi="Arial" w:cs="Arial"/>
        </w:rPr>
        <w:t>A jelen előterjesztéssel benyújtott - 201</w:t>
      </w:r>
      <w:r w:rsidR="00311574" w:rsidRPr="009A45AF">
        <w:rPr>
          <w:rFonts w:ascii="Arial" w:hAnsi="Arial" w:cs="Arial"/>
        </w:rPr>
        <w:t>9</w:t>
      </w:r>
      <w:r w:rsidRPr="009A45AF">
        <w:rPr>
          <w:rFonts w:ascii="Arial" w:hAnsi="Arial" w:cs="Arial"/>
        </w:rPr>
        <w:t>. évi költségvetés módosításáról szóló - rendelettervezet a város költségvetését</w:t>
      </w:r>
      <w:r w:rsidR="003D5B87" w:rsidRPr="009A45AF">
        <w:rPr>
          <w:rFonts w:ascii="Arial" w:hAnsi="Arial" w:cs="Arial"/>
        </w:rPr>
        <w:t xml:space="preserve"> </w:t>
      </w:r>
      <w:r w:rsidR="009A45AF" w:rsidRPr="009A45AF">
        <w:rPr>
          <w:rFonts w:ascii="Arial" w:hAnsi="Arial" w:cs="Arial"/>
        </w:rPr>
        <w:t>5.322.755</w:t>
      </w:r>
      <w:r w:rsidRPr="009A45AF">
        <w:rPr>
          <w:rFonts w:ascii="Arial" w:hAnsi="Arial" w:cs="Arial"/>
        </w:rPr>
        <w:t xml:space="preserve"> e</w:t>
      </w:r>
      <w:r w:rsidR="003D5B87" w:rsidRPr="009A45AF">
        <w:rPr>
          <w:rFonts w:ascii="Arial" w:hAnsi="Arial" w:cs="Arial"/>
        </w:rPr>
        <w:t>zer</w:t>
      </w:r>
      <w:r w:rsidRPr="009A45AF">
        <w:rPr>
          <w:rFonts w:ascii="Arial" w:hAnsi="Arial" w:cs="Arial"/>
        </w:rPr>
        <w:t xml:space="preserve"> Ft bevételi és ugyanannyi összegű kiadási főösszegre módosítja. </w:t>
      </w:r>
    </w:p>
    <w:p w:rsidR="00574546" w:rsidRDefault="00574546">
      <w:pPr>
        <w:widowControl w:val="0"/>
        <w:autoSpaceDE w:val="0"/>
        <w:autoSpaceDN w:val="0"/>
        <w:adjustRightInd w:val="0"/>
        <w:jc w:val="both"/>
        <w:rPr>
          <w:rFonts w:ascii="Arial" w:hAnsi="Arial" w:cs="Arial"/>
        </w:rPr>
      </w:pPr>
      <w:r w:rsidRPr="009A45AF">
        <w:rPr>
          <w:rFonts w:ascii="Arial" w:hAnsi="Arial" w:cs="Arial"/>
        </w:rPr>
        <w:t xml:space="preserve">A költségvetés módosítását a </w:t>
      </w:r>
      <w:r w:rsidR="00265F72" w:rsidRPr="009A45AF">
        <w:rPr>
          <w:rFonts w:ascii="Arial" w:hAnsi="Arial" w:cs="Arial"/>
        </w:rPr>
        <w:t xml:space="preserve">bizottságok </w:t>
      </w:r>
      <w:r w:rsidRPr="009A45AF">
        <w:rPr>
          <w:rFonts w:ascii="Arial" w:hAnsi="Arial" w:cs="Arial"/>
        </w:rPr>
        <w:t>tárgyalj</w:t>
      </w:r>
      <w:r w:rsidR="00265F72" w:rsidRPr="009A45AF">
        <w:rPr>
          <w:rFonts w:ascii="Arial" w:hAnsi="Arial" w:cs="Arial"/>
        </w:rPr>
        <w:t>ák</w:t>
      </w:r>
      <w:r w:rsidR="00C46833" w:rsidRPr="009A45AF">
        <w:rPr>
          <w:rFonts w:ascii="Arial" w:hAnsi="Arial" w:cs="Arial"/>
        </w:rPr>
        <w:t>.</w:t>
      </w:r>
    </w:p>
    <w:p w:rsidR="00A20C3D" w:rsidRPr="00F03E74" w:rsidRDefault="00A20C3D">
      <w:pPr>
        <w:widowControl w:val="0"/>
        <w:autoSpaceDE w:val="0"/>
        <w:autoSpaceDN w:val="0"/>
        <w:adjustRightInd w:val="0"/>
        <w:jc w:val="both"/>
        <w:rPr>
          <w:rFonts w:ascii="Arial" w:hAnsi="Arial" w:cs="Arial"/>
          <w:color w:val="FF0000"/>
        </w:rPr>
      </w:pPr>
    </w:p>
    <w:p w:rsidR="00265F72" w:rsidRPr="00DB2FA8" w:rsidRDefault="00265F72" w:rsidP="00265F72">
      <w:pPr>
        <w:widowControl w:val="0"/>
        <w:autoSpaceDE w:val="0"/>
        <w:autoSpaceDN w:val="0"/>
        <w:adjustRightInd w:val="0"/>
        <w:jc w:val="center"/>
        <w:rPr>
          <w:rFonts w:ascii="Arial" w:hAnsi="Arial" w:cs="Arial"/>
          <w:b/>
        </w:rPr>
      </w:pPr>
      <w:r w:rsidRPr="00DB2FA8">
        <w:rPr>
          <w:rFonts w:ascii="Arial" w:hAnsi="Arial" w:cs="Arial"/>
          <w:b/>
        </w:rPr>
        <w:t xml:space="preserve">Részletes indokolás </w:t>
      </w:r>
      <w:r w:rsidR="00221E91" w:rsidRPr="00DB2FA8">
        <w:rPr>
          <w:rFonts w:ascii="Arial" w:hAnsi="Arial" w:cs="Arial"/>
          <w:b/>
        </w:rPr>
        <w:t>az</w:t>
      </w:r>
      <w:r w:rsidRPr="00DB2FA8">
        <w:rPr>
          <w:rFonts w:ascii="Arial" w:hAnsi="Arial" w:cs="Arial"/>
          <w:b/>
        </w:rPr>
        <w:t xml:space="preserve"> önkormányzati rendelet tervezethez:</w:t>
      </w:r>
    </w:p>
    <w:p w:rsidR="00265F72" w:rsidRPr="00DB2FA8" w:rsidRDefault="00265F72" w:rsidP="00844854">
      <w:pPr>
        <w:widowControl w:val="0"/>
        <w:autoSpaceDE w:val="0"/>
        <w:autoSpaceDN w:val="0"/>
        <w:adjustRightInd w:val="0"/>
        <w:jc w:val="both"/>
        <w:rPr>
          <w:rFonts w:ascii="Arial" w:hAnsi="Arial" w:cs="Arial"/>
        </w:rPr>
      </w:pPr>
      <w:r w:rsidRPr="00DB2FA8">
        <w:rPr>
          <w:rFonts w:ascii="Arial" w:hAnsi="Arial" w:cs="Arial"/>
        </w:rPr>
        <w:t xml:space="preserve">A módosítás részletes </w:t>
      </w:r>
      <w:r w:rsidR="00221E91" w:rsidRPr="00DB2FA8">
        <w:rPr>
          <w:rFonts w:ascii="Arial" w:hAnsi="Arial" w:cs="Arial"/>
        </w:rPr>
        <w:t>magyarázatát</w:t>
      </w:r>
      <w:r w:rsidRPr="00DB2FA8">
        <w:rPr>
          <w:rFonts w:ascii="Arial" w:hAnsi="Arial" w:cs="Arial"/>
        </w:rPr>
        <w:t xml:space="preserve"> az előterjesztés indokolja.</w:t>
      </w:r>
    </w:p>
    <w:p w:rsidR="00265F72" w:rsidRPr="00DB2FA8" w:rsidRDefault="00844854" w:rsidP="00844854">
      <w:pPr>
        <w:widowControl w:val="0"/>
        <w:autoSpaceDE w:val="0"/>
        <w:autoSpaceDN w:val="0"/>
        <w:adjustRightInd w:val="0"/>
        <w:jc w:val="both"/>
        <w:rPr>
          <w:rFonts w:ascii="Arial" w:hAnsi="Arial" w:cs="Arial"/>
        </w:rPr>
      </w:pPr>
      <w:r w:rsidRPr="00DB2FA8">
        <w:rPr>
          <w:rFonts w:ascii="Arial" w:hAnsi="Arial" w:cs="Arial"/>
        </w:rPr>
        <w:t>1-3. § A költségvetési bevételek és kiadások módosulásának átvezetése.</w:t>
      </w:r>
    </w:p>
    <w:p w:rsidR="00844854" w:rsidRPr="00DB2FA8" w:rsidRDefault="00844854" w:rsidP="00844854">
      <w:pPr>
        <w:widowControl w:val="0"/>
        <w:autoSpaceDE w:val="0"/>
        <w:autoSpaceDN w:val="0"/>
        <w:adjustRightInd w:val="0"/>
        <w:jc w:val="both"/>
        <w:rPr>
          <w:rFonts w:ascii="Arial" w:hAnsi="Arial" w:cs="Arial"/>
        </w:rPr>
      </w:pPr>
      <w:r w:rsidRPr="00DB2FA8">
        <w:rPr>
          <w:rFonts w:ascii="Arial" w:hAnsi="Arial" w:cs="Arial"/>
        </w:rPr>
        <w:t>4-8. § Az önkormányzat és a költségvetési szervek költségvetési főösszegének módosulásai.</w:t>
      </w:r>
    </w:p>
    <w:p w:rsidR="00DB2FA8" w:rsidRPr="00DB2FA8" w:rsidRDefault="00844854" w:rsidP="00DB2FA8">
      <w:pPr>
        <w:widowControl w:val="0"/>
        <w:autoSpaceDE w:val="0"/>
        <w:autoSpaceDN w:val="0"/>
        <w:adjustRightInd w:val="0"/>
        <w:jc w:val="both"/>
        <w:rPr>
          <w:rFonts w:ascii="Arial" w:hAnsi="Arial" w:cs="Arial"/>
        </w:rPr>
      </w:pPr>
      <w:r w:rsidRPr="00DB2FA8">
        <w:rPr>
          <w:rFonts w:ascii="Arial" w:hAnsi="Arial" w:cs="Arial"/>
        </w:rPr>
        <w:t xml:space="preserve">9. § </w:t>
      </w:r>
      <w:proofErr w:type="spellStart"/>
      <w:r w:rsidR="00DB2FA8" w:rsidRPr="00DB2FA8">
        <w:rPr>
          <w:rFonts w:ascii="Arial" w:hAnsi="Arial" w:cs="Arial"/>
        </w:rPr>
        <w:t>GAMESZ-hez</w:t>
      </w:r>
      <w:proofErr w:type="spellEnd"/>
      <w:r w:rsidR="00DB2FA8" w:rsidRPr="00DB2FA8">
        <w:rPr>
          <w:rFonts w:ascii="Arial" w:hAnsi="Arial" w:cs="Arial"/>
        </w:rPr>
        <w:t xml:space="preserve"> szervezett feladatok módosulása.</w:t>
      </w:r>
    </w:p>
    <w:p w:rsidR="00844854" w:rsidRPr="00DB2FA8" w:rsidRDefault="00844854" w:rsidP="00844854">
      <w:pPr>
        <w:widowControl w:val="0"/>
        <w:autoSpaceDE w:val="0"/>
        <w:autoSpaceDN w:val="0"/>
        <w:adjustRightInd w:val="0"/>
        <w:jc w:val="both"/>
        <w:rPr>
          <w:rFonts w:ascii="Arial" w:hAnsi="Arial" w:cs="Arial"/>
        </w:rPr>
      </w:pPr>
      <w:r w:rsidRPr="00DB2FA8">
        <w:rPr>
          <w:rFonts w:ascii="Arial" w:hAnsi="Arial" w:cs="Arial"/>
        </w:rPr>
        <w:t>10</w:t>
      </w:r>
      <w:r w:rsidR="00DB2FA8" w:rsidRPr="00DB2FA8">
        <w:rPr>
          <w:rFonts w:ascii="Arial" w:hAnsi="Arial" w:cs="Arial"/>
        </w:rPr>
        <w:t>.</w:t>
      </w:r>
      <w:r w:rsidRPr="00DB2FA8">
        <w:rPr>
          <w:rFonts w:ascii="Arial" w:hAnsi="Arial" w:cs="Arial"/>
        </w:rPr>
        <w:t xml:space="preserve"> § A rendelet mellékleteinek módosulása.</w:t>
      </w:r>
    </w:p>
    <w:p w:rsidR="00844854" w:rsidRPr="00DB2FA8" w:rsidRDefault="00844854" w:rsidP="00844854">
      <w:pPr>
        <w:widowControl w:val="0"/>
        <w:autoSpaceDE w:val="0"/>
        <w:autoSpaceDN w:val="0"/>
        <w:adjustRightInd w:val="0"/>
        <w:jc w:val="both"/>
        <w:rPr>
          <w:rFonts w:ascii="Arial" w:hAnsi="Arial" w:cs="Arial"/>
        </w:rPr>
      </w:pPr>
      <w:r w:rsidRPr="00DB2FA8">
        <w:rPr>
          <w:rFonts w:ascii="Arial" w:hAnsi="Arial" w:cs="Arial"/>
        </w:rPr>
        <w:t>1</w:t>
      </w:r>
      <w:r w:rsidR="00DB2FA8" w:rsidRPr="00DB2FA8">
        <w:rPr>
          <w:rFonts w:ascii="Arial" w:hAnsi="Arial" w:cs="Arial"/>
        </w:rPr>
        <w:t>1</w:t>
      </w:r>
      <w:r w:rsidRPr="00DB2FA8">
        <w:rPr>
          <w:rFonts w:ascii="Arial" w:hAnsi="Arial" w:cs="Arial"/>
        </w:rPr>
        <w:t>. § Hatályba léptető rendelkezés.</w:t>
      </w:r>
    </w:p>
    <w:p w:rsidR="00265F72" w:rsidRPr="009A45AF" w:rsidRDefault="00265F72" w:rsidP="00265F72">
      <w:pPr>
        <w:spacing w:line="240" w:lineRule="auto"/>
        <w:jc w:val="both"/>
        <w:rPr>
          <w:rFonts w:ascii="Arial" w:hAnsi="Arial" w:cs="Arial"/>
          <w:sz w:val="24"/>
          <w:szCs w:val="24"/>
          <w:lang w:eastAsia="hu-HU"/>
        </w:rPr>
      </w:pPr>
      <w:r w:rsidRPr="009A45AF">
        <w:rPr>
          <w:rFonts w:ascii="Arial" w:hAnsi="Arial" w:cs="Arial"/>
        </w:rPr>
        <w:t>A költségvetési rendelet módosítás tervezetéhez tartozó indokolást az előterjesztés előkészítői álláspontom alapján nem kell közzétenni, mert jelentős társadalmi, gazdasági, költségvetési hatása, környezeti és egészségi következménye, adminisztratív terheket befolyásoló hatása nem kimutatható, illetve a határo</w:t>
      </w:r>
      <w:r w:rsidR="006236E0" w:rsidRPr="009A45AF">
        <w:rPr>
          <w:rFonts w:ascii="Arial" w:hAnsi="Arial" w:cs="Arial"/>
        </w:rPr>
        <w:t>z</w:t>
      </w:r>
      <w:r w:rsidRPr="009A45AF">
        <w:rPr>
          <w:rFonts w:ascii="Arial" w:hAnsi="Arial" w:cs="Arial"/>
        </w:rPr>
        <w:t>atokban foglalt döntések átvezetése okán végrehajtási jellegű.</w:t>
      </w:r>
    </w:p>
    <w:p w:rsidR="00F67EFC" w:rsidRPr="009A45AF" w:rsidRDefault="006A7A4F" w:rsidP="00F67EFC">
      <w:pPr>
        <w:widowControl w:val="0"/>
        <w:autoSpaceDE w:val="0"/>
        <w:autoSpaceDN w:val="0"/>
        <w:adjustRightInd w:val="0"/>
        <w:jc w:val="both"/>
        <w:rPr>
          <w:rFonts w:ascii="Arial" w:hAnsi="Arial" w:cs="Arial"/>
        </w:rPr>
      </w:pPr>
      <w:r w:rsidRPr="009A45AF">
        <w:rPr>
          <w:rFonts w:ascii="Arial" w:hAnsi="Arial" w:cs="Arial"/>
        </w:rPr>
        <w:t xml:space="preserve">Kérem a </w:t>
      </w:r>
      <w:r w:rsidR="00C46833" w:rsidRPr="009A45AF">
        <w:rPr>
          <w:rFonts w:ascii="Arial" w:hAnsi="Arial" w:cs="Arial"/>
        </w:rPr>
        <w:t>t</w:t>
      </w:r>
      <w:r w:rsidRPr="009A45AF">
        <w:rPr>
          <w:rFonts w:ascii="Arial" w:hAnsi="Arial" w:cs="Arial"/>
        </w:rPr>
        <w:t>isztelt Képviselő</w:t>
      </w:r>
      <w:r w:rsidR="00452311" w:rsidRPr="009A45AF">
        <w:rPr>
          <w:rFonts w:ascii="Arial" w:hAnsi="Arial" w:cs="Arial"/>
        </w:rPr>
        <w:t>-</w:t>
      </w:r>
      <w:r w:rsidR="00574546" w:rsidRPr="009A45AF">
        <w:rPr>
          <w:rFonts w:ascii="Arial" w:hAnsi="Arial" w:cs="Arial"/>
        </w:rPr>
        <w:t>testületet, hogy a – költségvetést módosító rendelettervezet és a tájékoztató mellékletek megismerése és megvitatása után – jelen előterjesztéssel benyújtott</w:t>
      </w:r>
      <w:r w:rsidR="003D5B87" w:rsidRPr="009A45AF">
        <w:rPr>
          <w:rFonts w:ascii="Arial" w:hAnsi="Arial" w:cs="Arial"/>
        </w:rPr>
        <w:t xml:space="preserve"> </w:t>
      </w:r>
      <w:r w:rsidR="00574546" w:rsidRPr="009A45AF">
        <w:rPr>
          <w:rFonts w:ascii="Arial" w:hAnsi="Arial" w:cs="Arial"/>
        </w:rPr>
        <w:t>költségvetési rendeletmódosítást szíveskedjen elfogadni.</w:t>
      </w:r>
      <w:r w:rsidR="00F67EFC" w:rsidRPr="009A45AF">
        <w:rPr>
          <w:rFonts w:ascii="Arial" w:hAnsi="Arial" w:cs="Arial"/>
        </w:rPr>
        <w:t xml:space="preserve"> </w:t>
      </w:r>
    </w:p>
    <w:p w:rsidR="004909BE" w:rsidRDefault="004909BE" w:rsidP="004909BE">
      <w:pPr>
        <w:widowControl w:val="0"/>
        <w:autoSpaceDE w:val="0"/>
        <w:autoSpaceDN w:val="0"/>
        <w:adjustRightInd w:val="0"/>
        <w:jc w:val="both"/>
        <w:rPr>
          <w:rFonts w:ascii="Arial" w:hAnsi="Arial" w:cs="Arial"/>
        </w:rPr>
      </w:pPr>
      <w:r>
        <w:rPr>
          <w:rFonts w:ascii="Arial" w:hAnsi="Arial" w:cs="Arial"/>
        </w:rPr>
        <w:t>A költségvetési rendelet módosítása minősített többségi szavazattal fogadható el.</w:t>
      </w:r>
    </w:p>
    <w:p w:rsidR="004909BE" w:rsidRDefault="00221E91" w:rsidP="004909BE">
      <w:pPr>
        <w:widowControl w:val="0"/>
        <w:autoSpaceDE w:val="0"/>
        <w:autoSpaceDN w:val="0"/>
        <w:adjustRightInd w:val="0"/>
        <w:jc w:val="both"/>
        <w:rPr>
          <w:rFonts w:ascii="Arial" w:hAnsi="Arial" w:cs="Arial"/>
          <w:color w:val="FF0000"/>
        </w:rPr>
      </w:pPr>
      <w:r>
        <w:rPr>
          <w:rFonts w:ascii="Arial" w:hAnsi="Arial" w:cs="Arial"/>
        </w:rPr>
        <w:lastRenderedPageBreak/>
        <w:t>A határozat</w:t>
      </w:r>
      <w:r w:rsidR="004909BE">
        <w:rPr>
          <w:rFonts w:ascii="Arial" w:hAnsi="Arial" w:cs="Arial"/>
        </w:rPr>
        <w:t xml:space="preserve"> elfogadása egyszerű szótöbbséget igényel.</w:t>
      </w:r>
      <w:r w:rsidR="004909BE" w:rsidRPr="00F03E74">
        <w:rPr>
          <w:rFonts w:ascii="Arial" w:hAnsi="Arial" w:cs="Arial"/>
          <w:color w:val="FF0000"/>
        </w:rPr>
        <w:t xml:space="preserve"> </w:t>
      </w:r>
    </w:p>
    <w:p w:rsidR="004A1318" w:rsidRPr="00F03E74" w:rsidRDefault="004A1318"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Default="00D71FAB" w:rsidP="00F67EFC">
      <w:pPr>
        <w:widowControl w:val="0"/>
        <w:autoSpaceDE w:val="0"/>
        <w:autoSpaceDN w:val="0"/>
        <w:adjustRightInd w:val="0"/>
        <w:jc w:val="both"/>
        <w:rPr>
          <w:rFonts w:ascii="Arial" w:hAnsi="Arial" w:cs="Arial"/>
          <w:color w:val="FF0000"/>
        </w:rPr>
      </w:pPr>
    </w:p>
    <w:p w:rsidR="004909BE" w:rsidRDefault="004909BE" w:rsidP="00F67EFC">
      <w:pPr>
        <w:widowControl w:val="0"/>
        <w:autoSpaceDE w:val="0"/>
        <w:autoSpaceDN w:val="0"/>
        <w:adjustRightInd w:val="0"/>
        <w:jc w:val="both"/>
        <w:rPr>
          <w:rFonts w:ascii="Arial" w:hAnsi="Arial" w:cs="Arial"/>
          <w:color w:val="FF0000"/>
        </w:rPr>
      </w:pPr>
    </w:p>
    <w:p w:rsidR="004909BE" w:rsidRDefault="004909BE" w:rsidP="00F67EFC">
      <w:pPr>
        <w:widowControl w:val="0"/>
        <w:autoSpaceDE w:val="0"/>
        <w:autoSpaceDN w:val="0"/>
        <w:adjustRightInd w:val="0"/>
        <w:jc w:val="both"/>
        <w:rPr>
          <w:rFonts w:ascii="Arial" w:hAnsi="Arial" w:cs="Arial"/>
          <w:color w:val="FF0000"/>
        </w:rPr>
      </w:pPr>
    </w:p>
    <w:p w:rsidR="004909BE" w:rsidRPr="00F03E74" w:rsidRDefault="004909BE"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Default="00D71FAB" w:rsidP="00F67EFC">
      <w:pPr>
        <w:widowControl w:val="0"/>
        <w:autoSpaceDE w:val="0"/>
        <w:autoSpaceDN w:val="0"/>
        <w:adjustRightInd w:val="0"/>
        <w:jc w:val="both"/>
        <w:rPr>
          <w:rFonts w:ascii="Arial" w:hAnsi="Arial" w:cs="Arial"/>
          <w:color w:val="FF0000"/>
        </w:rPr>
      </w:pPr>
    </w:p>
    <w:p w:rsidR="00DB2FA8" w:rsidRDefault="00DB2FA8" w:rsidP="00F67EFC">
      <w:pPr>
        <w:widowControl w:val="0"/>
        <w:autoSpaceDE w:val="0"/>
        <w:autoSpaceDN w:val="0"/>
        <w:adjustRightInd w:val="0"/>
        <w:jc w:val="both"/>
        <w:rPr>
          <w:rFonts w:ascii="Arial" w:hAnsi="Arial" w:cs="Arial"/>
          <w:color w:val="FF0000"/>
        </w:rPr>
      </w:pPr>
    </w:p>
    <w:p w:rsidR="00DB2FA8" w:rsidRDefault="00DB2FA8"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316C9" w:rsidRDefault="00D316C9" w:rsidP="00F67EFC">
      <w:pPr>
        <w:widowControl w:val="0"/>
        <w:autoSpaceDE w:val="0"/>
        <w:autoSpaceDN w:val="0"/>
        <w:adjustRightInd w:val="0"/>
        <w:jc w:val="both"/>
        <w:rPr>
          <w:rFonts w:ascii="Arial" w:hAnsi="Arial" w:cs="Arial"/>
          <w:color w:val="FF0000"/>
        </w:rPr>
      </w:pPr>
    </w:p>
    <w:p w:rsidR="00DB2FA8" w:rsidRPr="00F03E74" w:rsidRDefault="00DB2FA8"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D71FAB" w:rsidRPr="00F03E74" w:rsidRDefault="00D71FAB" w:rsidP="00F67EFC">
      <w:pPr>
        <w:widowControl w:val="0"/>
        <w:autoSpaceDE w:val="0"/>
        <w:autoSpaceDN w:val="0"/>
        <w:adjustRightInd w:val="0"/>
        <w:jc w:val="both"/>
        <w:rPr>
          <w:rFonts w:ascii="Arial" w:hAnsi="Arial" w:cs="Arial"/>
          <w:color w:val="FF0000"/>
        </w:rPr>
      </w:pPr>
    </w:p>
    <w:p w:rsidR="00574546" w:rsidRPr="005D6B46" w:rsidRDefault="00CB11A1">
      <w:pPr>
        <w:jc w:val="center"/>
        <w:outlineLvl w:val="0"/>
        <w:rPr>
          <w:rFonts w:ascii="Arial" w:hAnsi="Arial" w:cs="Arial"/>
          <w:b/>
        </w:rPr>
      </w:pPr>
      <w:r w:rsidRPr="005D6B46">
        <w:rPr>
          <w:rFonts w:ascii="Arial" w:hAnsi="Arial" w:cs="Arial"/>
          <w:b/>
        </w:rPr>
        <w:lastRenderedPageBreak/>
        <w:t>5</w:t>
      </w:r>
      <w:r w:rsidR="00574546" w:rsidRPr="005D6B46">
        <w:rPr>
          <w:rFonts w:ascii="Arial" w:hAnsi="Arial" w:cs="Arial"/>
          <w:b/>
        </w:rPr>
        <w:t>.</w:t>
      </w:r>
    </w:p>
    <w:p w:rsidR="00574546" w:rsidRPr="005D6B46" w:rsidRDefault="00574546" w:rsidP="001D3E23">
      <w:pPr>
        <w:jc w:val="center"/>
        <w:rPr>
          <w:rFonts w:ascii="Arial" w:hAnsi="Arial" w:cs="Arial"/>
          <w:b/>
          <w:caps/>
        </w:rPr>
      </w:pPr>
      <w:r w:rsidRPr="005D6B46">
        <w:rPr>
          <w:rFonts w:ascii="Arial" w:hAnsi="Arial" w:cs="Arial"/>
          <w:b/>
          <w:caps/>
        </w:rPr>
        <w:t>Előzetes hatásvizsgálat</w:t>
      </w:r>
    </w:p>
    <w:p w:rsidR="00574546" w:rsidRPr="005D6B46" w:rsidRDefault="00574546">
      <w:pPr>
        <w:jc w:val="both"/>
        <w:rPr>
          <w:rFonts w:ascii="Arial" w:hAnsi="Arial" w:cs="Arial"/>
        </w:rPr>
      </w:pPr>
      <w:r w:rsidRPr="005D6B46">
        <w:rPr>
          <w:rFonts w:ascii="Arial" w:hAnsi="Arial" w:cs="Arial"/>
        </w:rPr>
        <w:t xml:space="preserve">A jogalkotásról szóló 2010. évi CXXX. törvény 17. §. (1) bekezdése alapján a jogszabály előkészítője – a jogszabály feltételezett hatásaihoz igazodó részletességű – előzetes hatásvizsgálat elvégzésével felméri a szabályozás várható következményeit. </w:t>
      </w:r>
    </w:p>
    <w:p w:rsidR="00574546" w:rsidRPr="005D6B46" w:rsidRDefault="00574546">
      <w:pPr>
        <w:jc w:val="both"/>
        <w:rPr>
          <w:rFonts w:ascii="Arial" w:hAnsi="Arial" w:cs="Arial"/>
        </w:rPr>
      </w:pPr>
      <w:r w:rsidRPr="005D6B46">
        <w:rPr>
          <w:rFonts w:ascii="Arial" w:hAnsi="Arial" w:cs="Arial"/>
          <w:b/>
        </w:rPr>
        <w:t xml:space="preserve">Rendelet-tervezet címe: </w:t>
      </w:r>
      <w:r w:rsidR="006A7A4F" w:rsidRPr="005D6B46">
        <w:rPr>
          <w:rFonts w:ascii="Arial" w:hAnsi="Arial" w:cs="Arial"/>
        </w:rPr>
        <w:t>Hévíz Város Önkormányzat</w:t>
      </w:r>
      <w:r w:rsidRPr="005D6B46">
        <w:rPr>
          <w:rFonts w:ascii="Arial" w:hAnsi="Arial" w:cs="Arial"/>
        </w:rPr>
        <w:t xml:space="preserve"> 201</w:t>
      </w:r>
      <w:r w:rsidR="00DD126B" w:rsidRPr="005D6B46">
        <w:rPr>
          <w:rFonts w:ascii="Arial" w:hAnsi="Arial" w:cs="Arial"/>
        </w:rPr>
        <w:t>9</w:t>
      </w:r>
      <w:r w:rsidRPr="005D6B46">
        <w:rPr>
          <w:rFonts w:ascii="Arial" w:hAnsi="Arial" w:cs="Arial"/>
        </w:rPr>
        <w:t xml:space="preserve">. évi </w:t>
      </w:r>
      <w:r w:rsidR="004A056E" w:rsidRPr="005D6B46">
        <w:rPr>
          <w:rFonts w:ascii="Arial" w:hAnsi="Arial" w:cs="Arial"/>
        </w:rPr>
        <w:t>költségvetéséről</w:t>
      </w:r>
      <w:r w:rsidRPr="005D6B46">
        <w:rPr>
          <w:rFonts w:ascii="Arial" w:hAnsi="Arial" w:cs="Arial"/>
        </w:rPr>
        <w:t xml:space="preserve"> szóló </w:t>
      </w:r>
      <w:r w:rsidR="00DD126B" w:rsidRPr="005D6B46">
        <w:rPr>
          <w:rFonts w:ascii="Arial" w:hAnsi="Arial" w:cs="Arial"/>
        </w:rPr>
        <w:t>6</w:t>
      </w:r>
      <w:r w:rsidRPr="005D6B46">
        <w:rPr>
          <w:rFonts w:ascii="Arial" w:hAnsi="Arial" w:cs="Arial"/>
        </w:rPr>
        <w:t>/201</w:t>
      </w:r>
      <w:r w:rsidR="00DD126B" w:rsidRPr="005D6B46">
        <w:rPr>
          <w:rFonts w:ascii="Arial" w:hAnsi="Arial" w:cs="Arial"/>
        </w:rPr>
        <w:t>9</w:t>
      </w:r>
      <w:r w:rsidRPr="005D6B46">
        <w:rPr>
          <w:rFonts w:ascii="Arial" w:hAnsi="Arial" w:cs="Arial"/>
        </w:rPr>
        <w:t>. (</w:t>
      </w:r>
      <w:r w:rsidR="004A056E" w:rsidRPr="005D6B46">
        <w:rPr>
          <w:rFonts w:ascii="Arial" w:hAnsi="Arial" w:cs="Arial"/>
        </w:rPr>
        <w:t>I</w:t>
      </w:r>
      <w:r w:rsidR="00DD126B" w:rsidRPr="005D6B46">
        <w:rPr>
          <w:rFonts w:ascii="Arial" w:hAnsi="Arial" w:cs="Arial"/>
        </w:rPr>
        <w:t>I</w:t>
      </w:r>
      <w:r w:rsidRPr="005D6B46">
        <w:rPr>
          <w:rFonts w:ascii="Arial" w:hAnsi="Arial" w:cs="Arial"/>
        </w:rPr>
        <w:t xml:space="preserve">. </w:t>
      </w:r>
      <w:r w:rsidR="00DD126B" w:rsidRPr="005D6B46">
        <w:rPr>
          <w:rFonts w:ascii="Arial" w:hAnsi="Arial" w:cs="Arial"/>
        </w:rPr>
        <w:t>1</w:t>
      </w:r>
      <w:r w:rsidRPr="005D6B46">
        <w:rPr>
          <w:rFonts w:ascii="Arial" w:hAnsi="Arial" w:cs="Arial"/>
        </w:rPr>
        <w:t>.) rendelet módosítása</w:t>
      </w:r>
    </w:p>
    <w:p w:rsidR="00574546" w:rsidRPr="005D6B46" w:rsidRDefault="00574546">
      <w:pPr>
        <w:jc w:val="both"/>
        <w:rPr>
          <w:rFonts w:ascii="Arial" w:hAnsi="Arial" w:cs="Arial"/>
        </w:rPr>
      </w:pPr>
      <w:r w:rsidRPr="005D6B46">
        <w:rPr>
          <w:rFonts w:ascii="Arial" w:hAnsi="Arial" w:cs="Arial"/>
          <w:b/>
        </w:rPr>
        <w:t>Költségvetési hatása:</w:t>
      </w:r>
      <w:r w:rsidRPr="005D6B46">
        <w:rPr>
          <w:rFonts w:ascii="Arial" w:hAnsi="Arial" w:cs="Arial"/>
        </w:rPr>
        <w:t xml:space="preserve"> A 201</w:t>
      </w:r>
      <w:r w:rsidR="00DD126B" w:rsidRPr="005D6B46">
        <w:rPr>
          <w:rFonts w:ascii="Arial" w:hAnsi="Arial" w:cs="Arial"/>
        </w:rPr>
        <w:t>9</w:t>
      </w:r>
      <w:r w:rsidRPr="005D6B46">
        <w:rPr>
          <w:rFonts w:ascii="Arial" w:hAnsi="Arial" w:cs="Arial"/>
        </w:rPr>
        <w:t>. évi költségvetési rendelet módosításáról szóló rendelet megalkotásához</w:t>
      </w:r>
      <w:r w:rsidR="009F482D" w:rsidRPr="005D6B46">
        <w:rPr>
          <w:rFonts w:ascii="Arial" w:hAnsi="Arial" w:cs="Arial"/>
        </w:rPr>
        <w:t>, módosításához</w:t>
      </w:r>
      <w:r w:rsidRPr="005D6B46">
        <w:rPr>
          <w:rFonts w:ascii="Arial" w:hAnsi="Arial" w:cs="Arial"/>
        </w:rPr>
        <w:t xml:space="preserve"> kapcsolódó előzetes hatásvizsgálat során megállapítható, hogy az önkormányzatnak az államháztartásról szóló 2011. évi CXCV. törvény 34. §</w:t>
      </w:r>
      <w:r w:rsidR="00E93B84" w:rsidRPr="005D6B46">
        <w:rPr>
          <w:rFonts w:ascii="Arial" w:hAnsi="Arial" w:cs="Arial"/>
        </w:rPr>
        <w:t>-</w:t>
      </w:r>
      <w:r w:rsidR="00E76812" w:rsidRPr="005D6B46">
        <w:rPr>
          <w:rFonts w:ascii="Arial" w:hAnsi="Arial" w:cs="Arial"/>
        </w:rPr>
        <w:t>á</w:t>
      </w:r>
      <w:r w:rsidRPr="005D6B46">
        <w:rPr>
          <w:rFonts w:ascii="Arial" w:hAnsi="Arial" w:cs="Arial"/>
        </w:rPr>
        <w:t>ban foglalt lehetősége és egyben kötelezettsége, hogy a költségvetési rendeletében megjelenő bevételek és kiadások módosításáról, a kiadási előirányzatok közötti átcsoportosítás</w:t>
      </w:r>
      <w:r w:rsidR="0099167E" w:rsidRPr="005D6B46">
        <w:rPr>
          <w:rFonts w:ascii="Arial" w:hAnsi="Arial" w:cs="Arial"/>
        </w:rPr>
        <w:t>ok</w:t>
      </w:r>
      <w:r w:rsidRPr="005D6B46">
        <w:rPr>
          <w:rFonts w:ascii="Arial" w:hAnsi="Arial" w:cs="Arial"/>
        </w:rPr>
        <w:t xml:space="preserve">ról a </w:t>
      </w:r>
      <w:r w:rsidR="0099167E" w:rsidRPr="005D6B46">
        <w:rPr>
          <w:rFonts w:ascii="Arial" w:hAnsi="Arial" w:cs="Arial"/>
        </w:rPr>
        <w:t>K</w:t>
      </w:r>
      <w:r w:rsidRPr="005D6B46">
        <w:rPr>
          <w:rFonts w:ascii="Arial" w:hAnsi="Arial" w:cs="Arial"/>
        </w:rPr>
        <w:t xml:space="preserve">épviselő-testület döntsön. A rendeletmódosításra negyedévenként a képviselő-testület döntése szerinti időpontokban, de legkésőbb az éves költségvetési beszámoló elkészítésének határidejéig kerülhet sor. </w:t>
      </w:r>
    </w:p>
    <w:p w:rsidR="000D2DAE" w:rsidRPr="005D6B46" w:rsidRDefault="00574546">
      <w:pPr>
        <w:jc w:val="both"/>
        <w:rPr>
          <w:rFonts w:ascii="Arial" w:hAnsi="Arial" w:cs="Arial"/>
          <w:b/>
          <w:color w:val="FF0000"/>
        </w:rPr>
      </w:pPr>
      <w:r w:rsidRPr="005D6B46">
        <w:rPr>
          <w:rFonts w:ascii="Arial" w:hAnsi="Arial" w:cs="Arial"/>
          <w:b/>
        </w:rPr>
        <w:t>Rendelet megalkotásának szükségessége:</w:t>
      </w:r>
      <w:r w:rsidRPr="005D6B46">
        <w:rPr>
          <w:rFonts w:ascii="Arial" w:hAnsi="Arial" w:cs="Arial"/>
        </w:rPr>
        <w:t xml:space="preserve"> A rendeletmódosításról szóló rendelet megalkotásának elmaradása esetén a Képviselő-testület által évközben hozott határozatokban szereplő – az eredeti költségvetésben még nem nevesített - feladatok megvalósításához nem áll rendelkezésre előirányzat. Emiatt a </w:t>
      </w:r>
      <w:r w:rsidR="000D2DAE" w:rsidRPr="005D6B46">
        <w:rPr>
          <w:rFonts w:ascii="Arial" w:hAnsi="Arial" w:cs="Arial"/>
        </w:rPr>
        <w:t xml:space="preserve">működési és beruházási </w:t>
      </w:r>
      <w:r w:rsidRPr="005D6B46">
        <w:rPr>
          <w:rFonts w:ascii="Arial" w:hAnsi="Arial" w:cs="Arial"/>
        </w:rPr>
        <w:t xml:space="preserve">feladatok végrehajtása nem lehetséges. </w:t>
      </w:r>
      <w:r w:rsidR="00387E5B" w:rsidRPr="005D6B46">
        <w:rPr>
          <w:rFonts w:ascii="Arial" w:hAnsi="Arial" w:cs="Arial"/>
        </w:rPr>
        <w:t>A</w:t>
      </w:r>
      <w:r w:rsidR="00D91181" w:rsidRPr="005D6B46">
        <w:rPr>
          <w:rFonts w:ascii="Arial" w:hAnsi="Arial" w:cs="Arial"/>
        </w:rPr>
        <w:t>z évközben folyósított</w:t>
      </w:r>
      <w:r w:rsidR="004A056E" w:rsidRPr="005D6B46">
        <w:rPr>
          <w:rFonts w:ascii="Arial" w:hAnsi="Arial" w:cs="Arial"/>
        </w:rPr>
        <w:t>,</w:t>
      </w:r>
      <w:r w:rsidR="00D91181" w:rsidRPr="005D6B46">
        <w:rPr>
          <w:rFonts w:ascii="Arial" w:hAnsi="Arial" w:cs="Arial"/>
        </w:rPr>
        <w:t xml:space="preserve"> </w:t>
      </w:r>
      <w:r w:rsidR="004A056E" w:rsidRPr="005D6B46">
        <w:rPr>
          <w:rFonts w:ascii="Arial" w:hAnsi="Arial" w:cs="Arial"/>
        </w:rPr>
        <w:t xml:space="preserve">az </w:t>
      </w:r>
      <w:r w:rsidR="00D91181" w:rsidRPr="005D6B46">
        <w:rPr>
          <w:rFonts w:ascii="Arial" w:hAnsi="Arial" w:cs="Arial"/>
        </w:rPr>
        <w:t xml:space="preserve">önkormányzatok </w:t>
      </w:r>
      <w:r w:rsidR="009F482D" w:rsidRPr="005D6B46">
        <w:rPr>
          <w:rFonts w:ascii="Arial" w:hAnsi="Arial" w:cs="Arial"/>
        </w:rPr>
        <w:t>általános és ágazati feladatokat finanszírozó támogatás</w:t>
      </w:r>
      <w:r w:rsidR="004A056E" w:rsidRPr="005D6B46">
        <w:rPr>
          <w:rFonts w:ascii="Arial" w:hAnsi="Arial" w:cs="Arial"/>
        </w:rPr>
        <w:t>ainak</w:t>
      </w:r>
      <w:r w:rsidR="009F482D" w:rsidRPr="005D6B46">
        <w:rPr>
          <w:rFonts w:ascii="Arial" w:hAnsi="Arial" w:cs="Arial"/>
        </w:rPr>
        <w:t xml:space="preserve"> </w:t>
      </w:r>
      <w:r w:rsidR="00D91181" w:rsidRPr="005D6B46">
        <w:rPr>
          <w:rFonts w:ascii="Arial" w:hAnsi="Arial" w:cs="Arial"/>
        </w:rPr>
        <w:t xml:space="preserve">összege, a </w:t>
      </w:r>
      <w:r w:rsidR="000D2DAE" w:rsidRPr="005D6B46">
        <w:rPr>
          <w:rFonts w:ascii="Arial" w:hAnsi="Arial" w:cs="Arial"/>
        </w:rPr>
        <w:t xml:space="preserve">működési célú költségvetési és kiegészítő támogatások </w:t>
      </w:r>
      <w:r w:rsidR="0079773F" w:rsidRPr="005D6B46">
        <w:rPr>
          <w:rFonts w:ascii="Arial" w:hAnsi="Arial" w:cs="Arial"/>
        </w:rPr>
        <w:t xml:space="preserve">összegének </w:t>
      </w:r>
      <w:r w:rsidR="00D91181" w:rsidRPr="005D6B46">
        <w:rPr>
          <w:rFonts w:ascii="Arial" w:hAnsi="Arial" w:cs="Arial"/>
        </w:rPr>
        <w:t>módosulása</w:t>
      </w:r>
      <w:r w:rsidR="00CB1050" w:rsidRPr="005D6B46">
        <w:rPr>
          <w:rFonts w:ascii="Arial" w:hAnsi="Arial" w:cs="Arial"/>
        </w:rPr>
        <w:t>,</w:t>
      </w:r>
      <w:r w:rsidR="004A056E" w:rsidRPr="005D6B46">
        <w:rPr>
          <w:rFonts w:ascii="Arial" w:hAnsi="Arial" w:cs="Arial"/>
        </w:rPr>
        <w:t xml:space="preserve"> az</w:t>
      </w:r>
      <w:r w:rsidR="00CB1050" w:rsidRPr="005D6B46">
        <w:rPr>
          <w:rFonts w:ascii="Arial" w:hAnsi="Arial" w:cs="Arial"/>
        </w:rPr>
        <w:t xml:space="preserve"> </w:t>
      </w:r>
      <w:proofErr w:type="spellStart"/>
      <w:r w:rsidR="00CB1050" w:rsidRPr="005D6B46">
        <w:rPr>
          <w:rFonts w:ascii="Arial" w:hAnsi="Arial" w:cs="Arial"/>
        </w:rPr>
        <w:t>Áht-n</w:t>
      </w:r>
      <w:proofErr w:type="spellEnd"/>
      <w:r w:rsidR="00CB1050" w:rsidRPr="005D6B46">
        <w:rPr>
          <w:rFonts w:ascii="Arial" w:hAnsi="Arial" w:cs="Arial"/>
        </w:rPr>
        <w:t xml:space="preserve"> belülről</w:t>
      </w:r>
      <w:r w:rsidR="004A056E" w:rsidRPr="005D6B46">
        <w:rPr>
          <w:rFonts w:ascii="Arial" w:hAnsi="Arial" w:cs="Arial"/>
        </w:rPr>
        <w:t xml:space="preserve"> és kívülről</w:t>
      </w:r>
      <w:r w:rsidR="00CB1050" w:rsidRPr="005D6B46">
        <w:rPr>
          <w:rFonts w:ascii="Arial" w:hAnsi="Arial" w:cs="Arial"/>
        </w:rPr>
        <w:t xml:space="preserve"> átvett pénzek összege</w:t>
      </w:r>
      <w:r w:rsidR="00DB6820" w:rsidRPr="005D6B46">
        <w:rPr>
          <w:rFonts w:ascii="Arial" w:hAnsi="Arial" w:cs="Arial"/>
        </w:rPr>
        <w:t>, egyéb működési és felhalmozási többletbevételek</w:t>
      </w:r>
      <w:r w:rsidR="004635F9" w:rsidRPr="005D6B46">
        <w:rPr>
          <w:rFonts w:ascii="Arial" w:hAnsi="Arial" w:cs="Arial"/>
        </w:rPr>
        <w:t xml:space="preserve">, </w:t>
      </w:r>
      <w:r w:rsidR="006461F1" w:rsidRPr="005D6B46">
        <w:rPr>
          <w:rFonts w:ascii="Arial" w:hAnsi="Arial" w:cs="Arial"/>
        </w:rPr>
        <w:t>-</w:t>
      </w:r>
      <w:r w:rsidR="0079773F" w:rsidRPr="005D6B46">
        <w:rPr>
          <w:rFonts w:ascii="Arial" w:hAnsi="Arial" w:cs="Arial"/>
        </w:rPr>
        <w:t xml:space="preserve"> rendeletmódosítás hiányában nem kerülne</w:t>
      </w:r>
      <w:r w:rsidR="006461F1" w:rsidRPr="005D6B46">
        <w:rPr>
          <w:rFonts w:ascii="Arial" w:hAnsi="Arial" w:cs="Arial"/>
        </w:rPr>
        <w:t>k</w:t>
      </w:r>
      <w:r w:rsidR="0079773F" w:rsidRPr="005D6B46">
        <w:rPr>
          <w:rFonts w:ascii="Arial" w:hAnsi="Arial" w:cs="Arial"/>
        </w:rPr>
        <w:t xml:space="preserve"> átvezetésre</w:t>
      </w:r>
      <w:r w:rsidR="00DB6820" w:rsidRPr="005D6B46">
        <w:rPr>
          <w:rFonts w:ascii="Arial" w:hAnsi="Arial" w:cs="Arial"/>
        </w:rPr>
        <w:t xml:space="preserve"> a</w:t>
      </w:r>
      <w:r w:rsidR="004A056E" w:rsidRPr="005D6B46">
        <w:rPr>
          <w:rFonts w:ascii="Arial" w:hAnsi="Arial" w:cs="Arial"/>
        </w:rPr>
        <w:t>z önkormányzat költségvetéséről szóló</w:t>
      </w:r>
      <w:r w:rsidR="00DB6820" w:rsidRPr="005D6B46">
        <w:rPr>
          <w:rFonts w:ascii="Arial" w:hAnsi="Arial" w:cs="Arial"/>
        </w:rPr>
        <w:t xml:space="preserve"> rendeleten</w:t>
      </w:r>
      <w:r w:rsidR="004A056E" w:rsidRPr="005D6B46">
        <w:rPr>
          <w:rFonts w:ascii="Arial" w:hAnsi="Arial" w:cs="Arial"/>
        </w:rPr>
        <w:t>. Emiatt</w:t>
      </w:r>
      <w:r w:rsidR="0079773F" w:rsidRPr="005D6B46">
        <w:rPr>
          <w:rFonts w:ascii="Arial" w:hAnsi="Arial" w:cs="Arial"/>
        </w:rPr>
        <w:t xml:space="preserve"> a</w:t>
      </w:r>
      <w:r w:rsidR="00DB6820" w:rsidRPr="005D6B46">
        <w:rPr>
          <w:rFonts w:ascii="Arial" w:hAnsi="Arial" w:cs="Arial"/>
        </w:rPr>
        <w:t xml:space="preserve"> költségvetési</w:t>
      </w:r>
      <w:r w:rsidR="0079773F" w:rsidRPr="005D6B46">
        <w:rPr>
          <w:rFonts w:ascii="Arial" w:hAnsi="Arial" w:cs="Arial"/>
        </w:rPr>
        <w:t xml:space="preserve"> bevétel nem a valós képet mutatná</w:t>
      </w:r>
      <w:r w:rsidR="005D6B46" w:rsidRPr="005D6B46">
        <w:rPr>
          <w:rFonts w:ascii="Arial" w:hAnsi="Arial" w:cs="Arial"/>
        </w:rPr>
        <w:t>, illetve évközi döntések esetében, a végrehajtás során felmerülő kiadásokra nem állna rendelkezésre a megfelelő előirányzat.</w:t>
      </w:r>
      <w:r w:rsidR="000D2DAE" w:rsidRPr="005D6B46">
        <w:rPr>
          <w:rFonts w:ascii="Arial" w:hAnsi="Arial" w:cs="Arial"/>
          <w:b/>
          <w:color w:val="FF0000"/>
        </w:rPr>
        <w:t xml:space="preserve"> </w:t>
      </w:r>
    </w:p>
    <w:p w:rsidR="00574546" w:rsidRPr="005D6B46" w:rsidRDefault="00574546">
      <w:pPr>
        <w:jc w:val="both"/>
        <w:rPr>
          <w:rFonts w:ascii="Arial" w:hAnsi="Arial" w:cs="Arial"/>
        </w:rPr>
      </w:pPr>
      <w:r w:rsidRPr="005D6B46">
        <w:rPr>
          <w:rFonts w:ascii="Arial" w:hAnsi="Arial" w:cs="Arial"/>
          <w:b/>
        </w:rPr>
        <w:t>A jogszabály alkalmazásához szükséges személyi, szervezeti, tárgyi és pénzügyi feltételek</w:t>
      </w:r>
      <w:r w:rsidRPr="005D6B46">
        <w:rPr>
          <w:rFonts w:ascii="Arial" w:hAnsi="Arial" w:cs="Arial"/>
        </w:rPr>
        <w:t xml:space="preserve">: Jelen költségvetés-módosítási rendelettervezet az </w:t>
      </w:r>
      <w:r w:rsidR="00E94C94" w:rsidRPr="005D6B46">
        <w:rPr>
          <w:rFonts w:ascii="Arial" w:hAnsi="Arial" w:cs="Arial"/>
        </w:rPr>
        <w:t>Ö</w:t>
      </w:r>
      <w:r w:rsidRPr="005D6B46">
        <w:rPr>
          <w:rFonts w:ascii="Arial" w:hAnsi="Arial" w:cs="Arial"/>
        </w:rPr>
        <w:t>nkormányzat</w:t>
      </w:r>
      <w:r w:rsidR="00E94C94" w:rsidRPr="005D6B46">
        <w:rPr>
          <w:rFonts w:ascii="Arial" w:hAnsi="Arial" w:cs="Arial"/>
        </w:rPr>
        <w:t>ra</w:t>
      </w:r>
      <w:r w:rsidR="00387E5B" w:rsidRPr="005D6B46">
        <w:rPr>
          <w:rFonts w:ascii="Arial" w:hAnsi="Arial" w:cs="Arial"/>
        </w:rPr>
        <w:t xml:space="preserve">, </w:t>
      </w:r>
      <w:r w:rsidR="00D14872" w:rsidRPr="005D6B46">
        <w:rPr>
          <w:rFonts w:ascii="Arial" w:hAnsi="Arial" w:cs="Arial"/>
        </w:rPr>
        <w:t xml:space="preserve">és valamennyi </w:t>
      </w:r>
      <w:r w:rsidR="00EA7FDC" w:rsidRPr="005D6B46">
        <w:rPr>
          <w:rFonts w:ascii="Arial" w:hAnsi="Arial" w:cs="Arial"/>
        </w:rPr>
        <w:t>intézményére</w:t>
      </w:r>
      <w:r w:rsidR="00E76812" w:rsidRPr="005D6B46">
        <w:rPr>
          <w:rFonts w:ascii="Arial" w:hAnsi="Arial" w:cs="Arial"/>
        </w:rPr>
        <w:t xml:space="preserve"> vonatkozóan</w:t>
      </w:r>
      <w:r w:rsidRPr="005D6B46">
        <w:rPr>
          <w:rFonts w:ascii="Arial" w:hAnsi="Arial" w:cs="Arial"/>
        </w:rPr>
        <w:t xml:space="preserve"> tartalmaz </w:t>
      </w:r>
      <w:r w:rsidR="00CB1050" w:rsidRPr="005D6B46">
        <w:rPr>
          <w:rFonts w:ascii="Arial" w:hAnsi="Arial" w:cs="Arial"/>
        </w:rPr>
        <w:t>működési, valamint a</w:t>
      </w:r>
      <w:r w:rsidR="00E93B84" w:rsidRPr="005D6B46">
        <w:rPr>
          <w:rFonts w:ascii="Arial" w:hAnsi="Arial" w:cs="Arial"/>
        </w:rPr>
        <w:t>z</w:t>
      </w:r>
      <w:r w:rsidR="00CB1050" w:rsidRPr="005D6B46">
        <w:rPr>
          <w:rFonts w:ascii="Arial" w:hAnsi="Arial" w:cs="Arial"/>
        </w:rPr>
        <w:t xml:space="preserve"> </w:t>
      </w:r>
      <w:r w:rsidR="00E94C94" w:rsidRPr="005D6B46">
        <w:rPr>
          <w:rFonts w:ascii="Arial" w:hAnsi="Arial" w:cs="Arial"/>
        </w:rPr>
        <w:t>Ö</w:t>
      </w:r>
      <w:r w:rsidR="00401CEF" w:rsidRPr="005D6B46">
        <w:rPr>
          <w:rFonts w:ascii="Arial" w:hAnsi="Arial" w:cs="Arial"/>
        </w:rPr>
        <w:t>nkormányzat</w:t>
      </w:r>
      <w:r w:rsidR="005D6B46" w:rsidRPr="005D6B46">
        <w:rPr>
          <w:rFonts w:ascii="Arial" w:hAnsi="Arial" w:cs="Arial"/>
        </w:rPr>
        <w:t xml:space="preserve"> és</w:t>
      </w:r>
      <w:r w:rsidR="00D14872" w:rsidRPr="005D6B46">
        <w:rPr>
          <w:rFonts w:ascii="Arial" w:hAnsi="Arial" w:cs="Arial"/>
        </w:rPr>
        <w:t xml:space="preserve"> a GAMESZ</w:t>
      </w:r>
      <w:r w:rsidR="00F00EFB" w:rsidRPr="005D6B46">
        <w:rPr>
          <w:rFonts w:ascii="Arial" w:hAnsi="Arial" w:cs="Arial"/>
        </w:rPr>
        <w:t xml:space="preserve"> </w:t>
      </w:r>
      <w:r w:rsidR="009D464D" w:rsidRPr="005D6B46">
        <w:rPr>
          <w:rFonts w:ascii="Arial" w:hAnsi="Arial" w:cs="Arial"/>
        </w:rPr>
        <w:t xml:space="preserve">esetében </w:t>
      </w:r>
      <w:r w:rsidR="00F558AB" w:rsidRPr="005D6B46">
        <w:rPr>
          <w:rFonts w:ascii="Arial" w:hAnsi="Arial" w:cs="Arial"/>
        </w:rPr>
        <w:t xml:space="preserve">felhalmozási </w:t>
      </w:r>
      <w:r w:rsidR="00D14872" w:rsidRPr="005D6B46">
        <w:rPr>
          <w:rFonts w:ascii="Arial" w:hAnsi="Arial" w:cs="Arial"/>
        </w:rPr>
        <w:t>kiadási</w:t>
      </w:r>
      <w:r w:rsidR="00F558AB" w:rsidRPr="005D6B46">
        <w:rPr>
          <w:rFonts w:ascii="Arial" w:hAnsi="Arial" w:cs="Arial"/>
        </w:rPr>
        <w:t xml:space="preserve"> előirányzat módosítás</w:t>
      </w:r>
      <w:r w:rsidR="00387E5B" w:rsidRPr="005D6B46">
        <w:rPr>
          <w:rFonts w:ascii="Arial" w:hAnsi="Arial" w:cs="Arial"/>
        </w:rPr>
        <w:t xml:space="preserve">t. </w:t>
      </w:r>
      <w:r w:rsidRPr="005D6B46">
        <w:rPr>
          <w:rFonts w:ascii="Arial" w:hAnsi="Arial" w:cs="Arial"/>
        </w:rPr>
        <w:t>A módosítás érinti a személyi juttatás</w:t>
      </w:r>
      <w:r w:rsidR="000D2DAE" w:rsidRPr="005D6B46">
        <w:rPr>
          <w:rFonts w:ascii="Arial" w:hAnsi="Arial" w:cs="Arial"/>
        </w:rPr>
        <w:t>ra</w:t>
      </w:r>
      <w:r w:rsidRPr="005D6B46">
        <w:rPr>
          <w:rFonts w:ascii="Arial" w:hAnsi="Arial" w:cs="Arial"/>
        </w:rPr>
        <w:t xml:space="preserve"> és munkáltatót terhelő </w:t>
      </w:r>
      <w:r w:rsidR="00D91181" w:rsidRPr="005D6B46">
        <w:rPr>
          <w:rFonts w:ascii="Arial" w:hAnsi="Arial" w:cs="Arial"/>
        </w:rPr>
        <w:t>szociális hozzájárulási adóra,</w:t>
      </w:r>
      <w:r w:rsidR="00387E5B" w:rsidRPr="005D6B46">
        <w:rPr>
          <w:rFonts w:ascii="Arial" w:hAnsi="Arial" w:cs="Arial"/>
        </w:rPr>
        <w:t xml:space="preserve"> dologi kiadásokra</w:t>
      </w:r>
      <w:r w:rsidR="00F00EFB" w:rsidRPr="005D6B46">
        <w:rPr>
          <w:rFonts w:ascii="Arial" w:hAnsi="Arial" w:cs="Arial"/>
        </w:rPr>
        <w:t>, az egyéb működési kiadásokra</w:t>
      </w:r>
      <w:r w:rsidR="00387E5B" w:rsidRPr="005D6B46">
        <w:rPr>
          <w:rFonts w:ascii="Arial" w:hAnsi="Arial" w:cs="Arial"/>
        </w:rPr>
        <w:t xml:space="preserve"> és</w:t>
      </w:r>
      <w:r w:rsidR="00435BE4" w:rsidRPr="005D6B46">
        <w:rPr>
          <w:rFonts w:ascii="Arial" w:hAnsi="Arial" w:cs="Arial"/>
        </w:rPr>
        <w:t xml:space="preserve"> a</w:t>
      </w:r>
      <w:r w:rsidR="00387E5B" w:rsidRPr="005D6B46">
        <w:rPr>
          <w:rFonts w:ascii="Arial" w:hAnsi="Arial" w:cs="Arial"/>
        </w:rPr>
        <w:t xml:space="preserve"> </w:t>
      </w:r>
      <w:r w:rsidR="00435BE4" w:rsidRPr="005D6B46">
        <w:rPr>
          <w:rFonts w:ascii="Arial" w:hAnsi="Arial" w:cs="Arial"/>
        </w:rPr>
        <w:t>f</w:t>
      </w:r>
      <w:r w:rsidR="00387E5B" w:rsidRPr="005D6B46">
        <w:rPr>
          <w:rFonts w:ascii="Arial" w:hAnsi="Arial" w:cs="Arial"/>
        </w:rPr>
        <w:t>elhalmozási kiadásokra</w:t>
      </w:r>
      <w:r w:rsidRPr="005D6B46">
        <w:rPr>
          <w:rFonts w:ascii="Arial" w:hAnsi="Arial" w:cs="Arial"/>
        </w:rPr>
        <w:t xml:space="preserve"> vonatkozó</w:t>
      </w:r>
      <w:r w:rsidR="00F558AB" w:rsidRPr="005D6B46">
        <w:rPr>
          <w:rFonts w:ascii="Arial" w:hAnsi="Arial" w:cs="Arial"/>
        </w:rPr>
        <w:t xml:space="preserve"> előirányzatokat.</w:t>
      </w:r>
      <w:r w:rsidRPr="005D6B46">
        <w:rPr>
          <w:rFonts w:ascii="Arial" w:hAnsi="Arial" w:cs="Arial"/>
        </w:rPr>
        <w:t xml:space="preserve"> </w:t>
      </w:r>
      <w:r w:rsidR="006461F1" w:rsidRPr="005D6B46">
        <w:rPr>
          <w:rFonts w:ascii="Arial" w:hAnsi="Arial" w:cs="Arial"/>
        </w:rPr>
        <w:t>Módosul a finanszírozási bevétel és kiadások tervezett összege.</w:t>
      </w:r>
    </w:p>
    <w:p w:rsidR="00574546" w:rsidRPr="005D6B46" w:rsidRDefault="00574546">
      <w:pPr>
        <w:jc w:val="both"/>
        <w:rPr>
          <w:rFonts w:ascii="Arial" w:hAnsi="Arial" w:cs="Arial"/>
        </w:rPr>
      </w:pPr>
      <w:r w:rsidRPr="005D6B46">
        <w:rPr>
          <w:rFonts w:ascii="Arial" w:hAnsi="Arial" w:cs="Arial"/>
        </w:rPr>
        <w:t>A tárgyi feltételek vizsgálata nem értelmezhető a rendelet megalkotása kapcsán, a pénzügyi feltételek vizsgálatára pedig azért nincs szükség, mivel a pénzügyi feltételeket maga a költségvetés határozza meg.</w:t>
      </w:r>
    </w:p>
    <w:p w:rsidR="00574546" w:rsidRPr="005D6B46" w:rsidRDefault="00574546">
      <w:pPr>
        <w:jc w:val="both"/>
        <w:rPr>
          <w:rFonts w:ascii="Arial" w:hAnsi="Arial" w:cs="Arial"/>
        </w:rPr>
      </w:pPr>
      <w:r w:rsidRPr="005D6B46">
        <w:rPr>
          <w:rFonts w:ascii="Arial" w:hAnsi="Arial" w:cs="Arial"/>
        </w:rPr>
        <w:t xml:space="preserve">A költségvetési rendeletmódosítás társadalmi, gazdasági, környezeti és egészségi hatása csupán közvetett, a társadalom és a gazdaság egy szűkebb körét, a város és vonzáskörzetéhez tartozó lakosságot érinti a benne foglalt feladatok és célok megvalósítása érdekében. A rendelkezésre álló előirányzatok módosítása befolyásolja a kötelezően ellátandó feladatok minőségét, az önként vállalt feladatok mennyiségét és azok színvonalát. </w:t>
      </w:r>
    </w:p>
    <w:p w:rsidR="00F6176B" w:rsidRDefault="00F6176B" w:rsidP="00F6176B">
      <w:pPr>
        <w:tabs>
          <w:tab w:val="left" w:pos="3690"/>
        </w:tabs>
        <w:rPr>
          <w:rFonts w:ascii="Arial" w:hAnsi="Arial" w:cs="Arial"/>
          <w:color w:val="FF0000"/>
        </w:rPr>
      </w:pPr>
      <w:r>
        <w:rPr>
          <w:rFonts w:ascii="Arial" w:hAnsi="Arial" w:cs="Arial"/>
          <w:color w:val="FF0000"/>
        </w:rPr>
        <w:t xml:space="preserve">              </w:t>
      </w:r>
    </w:p>
    <w:p w:rsidR="00DB2FA8" w:rsidRPr="00071751" w:rsidRDefault="00F6176B" w:rsidP="00DB2FA8">
      <w:pPr>
        <w:autoSpaceDE w:val="0"/>
        <w:autoSpaceDN w:val="0"/>
        <w:adjustRightInd w:val="0"/>
        <w:spacing w:after="240" w:line="240" w:lineRule="auto"/>
        <w:ind w:left="360"/>
        <w:jc w:val="center"/>
        <w:outlineLvl w:val="6"/>
        <w:rPr>
          <w:rFonts w:ascii="Arial" w:eastAsiaTheme="majorEastAsia" w:hAnsi="Arial" w:cs="Arial"/>
          <w:b/>
          <w:bCs/>
          <w:iCs/>
        </w:rPr>
      </w:pPr>
      <w:r w:rsidRPr="00071751">
        <w:rPr>
          <w:rFonts w:ascii="Arial" w:eastAsiaTheme="majorEastAsia" w:hAnsi="Arial" w:cs="Arial"/>
          <w:b/>
          <w:bCs/>
          <w:iCs/>
        </w:rPr>
        <w:lastRenderedPageBreak/>
        <w:t>6.</w:t>
      </w:r>
    </w:p>
    <w:p w:rsidR="00F6176B" w:rsidRPr="00071751" w:rsidRDefault="00F6176B" w:rsidP="00DB2FA8">
      <w:pPr>
        <w:autoSpaceDE w:val="0"/>
        <w:autoSpaceDN w:val="0"/>
        <w:adjustRightInd w:val="0"/>
        <w:spacing w:after="240" w:line="240" w:lineRule="auto"/>
        <w:ind w:left="360"/>
        <w:jc w:val="center"/>
        <w:outlineLvl w:val="6"/>
        <w:rPr>
          <w:rFonts w:ascii="Arial" w:eastAsiaTheme="majorEastAsia" w:hAnsi="Arial" w:cs="Arial"/>
          <w:b/>
          <w:bCs/>
          <w:iCs/>
        </w:rPr>
      </w:pPr>
      <w:r w:rsidRPr="00071751">
        <w:rPr>
          <w:rFonts w:ascii="Arial" w:eastAsiaTheme="majorEastAsia" w:hAnsi="Arial" w:cs="Arial"/>
          <w:b/>
          <w:bCs/>
          <w:iCs/>
        </w:rPr>
        <w:t xml:space="preserve">HATÁROZATI JAVASLAT </w:t>
      </w:r>
    </w:p>
    <w:p w:rsidR="00F6176B" w:rsidRDefault="00F6176B" w:rsidP="00F6176B">
      <w:pPr>
        <w:rPr>
          <w:rFonts w:ascii="Arial" w:hAnsi="Arial" w:cs="Arial"/>
        </w:rPr>
      </w:pPr>
    </w:p>
    <w:p w:rsidR="008653AA" w:rsidRDefault="00F6176B" w:rsidP="00A95FC0">
      <w:pPr>
        <w:numPr>
          <w:ilvl w:val="0"/>
          <w:numId w:val="34"/>
        </w:numPr>
        <w:spacing w:after="0" w:line="240" w:lineRule="auto"/>
        <w:ind w:left="993"/>
        <w:jc w:val="both"/>
        <w:rPr>
          <w:rFonts w:ascii="Arial" w:hAnsi="Arial" w:cs="Arial"/>
        </w:rPr>
      </w:pPr>
      <w:r w:rsidRPr="008653AA">
        <w:rPr>
          <w:rFonts w:ascii="Arial" w:hAnsi="Arial" w:cs="Arial"/>
        </w:rPr>
        <w:t>Hévíz Város Önkormányzat Képviselő-testülete támogatja a Gróf I. Festetics György Művelődési Központ 2019. évi költségvetésének módosítását, melynek értelmében az Hévíz Város Önkormányzat 201</w:t>
      </w:r>
      <w:r w:rsidR="00B86D69" w:rsidRPr="008653AA">
        <w:rPr>
          <w:rFonts w:ascii="Arial" w:hAnsi="Arial" w:cs="Arial"/>
        </w:rPr>
        <w:t>9</w:t>
      </w:r>
      <w:r w:rsidRPr="008653AA">
        <w:rPr>
          <w:rFonts w:ascii="Arial" w:hAnsi="Arial" w:cs="Arial"/>
        </w:rPr>
        <w:t xml:space="preserve">. évi költségvetéséről szóló </w:t>
      </w:r>
      <w:r w:rsidR="00B86D69" w:rsidRPr="008653AA">
        <w:rPr>
          <w:rFonts w:ascii="Arial" w:hAnsi="Arial" w:cs="Arial"/>
        </w:rPr>
        <w:t>6</w:t>
      </w:r>
      <w:r w:rsidRPr="008653AA">
        <w:rPr>
          <w:rFonts w:ascii="Arial" w:hAnsi="Arial" w:cs="Arial"/>
        </w:rPr>
        <w:t>/201</w:t>
      </w:r>
      <w:r w:rsidR="00B86D69" w:rsidRPr="008653AA">
        <w:rPr>
          <w:rFonts w:ascii="Arial" w:hAnsi="Arial" w:cs="Arial"/>
        </w:rPr>
        <w:t>9</w:t>
      </w:r>
      <w:r w:rsidRPr="008653AA">
        <w:rPr>
          <w:rFonts w:ascii="Arial" w:hAnsi="Arial" w:cs="Arial"/>
        </w:rPr>
        <w:t>. (I</w:t>
      </w:r>
      <w:r w:rsidR="00B86D69" w:rsidRPr="008653AA">
        <w:rPr>
          <w:rFonts w:ascii="Arial" w:hAnsi="Arial" w:cs="Arial"/>
        </w:rPr>
        <w:t>I</w:t>
      </w:r>
      <w:r w:rsidRPr="008653AA">
        <w:rPr>
          <w:rFonts w:ascii="Arial" w:hAnsi="Arial" w:cs="Arial"/>
        </w:rPr>
        <w:t xml:space="preserve">. </w:t>
      </w:r>
      <w:r w:rsidR="00B86D69" w:rsidRPr="008653AA">
        <w:rPr>
          <w:rFonts w:ascii="Arial" w:hAnsi="Arial" w:cs="Arial"/>
        </w:rPr>
        <w:t>1</w:t>
      </w:r>
      <w:r w:rsidRPr="008653AA">
        <w:rPr>
          <w:rFonts w:ascii="Arial" w:hAnsi="Arial" w:cs="Arial"/>
        </w:rPr>
        <w:t>.) rendelet Gróf I. Festetics György Művelődési Központ költségvetését tartalmazó 3/</w:t>
      </w:r>
      <w:proofErr w:type="spellStart"/>
      <w:r w:rsidRPr="008653AA">
        <w:rPr>
          <w:rFonts w:ascii="Arial" w:hAnsi="Arial" w:cs="Arial"/>
        </w:rPr>
        <w:t>3</w:t>
      </w:r>
      <w:proofErr w:type="spellEnd"/>
      <w:r w:rsidRPr="008653AA">
        <w:rPr>
          <w:rFonts w:ascii="Arial" w:hAnsi="Arial" w:cs="Arial"/>
        </w:rPr>
        <w:t xml:space="preserve">. melléklet </w:t>
      </w:r>
      <w:r w:rsidR="00B86D69" w:rsidRPr="008653AA">
        <w:rPr>
          <w:rFonts w:ascii="Arial" w:hAnsi="Arial" w:cs="Arial"/>
        </w:rPr>
        <w:t xml:space="preserve">működési célú irányító szervei támogatás </w:t>
      </w:r>
      <w:r w:rsidR="00221E91" w:rsidRPr="008653AA">
        <w:rPr>
          <w:rFonts w:ascii="Arial" w:hAnsi="Arial" w:cs="Arial"/>
        </w:rPr>
        <w:t>bevételi előirányzata</w:t>
      </w:r>
      <w:r w:rsidRPr="008653AA">
        <w:rPr>
          <w:rFonts w:ascii="Arial" w:hAnsi="Arial" w:cs="Arial"/>
        </w:rPr>
        <w:t xml:space="preserve"> </w:t>
      </w:r>
      <w:r w:rsidR="00B86D69" w:rsidRPr="008653AA">
        <w:rPr>
          <w:rFonts w:ascii="Arial" w:hAnsi="Arial" w:cs="Arial"/>
        </w:rPr>
        <w:t>15.000</w:t>
      </w:r>
      <w:r w:rsidRPr="008653AA">
        <w:rPr>
          <w:rFonts w:ascii="Arial" w:hAnsi="Arial" w:cs="Arial"/>
        </w:rPr>
        <w:t xml:space="preserve"> ezer Ft </w:t>
      </w:r>
      <w:r w:rsidR="00B86D69" w:rsidRPr="008653AA">
        <w:rPr>
          <w:rFonts w:ascii="Arial" w:hAnsi="Arial" w:cs="Arial"/>
        </w:rPr>
        <w:t xml:space="preserve">összeggel emelkedik. </w:t>
      </w:r>
      <w:r w:rsidR="008653AA" w:rsidRPr="008653AA">
        <w:rPr>
          <w:rFonts w:ascii="Arial" w:hAnsi="Arial" w:cs="Arial"/>
        </w:rPr>
        <w:t>A</w:t>
      </w:r>
      <w:r w:rsidR="00B86D69" w:rsidRPr="008653AA">
        <w:rPr>
          <w:rFonts w:ascii="Arial" w:hAnsi="Arial" w:cs="Arial"/>
        </w:rPr>
        <w:t xml:space="preserve"> finanszírozási bevétel az intézmény I</w:t>
      </w:r>
      <w:r w:rsidR="0033524B">
        <w:rPr>
          <w:rFonts w:ascii="Arial" w:hAnsi="Arial" w:cs="Arial"/>
        </w:rPr>
        <w:t>V</w:t>
      </w:r>
      <w:r w:rsidR="00B86D69" w:rsidRPr="008653AA">
        <w:rPr>
          <w:rFonts w:ascii="Arial" w:hAnsi="Arial" w:cs="Arial"/>
        </w:rPr>
        <w:t xml:space="preserve">. negyedévi működéséhez szükséges dologi kiadásokra fordítható. A bevételi és kiadási előirányzatok </w:t>
      </w:r>
      <w:r w:rsidR="008653AA" w:rsidRPr="008653AA">
        <w:rPr>
          <w:rFonts w:ascii="Arial" w:hAnsi="Arial" w:cs="Arial"/>
        </w:rPr>
        <w:t xml:space="preserve">fenti összegű </w:t>
      </w:r>
      <w:r w:rsidR="00B86D69" w:rsidRPr="008653AA">
        <w:rPr>
          <w:rFonts w:ascii="Arial" w:hAnsi="Arial" w:cs="Arial"/>
        </w:rPr>
        <w:t>növelését Hévíz Város Önkormányzat 2019. évi költségvetéséről szóló 6/2019. (II. 1.)</w:t>
      </w:r>
      <w:r w:rsidR="00D42685" w:rsidRPr="008653AA">
        <w:rPr>
          <w:rFonts w:ascii="Arial" w:hAnsi="Arial" w:cs="Arial"/>
        </w:rPr>
        <w:t xml:space="preserve"> </w:t>
      </w:r>
      <w:r w:rsidR="00B86D69" w:rsidRPr="008653AA">
        <w:rPr>
          <w:rFonts w:ascii="Arial" w:hAnsi="Arial" w:cs="Arial"/>
        </w:rPr>
        <w:t xml:space="preserve">költségvetési rendelet módosítását </w:t>
      </w:r>
      <w:proofErr w:type="gramStart"/>
      <w:r w:rsidR="00B86D69" w:rsidRPr="008653AA">
        <w:rPr>
          <w:rFonts w:ascii="Arial" w:hAnsi="Arial" w:cs="Arial"/>
        </w:rPr>
        <w:t>tartalmazó …</w:t>
      </w:r>
      <w:proofErr w:type="gramEnd"/>
      <w:r w:rsidR="00B86D69" w:rsidRPr="008653AA">
        <w:rPr>
          <w:rFonts w:ascii="Arial" w:hAnsi="Arial" w:cs="Arial"/>
        </w:rPr>
        <w:t xml:space="preserve">/2019. (… …) </w:t>
      </w:r>
      <w:r w:rsidR="00605B1D" w:rsidRPr="008653AA">
        <w:rPr>
          <w:rFonts w:ascii="Arial" w:hAnsi="Arial" w:cs="Arial"/>
        </w:rPr>
        <w:t>önkormányzati rendelete már magába foglalja.</w:t>
      </w:r>
      <w:r w:rsidRPr="008653AA">
        <w:rPr>
          <w:rFonts w:ascii="Arial" w:hAnsi="Arial" w:cs="Arial"/>
        </w:rPr>
        <w:t xml:space="preserve"> </w:t>
      </w:r>
    </w:p>
    <w:p w:rsidR="008653AA" w:rsidRPr="008653AA" w:rsidRDefault="00605B1D" w:rsidP="00A95FC0">
      <w:pPr>
        <w:numPr>
          <w:ilvl w:val="0"/>
          <w:numId w:val="34"/>
        </w:numPr>
        <w:spacing w:after="0" w:line="240" w:lineRule="auto"/>
        <w:ind w:left="993"/>
        <w:jc w:val="both"/>
        <w:rPr>
          <w:rFonts w:ascii="Arial" w:hAnsi="Arial" w:cs="Arial"/>
        </w:rPr>
      </w:pPr>
      <w:r w:rsidRPr="008653AA">
        <w:rPr>
          <w:rFonts w:ascii="Arial" w:hAnsi="Arial" w:cs="Arial"/>
        </w:rPr>
        <w:t xml:space="preserve">A Gróf I. Festetics György Művelődési Központ 2019. évben várható bevételeinek teljesülése esetén a tényleges bevétel ismeretében, az utolsó 2019. évi költségvetés módosításakor a 15.000 ezer Ft irányító szervi működési célú támogatás visszavonásra kerül. </w:t>
      </w:r>
      <w:r w:rsidR="0033524B">
        <w:rPr>
          <w:rFonts w:ascii="Arial" w:hAnsi="Arial" w:cs="Arial"/>
        </w:rPr>
        <w:t xml:space="preserve">Bevétel elmaradás esetén az irányító szervi támogatás a személyi juttatások, valamint a munkaadót terhelő járulékok és a szociális </w:t>
      </w:r>
      <w:r w:rsidR="0087492F">
        <w:rPr>
          <w:rFonts w:ascii="Arial" w:hAnsi="Arial" w:cs="Arial"/>
        </w:rPr>
        <w:t>hozzájárulási</w:t>
      </w:r>
      <w:r w:rsidR="0033524B">
        <w:rPr>
          <w:rFonts w:ascii="Arial" w:hAnsi="Arial" w:cs="Arial"/>
        </w:rPr>
        <w:t xml:space="preserve"> adó előirányzat maradvány terhére kerül átcsoportosításra.</w:t>
      </w:r>
    </w:p>
    <w:p w:rsidR="00F6176B" w:rsidRDefault="00F6176B" w:rsidP="00F6176B">
      <w:pPr>
        <w:numPr>
          <w:ilvl w:val="0"/>
          <w:numId w:val="34"/>
        </w:numPr>
        <w:spacing w:after="0" w:line="240" w:lineRule="auto"/>
        <w:ind w:left="993"/>
        <w:jc w:val="both"/>
        <w:rPr>
          <w:rFonts w:ascii="Arial" w:hAnsi="Arial" w:cs="Arial"/>
          <w:u w:val="single"/>
        </w:rPr>
      </w:pPr>
      <w:r>
        <w:rPr>
          <w:rFonts w:ascii="Arial" w:hAnsi="Arial" w:cs="Arial"/>
        </w:rPr>
        <w:t>A Képviselő-testület felkéri a jegyzőt, hogy Hévíz Város Önkormányzat Képviselő-testületének Hévíz Város Önkormányzat 201</w:t>
      </w:r>
      <w:r w:rsidR="00624A94">
        <w:rPr>
          <w:rFonts w:ascii="Arial" w:hAnsi="Arial" w:cs="Arial"/>
        </w:rPr>
        <w:t>9</w:t>
      </w:r>
      <w:r>
        <w:rPr>
          <w:rFonts w:ascii="Arial" w:hAnsi="Arial" w:cs="Arial"/>
        </w:rPr>
        <w:t xml:space="preserve">. évi költségvetéséről szóló </w:t>
      </w:r>
      <w:r w:rsidR="00624A94">
        <w:rPr>
          <w:rFonts w:ascii="Arial" w:hAnsi="Arial" w:cs="Arial"/>
        </w:rPr>
        <w:t>6</w:t>
      </w:r>
      <w:r>
        <w:rPr>
          <w:rFonts w:ascii="Arial" w:hAnsi="Arial" w:cs="Arial"/>
        </w:rPr>
        <w:t>/201</w:t>
      </w:r>
      <w:r w:rsidR="00624A94">
        <w:rPr>
          <w:rFonts w:ascii="Arial" w:hAnsi="Arial" w:cs="Arial"/>
        </w:rPr>
        <w:t>9</w:t>
      </w:r>
      <w:r>
        <w:rPr>
          <w:rFonts w:ascii="Arial" w:hAnsi="Arial" w:cs="Arial"/>
        </w:rPr>
        <w:t>. (I</w:t>
      </w:r>
      <w:r w:rsidR="00624A94">
        <w:rPr>
          <w:rFonts w:ascii="Arial" w:hAnsi="Arial" w:cs="Arial"/>
        </w:rPr>
        <w:t>I</w:t>
      </w:r>
      <w:r>
        <w:rPr>
          <w:rFonts w:ascii="Arial" w:hAnsi="Arial" w:cs="Arial"/>
        </w:rPr>
        <w:t xml:space="preserve">. </w:t>
      </w:r>
      <w:r w:rsidR="00624A94">
        <w:rPr>
          <w:rFonts w:ascii="Arial" w:hAnsi="Arial" w:cs="Arial"/>
        </w:rPr>
        <w:t>1</w:t>
      </w:r>
      <w:r>
        <w:rPr>
          <w:rFonts w:ascii="Arial" w:hAnsi="Arial" w:cs="Arial"/>
        </w:rPr>
        <w:t>.) rendelete módosításáról gondoskodjon.</w:t>
      </w:r>
    </w:p>
    <w:p w:rsidR="00F6176B" w:rsidRDefault="00F6176B" w:rsidP="00F6176B">
      <w:pPr>
        <w:spacing w:after="0" w:line="240" w:lineRule="auto"/>
        <w:ind w:left="992"/>
        <w:jc w:val="both"/>
        <w:rPr>
          <w:rFonts w:ascii="Arial" w:hAnsi="Arial" w:cs="Arial"/>
          <w:u w:val="single"/>
        </w:rPr>
      </w:pPr>
    </w:p>
    <w:p w:rsidR="00F6176B" w:rsidRDefault="00F6176B" w:rsidP="00F6176B">
      <w:pPr>
        <w:spacing w:after="0" w:line="240" w:lineRule="auto"/>
        <w:ind w:left="992"/>
        <w:jc w:val="both"/>
        <w:rPr>
          <w:rFonts w:ascii="Arial" w:hAnsi="Arial" w:cs="Arial"/>
        </w:rPr>
      </w:pPr>
      <w:r>
        <w:rPr>
          <w:rFonts w:ascii="Arial" w:hAnsi="Arial" w:cs="Arial"/>
          <w:u w:val="single"/>
        </w:rPr>
        <w:t>Felelős</w:t>
      </w:r>
      <w:r>
        <w:rPr>
          <w:rFonts w:ascii="Arial" w:hAnsi="Arial" w:cs="Arial"/>
        </w:rPr>
        <w:t xml:space="preserve">: </w:t>
      </w:r>
      <w:smartTag w:uri="urn:schemas-microsoft-com:office:smarttags" w:element="PersonName">
        <w:r>
          <w:rPr>
            <w:rFonts w:ascii="Arial" w:hAnsi="Arial" w:cs="Arial"/>
          </w:rPr>
          <w:t>Papp Gábor</w:t>
        </w:r>
      </w:smartTag>
      <w:r>
        <w:rPr>
          <w:rFonts w:ascii="Arial" w:hAnsi="Arial" w:cs="Arial"/>
        </w:rPr>
        <w:t xml:space="preserve"> polgármester</w:t>
      </w:r>
    </w:p>
    <w:p w:rsidR="00F6176B" w:rsidRDefault="00F6176B" w:rsidP="00F6176B">
      <w:pPr>
        <w:spacing w:after="0" w:line="240" w:lineRule="auto"/>
        <w:ind w:left="992"/>
        <w:jc w:val="both"/>
        <w:rPr>
          <w:rFonts w:ascii="Arial" w:hAnsi="Arial" w:cs="Arial"/>
        </w:rPr>
      </w:pPr>
      <w:r>
        <w:rPr>
          <w:rFonts w:ascii="Arial" w:hAnsi="Arial" w:cs="Arial"/>
          <w:u w:val="single"/>
        </w:rPr>
        <w:t>Határidő</w:t>
      </w:r>
      <w:r>
        <w:rPr>
          <w:rFonts w:ascii="Arial" w:hAnsi="Arial" w:cs="Arial"/>
        </w:rPr>
        <w:t>: 20</w:t>
      </w:r>
      <w:r w:rsidR="00624A94">
        <w:rPr>
          <w:rFonts w:ascii="Arial" w:hAnsi="Arial" w:cs="Arial"/>
        </w:rPr>
        <w:t>20</w:t>
      </w:r>
      <w:r>
        <w:rPr>
          <w:rFonts w:ascii="Arial" w:hAnsi="Arial" w:cs="Arial"/>
        </w:rPr>
        <w:t xml:space="preserve">. </w:t>
      </w:r>
      <w:r w:rsidR="003D7DE4">
        <w:rPr>
          <w:rFonts w:ascii="Arial" w:hAnsi="Arial" w:cs="Arial"/>
        </w:rPr>
        <w:t>február 28</w:t>
      </w:r>
      <w:r w:rsidR="00624A94">
        <w:rPr>
          <w:rFonts w:ascii="Arial" w:hAnsi="Arial" w:cs="Arial"/>
        </w:rPr>
        <w:t>.</w:t>
      </w:r>
    </w:p>
    <w:p w:rsidR="00574546" w:rsidRPr="00CB11A1" w:rsidRDefault="00574546">
      <w:pPr>
        <w:jc w:val="center"/>
        <w:outlineLvl w:val="0"/>
        <w:rPr>
          <w:rFonts w:ascii="Arial" w:hAnsi="Arial" w:cs="Arial"/>
          <w:b/>
        </w:rPr>
      </w:pPr>
      <w:r w:rsidRPr="00081FAE">
        <w:rPr>
          <w:rFonts w:ascii="Arial" w:hAnsi="Arial" w:cs="Arial"/>
          <w:color w:val="FF0000"/>
        </w:rPr>
        <w:br w:type="page"/>
      </w:r>
      <w:r w:rsidR="00A20C3D">
        <w:rPr>
          <w:rFonts w:ascii="Arial" w:hAnsi="Arial" w:cs="Arial"/>
          <w:b/>
        </w:rPr>
        <w:lastRenderedPageBreak/>
        <w:t>7</w:t>
      </w:r>
      <w:r w:rsidRPr="00CB11A1">
        <w:rPr>
          <w:rFonts w:ascii="Arial" w:hAnsi="Arial" w:cs="Arial"/>
          <w:b/>
        </w:rPr>
        <w:t>.</w:t>
      </w:r>
    </w:p>
    <w:p w:rsidR="00574546" w:rsidRPr="00086463" w:rsidRDefault="00574546">
      <w:pPr>
        <w:jc w:val="center"/>
        <w:outlineLvl w:val="0"/>
        <w:rPr>
          <w:rFonts w:ascii="Arial" w:hAnsi="Arial" w:cs="Arial"/>
          <w:b/>
        </w:rPr>
      </w:pPr>
      <w:r w:rsidRPr="00086463">
        <w:rPr>
          <w:rFonts w:ascii="Arial" w:hAnsi="Arial" w:cs="Arial"/>
          <w:b/>
        </w:rPr>
        <w:t>Felülvizsgálatok- egyeztetések</w:t>
      </w:r>
    </w:p>
    <w:p w:rsidR="00574546" w:rsidRPr="00086463" w:rsidRDefault="00574546">
      <w:pPr>
        <w:jc w:val="center"/>
        <w:rPr>
          <w:rFonts w:ascii="Arial" w:hAnsi="Arial" w:cs="Arial"/>
          <w:b/>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38"/>
        <w:gridCol w:w="2884"/>
        <w:gridCol w:w="2026"/>
        <w:gridCol w:w="2340"/>
      </w:tblGrid>
      <w:tr w:rsidR="00081FAE" w:rsidRPr="00086463">
        <w:tc>
          <w:tcPr>
            <w:tcW w:w="9288" w:type="dxa"/>
            <w:gridSpan w:val="4"/>
          </w:tcPr>
          <w:p w:rsidR="00574546" w:rsidRPr="00086463" w:rsidRDefault="00574546">
            <w:pPr>
              <w:spacing w:after="0" w:line="240" w:lineRule="auto"/>
              <w:jc w:val="center"/>
              <w:rPr>
                <w:rFonts w:ascii="Arial" w:hAnsi="Arial" w:cs="Arial"/>
                <w:b/>
              </w:rPr>
            </w:pPr>
            <w:r w:rsidRPr="00086463">
              <w:rPr>
                <w:rFonts w:ascii="Arial" w:hAnsi="Arial" w:cs="Arial"/>
                <w:b/>
              </w:rPr>
              <w:t xml:space="preserve">Polgármesteri Hivatal </w:t>
            </w:r>
          </w:p>
        </w:tc>
      </w:tr>
      <w:tr w:rsidR="00081FAE" w:rsidRPr="00086463">
        <w:trPr>
          <w:trHeight w:val="422"/>
        </w:trPr>
        <w:tc>
          <w:tcPr>
            <w:tcW w:w="2038" w:type="dxa"/>
          </w:tcPr>
          <w:p w:rsidR="00574546" w:rsidRPr="00086463" w:rsidRDefault="00574546">
            <w:pPr>
              <w:spacing w:after="0" w:line="240" w:lineRule="auto"/>
              <w:jc w:val="center"/>
              <w:rPr>
                <w:rFonts w:ascii="Arial" w:hAnsi="Arial" w:cs="Arial"/>
                <w:b/>
              </w:rPr>
            </w:pPr>
            <w:r w:rsidRPr="00086463">
              <w:rPr>
                <w:rFonts w:ascii="Arial" w:hAnsi="Arial" w:cs="Arial"/>
                <w:b/>
              </w:rPr>
              <w:t xml:space="preserve">név </w:t>
            </w:r>
          </w:p>
        </w:tc>
        <w:tc>
          <w:tcPr>
            <w:tcW w:w="2884" w:type="dxa"/>
          </w:tcPr>
          <w:p w:rsidR="00574546" w:rsidRPr="00086463" w:rsidRDefault="00574546">
            <w:pPr>
              <w:spacing w:after="0" w:line="240" w:lineRule="auto"/>
              <w:jc w:val="center"/>
              <w:rPr>
                <w:rFonts w:ascii="Arial" w:hAnsi="Arial" w:cs="Arial"/>
                <w:b/>
              </w:rPr>
            </w:pPr>
            <w:r w:rsidRPr="00086463">
              <w:rPr>
                <w:rFonts w:ascii="Arial" w:hAnsi="Arial" w:cs="Arial"/>
                <w:b/>
              </w:rPr>
              <w:t>beosztás/feladat</w:t>
            </w:r>
          </w:p>
        </w:tc>
        <w:tc>
          <w:tcPr>
            <w:tcW w:w="2026" w:type="dxa"/>
          </w:tcPr>
          <w:p w:rsidR="00574546" w:rsidRPr="00086463" w:rsidRDefault="00574546">
            <w:pPr>
              <w:spacing w:after="0" w:line="240" w:lineRule="auto"/>
              <w:jc w:val="center"/>
              <w:rPr>
                <w:rFonts w:ascii="Arial" w:hAnsi="Arial" w:cs="Arial"/>
                <w:b/>
              </w:rPr>
            </w:pPr>
            <w:r w:rsidRPr="00086463">
              <w:rPr>
                <w:rFonts w:ascii="Arial" w:hAnsi="Arial" w:cs="Arial"/>
                <w:b/>
              </w:rPr>
              <w:t xml:space="preserve">aláírás </w:t>
            </w:r>
          </w:p>
        </w:tc>
        <w:tc>
          <w:tcPr>
            <w:tcW w:w="2340" w:type="dxa"/>
          </w:tcPr>
          <w:p w:rsidR="00574546" w:rsidRPr="00086463" w:rsidRDefault="00574546">
            <w:pPr>
              <w:spacing w:after="0" w:line="240" w:lineRule="auto"/>
              <w:jc w:val="center"/>
              <w:rPr>
                <w:rFonts w:ascii="Arial" w:hAnsi="Arial" w:cs="Arial"/>
                <w:b/>
              </w:rPr>
            </w:pPr>
            <w:r w:rsidRPr="00086463">
              <w:rPr>
                <w:rFonts w:ascii="Arial" w:hAnsi="Arial" w:cs="Arial"/>
                <w:b/>
              </w:rPr>
              <w:t xml:space="preserve">megjegyzés </w:t>
            </w:r>
          </w:p>
        </w:tc>
      </w:tr>
      <w:tr w:rsidR="00081FAE" w:rsidRPr="00086463">
        <w:trPr>
          <w:trHeight w:val="697"/>
        </w:trPr>
        <w:tc>
          <w:tcPr>
            <w:tcW w:w="2038" w:type="dxa"/>
          </w:tcPr>
          <w:p w:rsidR="00574546" w:rsidRPr="00086463" w:rsidRDefault="00574546">
            <w:pPr>
              <w:spacing w:after="0" w:line="240" w:lineRule="auto"/>
              <w:jc w:val="center"/>
              <w:rPr>
                <w:rFonts w:ascii="Arial" w:hAnsi="Arial" w:cs="Arial"/>
              </w:rPr>
            </w:pPr>
            <w:r w:rsidRPr="00086463">
              <w:rPr>
                <w:rFonts w:ascii="Arial" w:hAnsi="Arial" w:cs="Arial"/>
              </w:rPr>
              <w:t>Kondákorné Farkas Erika</w:t>
            </w:r>
          </w:p>
        </w:tc>
        <w:tc>
          <w:tcPr>
            <w:tcW w:w="2884" w:type="dxa"/>
            <w:vAlign w:val="center"/>
          </w:tcPr>
          <w:p w:rsidR="00574546" w:rsidRPr="00086463" w:rsidRDefault="00574546">
            <w:pPr>
              <w:spacing w:after="0" w:line="240" w:lineRule="auto"/>
              <w:jc w:val="center"/>
              <w:rPr>
                <w:rFonts w:ascii="Arial" w:hAnsi="Arial" w:cs="Arial"/>
              </w:rPr>
            </w:pPr>
            <w:r w:rsidRPr="00086463">
              <w:rPr>
                <w:rFonts w:ascii="Arial" w:hAnsi="Arial" w:cs="Arial"/>
              </w:rPr>
              <w:t>Költségvetési ügyintéző</w:t>
            </w:r>
          </w:p>
        </w:tc>
        <w:tc>
          <w:tcPr>
            <w:tcW w:w="2026" w:type="dxa"/>
          </w:tcPr>
          <w:p w:rsidR="00574546" w:rsidRPr="00086463" w:rsidRDefault="00574546">
            <w:pPr>
              <w:spacing w:after="0" w:line="240" w:lineRule="auto"/>
              <w:jc w:val="center"/>
              <w:rPr>
                <w:rFonts w:ascii="Arial" w:hAnsi="Arial" w:cs="Arial"/>
                <w:b/>
              </w:rPr>
            </w:pPr>
          </w:p>
        </w:tc>
        <w:tc>
          <w:tcPr>
            <w:tcW w:w="2340" w:type="dxa"/>
          </w:tcPr>
          <w:p w:rsidR="00574546" w:rsidRPr="00086463" w:rsidRDefault="00574546">
            <w:pPr>
              <w:spacing w:after="0" w:line="240" w:lineRule="auto"/>
              <w:jc w:val="center"/>
              <w:rPr>
                <w:rFonts w:ascii="Arial" w:hAnsi="Arial" w:cs="Arial"/>
                <w:b/>
              </w:rPr>
            </w:pPr>
          </w:p>
        </w:tc>
      </w:tr>
      <w:tr w:rsidR="00081FAE" w:rsidRPr="00086463">
        <w:trPr>
          <w:trHeight w:val="573"/>
        </w:trPr>
        <w:tc>
          <w:tcPr>
            <w:tcW w:w="2038" w:type="dxa"/>
          </w:tcPr>
          <w:p w:rsidR="00574546" w:rsidRPr="00086463" w:rsidRDefault="00FD434D">
            <w:pPr>
              <w:spacing w:after="0" w:line="240" w:lineRule="auto"/>
              <w:jc w:val="center"/>
              <w:rPr>
                <w:rFonts w:ascii="Arial" w:hAnsi="Arial" w:cs="Arial"/>
              </w:rPr>
            </w:pPr>
            <w:r w:rsidRPr="00086463">
              <w:rPr>
                <w:rFonts w:ascii="Arial" w:hAnsi="Arial" w:cs="Arial"/>
              </w:rPr>
              <w:t>Szintén László</w:t>
            </w:r>
          </w:p>
        </w:tc>
        <w:tc>
          <w:tcPr>
            <w:tcW w:w="2884" w:type="dxa"/>
            <w:vAlign w:val="center"/>
          </w:tcPr>
          <w:p w:rsidR="00574546" w:rsidRPr="00086463" w:rsidRDefault="00574546">
            <w:pPr>
              <w:spacing w:after="0" w:line="240" w:lineRule="auto"/>
              <w:jc w:val="center"/>
              <w:rPr>
                <w:rFonts w:ascii="Arial" w:hAnsi="Arial" w:cs="Arial"/>
              </w:rPr>
            </w:pPr>
            <w:r w:rsidRPr="00086463">
              <w:rPr>
                <w:rFonts w:ascii="Arial" w:hAnsi="Arial" w:cs="Arial"/>
              </w:rPr>
              <w:t>Közgazdasági osztályvezető/pénzügyi ellenőrzés</w:t>
            </w:r>
          </w:p>
        </w:tc>
        <w:tc>
          <w:tcPr>
            <w:tcW w:w="2026" w:type="dxa"/>
          </w:tcPr>
          <w:p w:rsidR="00574546" w:rsidRPr="00086463" w:rsidRDefault="00574546">
            <w:pPr>
              <w:spacing w:after="0" w:line="240" w:lineRule="auto"/>
              <w:jc w:val="center"/>
              <w:rPr>
                <w:rFonts w:ascii="Arial" w:hAnsi="Arial" w:cs="Arial"/>
                <w:b/>
              </w:rPr>
            </w:pPr>
          </w:p>
        </w:tc>
        <w:tc>
          <w:tcPr>
            <w:tcW w:w="2340" w:type="dxa"/>
          </w:tcPr>
          <w:p w:rsidR="00574546" w:rsidRPr="00086463" w:rsidRDefault="00574546">
            <w:pPr>
              <w:spacing w:after="0" w:line="240" w:lineRule="auto"/>
              <w:jc w:val="center"/>
              <w:rPr>
                <w:rFonts w:ascii="Arial" w:hAnsi="Arial" w:cs="Arial"/>
                <w:b/>
              </w:rPr>
            </w:pPr>
          </w:p>
        </w:tc>
      </w:tr>
      <w:tr w:rsidR="00574546" w:rsidRPr="00086463">
        <w:tc>
          <w:tcPr>
            <w:tcW w:w="2038" w:type="dxa"/>
          </w:tcPr>
          <w:p w:rsidR="00574546" w:rsidRPr="00086463" w:rsidRDefault="00574546">
            <w:pPr>
              <w:spacing w:after="0" w:line="240" w:lineRule="auto"/>
              <w:jc w:val="center"/>
              <w:rPr>
                <w:rFonts w:ascii="Arial" w:hAnsi="Arial" w:cs="Arial"/>
              </w:rPr>
            </w:pPr>
            <w:r w:rsidRPr="00086463">
              <w:rPr>
                <w:rFonts w:ascii="Arial" w:hAnsi="Arial" w:cs="Arial"/>
              </w:rPr>
              <w:t>Dr. Tüske Róbert</w:t>
            </w:r>
          </w:p>
        </w:tc>
        <w:tc>
          <w:tcPr>
            <w:tcW w:w="2884" w:type="dxa"/>
            <w:vAlign w:val="center"/>
          </w:tcPr>
          <w:p w:rsidR="00574546" w:rsidRPr="00086463" w:rsidRDefault="00574546">
            <w:pPr>
              <w:spacing w:after="0" w:line="240" w:lineRule="auto"/>
              <w:jc w:val="center"/>
              <w:rPr>
                <w:rFonts w:ascii="Arial" w:hAnsi="Arial" w:cs="Arial"/>
              </w:rPr>
            </w:pPr>
            <w:r w:rsidRPr="00086463">
              <w:rPr>
                <w:rFonts w:ascii="Arial" w:hAnsi="Arial" w:cs="Arial"/>
              </w:rPr>
              <w:t>Jegyző/törvényességi felülvizsgálat</w:t>
            </w:r>
          </w:p>
          <w:p w:rsidR="00574546" w:rsidRPr="00086463" w:rsidRDefault="00574546">
            <w:pPr>
              <w:spacing w:after="0" w:line="240" w:lineRule="auto"/>
              <w:jc w:val="center"/>
              <w:rPr>
                <w:rFonts w:ascii="Arial" w:hAnsi="Arial" w:cs="Arial"/>
              </w:rPr>
            </w:pPr>
          </w:p>
        </w:tc>
        <w:tc>
          <w:tcPr>
            <w:tcW w:w="2026" w:type="dxa"/>
          </w:tcPr>
          <w:p w:rsidR="00574546" w:rsidRPr="00086463" w:rsidRDefault="00574546">
            <w:pPr>
              <w:spacing w:after="0" w:line="240" w:lineRule="auto"/>
              <w:jc w:val="center"/>
              <w:rPr>
                <w:rFonts w:ascii="Arial" w:hAnsi="Arial" w:cs="Arial"/>
                <w:b/>
              </w:rPr>
            </w:pPr>
          </w:p>
        </w:tc>
        <w:tc>
          <w:tcPr>
            <w:tcW w:w="2340" w:type="dxa"/>
          </w:tcPr>
          <w:p w:rsidR="00574546" w:rsidRPr="00086463" w:rsidRDefault="00574546">
            <w:pPr>
              <w:spacing w:after="0" w:line="240" w:lineRule="auto"/>
              <w:jc w:val="center"/>
              <w:rPr>
                <w:rFonts w:ascii="Arial" w:hAnsi="Arial" w:cs="Arial"/>
                <w:b/>
              </w:rPr>
            </w:pPr>
          </w:p>
        </w:tc>
      </w:tr>
    </w:tbl>
    <w:p w:rsidR="00574546" w:rsidRPr="00081FAE" w:rsidRDefault="00574546">
      <w:pPr>
        <w:jc w:val="center"/>
        <w:rPr>
          <w:rFonts w:ascii="Arial" w:hAnsi="Arial" w:cs="Arial"/>
          <w:b/>
          <w:color w:val="FF0000"/>
        </w:rPr>
      </w:pPr>
    </w:p>
    <w:p w:rsidR="00574546" w:rsidRPr="00081FAE" w:rsidRDefault="00574546">
      <w:pPr>
        <w:jc w:val="center"/>
        <w:rPr>
          <w:rFonts w:ascii="Arial" w:hAnsi="Arial" w:cs="Arial"/>
          <w:b/>
          <w:color w:val="FF0000"/>
        </w:rPr>
      </w:pPr>
    </w:p>
    <w:p w:rsidR="00574546" w:rsidRPr="00081FAE" w:rsidRDefault="00574546">
      <w:pPr>
        <w:jc w:val="center"/>
        <w:rPr>
          <w:rFonts w:ascii="Arial" w:hAnsi="Arial" w:cs="Arial"/>
          <w:b/>
          <w:color w:val="FF0000"/>
        </w:rPr>
      </w:pPr>
    </w:p>
    <w:tbl>
      <w:tblPr>
        <w:tblW w:w="99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83"/>
        <w:gridCol w:w="2483"/>
        <w:gridCol w:w="2483"/>
        <w:gridCol w:w="2485"/>
      </w:tblGrid>
      <w:tr w:rsidR="00081FAE" w:rsidRPr="00081FAE">
        <w:trPr>
          <w:trHeight w:val="277"/>
        </w:trPr>
        <w:tc>
          <w:tcPr>
            <w:tcW w:w="9933" w:type="dxa"/>
            <w:gridSpan w:val="4"/>
          </w:tcPr>
          <w:p w:rsidR="00574546" w:rsidRPr="00086463" w:rsidRDefault="00574546">
            <w:pPr>
              <w:spacing w:after="0" w:line="240" w:lineRule="auto"/>
              <w:jc w:val="center"/>
              <w:rPr>
                <w:rFonts w:ascii="Arial" w:hAnsi="Arial" w:cs="Arial"/>
                <w:b/>
              </w:rPr>
            </w:pPr>
            <w:r w:rsidRPr="00086463">
              <w:rPr>
                <w:rFonts w:ascii="Arial" w:hAnsi="Arial" w:cs="Arial"/>
                <w:b/>
              </w:rPr>
              <w:t xml:space="preserve">Külsős partner </w:t>
            </w:r>
          </w:p>
        </w:tc>
      </w:tr>
      <w:tr w:rsidR="00081FAE" w:rsidRPr="00081FAE">
        <w:trPr>
          <w:trHeight w:val="277"/>
        </w:trPr>
        <w:tc>
          <w:tcPr>
            <w:tcW w:w="2483" w:type="dxa"/>
          </w:tcPr>
          <w:p w:rsidR="00574546" w:rsidRPr="00086463" w:rsidRDefault="00574546">
            <w:pPr>
              <w:spacing w:after="0" w:line="240" w:lineRule="auto"/>
              <w:jc w:val="center"/>
              <w:rPr>
                <w:rFonts w:ascii="Arial" w:hAnsi="Arial" w:cs="Arial"/>
                <w:b/>
              </w:rPr>
            </w:pPr>
            <w:r w:rsidRPr="00086463">
              <w:rPr>
                <w:rFonts w:ascii="Arial" w:hAnsi="Arial" w:cs="Arial"/>
                <w:b/>
              </w:rPr>
              <w:t>név</w:t>
            </w:r>
          </w:p>
        </w:tc>
        <w:tc>
          <w:tcPr>
            <w:tcW w:w="2483" w:type="dxa"/>
          </w:tcPr>
          <w:p w:rsidR="00574546" w:rsidRPr="00086463" w:rsidRDefault="00574546">
            <w:pPr>
              <w:spacing w:after="0" w:line="240" w:lineRule="auto"/>
              <w:jc w:val="center"/>
              <w:rPr>
                <w:rFonts w:ascii="Arial" w:hAnsi="Arial" w:cs="Arial"/>
                <w:b/>
              </w:rPr>
            </w:pPr>
            <w:r w:rsidRPr="00086463">
              <w:rPr>
                <w:rFonts w:ascii="Arial" w:hAnsi="Arial" w:cs="Arial"/>
                <w:b/>
              </w:rPr>
              <w:t>beosztás</w:t>
            </w:r>
          </w:p>
        </w:tc>
        <w:tc>
          <w:tcPr>
            <w:tcW w:w="2483" w:type="dxa"/>
          </w:tcPr>
          <w:p w:rsidR="00574546" w:rsidRPr="00086463" w:rsidRDefault="00574546">
            <w:pPr>
              <w:spacing w:after="0" w:line="240" w:lineRule="auto"/>
              <w:jc w:val="center"/>
              <w:rPr>
                <w:rFonts w:ascii="Arial" w:hAnsi="Arial" w:cs="Arial"/>
                <w:b/>
              </w:rPr>
            </w:pPr>
            <w:r w:rsidRPr="00086463">
              <w:rPr>
                <w:rFonts w:ascii="Arial" w:hAnsi="Arial" w:cs="Arial"/>
                <w:b/>
              </w:rPr>
              <w:t>aláírás</w:t>
            </w:r>
          </w:p>
        </w:tc>
        <w:tc>
          <w:tcPr>
            <w:tcW w:w="2485" w:type="dxa"/>
          </w:tcPr>
          <w:p w:rsidR="00574546" w:rsidRPr="00086463" w:rsidRDefault="00574546">
            <w:pPr>
              <w:spacing w:after="0" w:line="240" w:lineRule="auto"/>
              <w:jc w:val="center"/>
              <w:rPr>
                <w:rFonts w:ascii="Arial" w:hAnsi="Arial" w:cs="Arial"/>
                <w:b/>
              </w:rPr>
            </w:pPr>
            <w:r w:rsidRPr="00086463">
              <w:rPr>
                <w:rFonts w:ascii="Arial" w:hAnsi="Arial" w:cs="Arial"/>
                <w:b/>
              </w:rPr>
              <w:t xml:space="preserve">megjegyzés </w:t>
            </w:r>
          </w:p>
        </w:tc>
      </w:tr>
      <w:tr w:rsidR="00081FAE" w:rsidRPr="00081FAE">
        <w:trPr>
          <w:trHeight w:val="707"/>
        </w:trPr>
        <w:tc>
          <w:tcPr>
            <w:tcW w:w="2483" w:type="dxa"/>
          </w:tcPr>
          <w:p w:rsidR="00574546" w:rsidRPr="00086463" w:rsidRDefault="00574546">
            <w:pPr>
              <w:spacing w:after="0" w:line="240" w:lineRule="auto"/>
              <w:jc w:val="center"/>
              <w:rPr>
                <w:rFonts w:ascii="Arial" w:hAnsi="Arial" w:cs="Arial"/>
                <w:b/>
              </w:rPr>
            </w:pPr>
          </w:p>
        </w:tc>
        <w:tc>
          <w:tcPr>
            <w:tcW w:w="2483" w:type="dxa"/>
          </w:tcPr>
          <w:p w:rsidR="00574546" w:rsidRPr="00086463" w:rsidRDefault="00574546">
            <w:pPr>
              <w:spacing w:after="0" w:line="240" w:lineRule="auto"/>
              <w:jc w:val="center"/>
              <w:rPr>
                <w:rFonts w:ascii="Arial" w:hAnsi="Arial" w:cs="Arial"/>
                <w:b/>
              </w:rPr>
            </w:pPr>
          </w:p>
        </w:tc>
        <w:tc>
          <w:tcPr>
            <w:tcW w:w="2483" w:type="dxa"/>
          </w:tcPr>
          <w:p w:rsidR="00574546" w:rsidRPr="00086463" w:rsidRDefault="00574546">
            <w:pPr>
              <w:spacing w:after="0" w:line="240" w:lineRule="auto"/>
              <w:jc w:val="center"/>
              <w:rPr>
                <w:rFonts w:ascii="Arial" w:hAnsi="Arial" w:cs="Arial"/>
                <w:b/>
              </w:rPr>
            </w:pPr>
          </w:p>
        </w:tc>
        <w:tc>
          <w:tcPr>
            <w:tcW w:w="2485" w:type="dxa"/>
          </w:tcPr>
          <w:p w:rsidR="00574546" w:rsidRPr="00086463" w:rsidRDefault="00574546">
            <w:pPr>
              <w:spacing w:after="0" w:line="240" w:lineRule="auto"/>
              <w:jc w:val="center"/>
              <w:rPr>
                <w:rFonts w:ascii="Arial" w:hAnsi="Arial" w:cs="Arial"/>
                <w:b/>
              </w:rPr>
            </w:pPr>
          </w:p>
        </w:tc>
      </w:tr>
      <w:tr w:rsidR="004E0E4A" w:rsidRPr="00081FAE">
        <w:trPr>
          <w:trHeight w:val="829"/>
        </w:trPr>
        <w:tc>
          <w:tcPr>
            <w:tcW w:w="2483" w:type="dxa"/>
          </w:tcPr>
          <w:p w:rsidR="00574546" w:rsidRPr="00086463" w:rsidRDefault="00574546">
            <w:pPr>
              <w:spacing w:after="0" w:line="240" w:lineRule="auto"/>
              <w:jc w:val="center"/>
              <w:rPr>
                <w:rFonts w:ascii="Arial" w:hAnsi="Arial" w:cs="Arial"/>
                <w:b/>
              </w:rPr>
            </w:pPr>
          </w:p>
        </w:tc>
        <w:tc>
          <w:tcPr>
            <w:tcW w:w="2483" w:type="dxa"/>
          </w:tcPr>
          <w:p w:rsidR="00574546" w:rsidRPr="00086463" w:rsidRDefault="00574546">
            <w:pPr>
              <w:spacing w:after="0" w:line="240" w:lineRule="auto"/>
              <w:jc w:val="center"/>
              <w:rPr>
                <w:rFonts w:ascii="Arial" w:hAnsi="Arial" w:cs="Arial"/>
                <w:b/>
              </w:rPr>
            </w:pPr>
          </w:p>
        </w:tc>
        <w:tc>
          <w:tcPr>
            <w:tcW w:w="2483" w:type="dxa"/>
          </w:tcPr>
          <w:p w:rsidR="00574546" w:rsidRPr="00086463" w:rsidRDefault="00574546">
            <w:pPr>
              <w:spacing w:after="0" w:line="240" w:lineRule="auto"/>
              <w:jc w:val="center"/>
              <w:rPr>
                <w:rFonts w:ascii="Arial" w:hAnsi="Arial" w:cs="Arial"/>
                <w:b/>
              </w:rPr>
            </w:pPr>
          </w:p>
        </w:tc>
        <w:tc>
          <w:tcPr>
            <w:tcW w:w="2485" w:type="dxa"/>
          </w:tcPr>
          <w:p w:rsidR="00574546" w:rsidRPr="00086463" w:rsidRDefault="00574546">
            <w:pPr>
              <w:spacing w:after="0" w:line="240" w:lineRule="auto"/>
              <w:jc w:val="center"/>
              <w:rPr>
                <w:rFonts w:ascii="Arial" w:hAnsi="Arial" w:cs="Arial"/>
                <w:b/>
              </w:rPr>
            </w:pPr>
          </w:p>
        </w:tc>
      </w:tr>
    </w:tbl>
    <w:p w:rsidR="00574546" w:rsidRPr="00081FAE" w:rsidRDefault="00574546">
      <w:pPr>
        <w:jc w:val="center"/>
        <w:rPr>
          <w:rFonts w:ascii="Arial" w:hAnsi="Arial" w:cs="Arial"/>
          <w:b/>
          <w:color w:val="FF0000"/>
        </w:rPr>
      </w:pPr>
    </w:p>
    <w:p w:rsidR="00574546" w:rsidRPr="00081FAE" w:rsidRDefault="00574546">
      <w:pPr>
        <w:rPr>
          <w:rFonts w:ascii="Arial" w:hAnsi="Arial" w:cs="Arial"/>
          <w:color w:val="FF0000"/>
        </w:rPr>
      </w:pPr>
      <w:bookmarkStart w:id="0" w:name="_GoBack"/>
      <w:bookmarkEnd w:id="0"/>
    </w:p>
    <w:sectPr w:rsidR="00574546" w:rsidRPr="00081FAE" w:rsidSect="00A90939">
      <w:headerReference w:type="default" r:id="rId12"/>
      <w:footerReference w:type="default" r:id="rId13"/>
      <w:pgSz w:w="11906" w:h="16838"/>
      <w:pgMar w:top="567" w:right="1531" w:bottom="567" w:left="1531" w:header="567"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14D" w:rsidRDefault="00DF214D">
      <w:pPr>
        <w:spacing w:after="0" w:line="240" w:lineRule="auto"/>
      </w:pPr>
      <w:r>
        <w:separator/>
      </w:r>
    </w:p>
  </w:endnote>
  <w:endnote w:type="continuationSeparator" w:id="0">
    <w:p w:rsidR="00DF214D" w:rsidRDefault="00DF21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calaSans">
    <w:panose1 w:val="00000000000000000000"/>
    <w:charset w:val="00"/>
    <w:family w:val="auto"/>
    <w:pitch w:val="variable"/>
    <w:sig w:usb0="A00000AF" w:usb1="4000004A" w:usb2="00000000" w:usb3="00000000" w:csb0="00000111"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FC0" w:rsidRDefault="00A95FC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A95FC0" w:rsidRDefault="00A95FC0">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FC0" w:rsidRDefault="00A95FC0">
    <w:pPr>
      <w:autoSpaceDE w:val="0"/>
      <w:autoSpaceDN w:val="0"/>
      <w:adjustRightInd w:val="0"/>
      <w:spacing w:after="0" w:line="240" w:lineRule="auto"/>
      <w:rPr>
        <w:rFonts w:ascii="ScalaSans" w:hAnsi="ScalaSans" w:cs="ScalaSans"/>
        <w:spacing w:val="6"/>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FC0" w:rsidRDefault="00A95FC0">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separate"/>
    </w:r>
    <w:r>
      <w:rPr>
        <w:rStyle w:val="Oldalszm"/>
        <w:noProof/>
      </w:rPr>
      <w:t>2</w:t>
    </w:r>
    <w:r>
      <w:rPr>
        <w:rStyle w:val="Oldalszm"/>
      </w:rPr>
      <w:fldChar w:fldCharType="end"/>
    </w:r>
  </w:p>
  <w:p w:rsidR="00A95FC0" w:rsidRDefault="00A95FC0">
    <w:pPr>
      <w:pStyle w:val="llb"/>
    </w:pPr>
  </w:p>
  <w:p w:rsidR="00A95FC0" w:rsidRDefault="00A95FC0">
    <w:pPr>
      <w:pStyle w:val="llb"/>
    </w:pPr>
    <w:r>
      <w:t>Hévíz Város Önkormányzata 2012. évi költségvetéséről szóló 9/2012.(II.29.) rendelet módosítása</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FC0" w:rsidRDefault="00A95FC0">
    <w:pPr>
      <w:pStyle w:val="llb"/>
      <w:jc w:val="center"/>
    </w:pPr>
    <w:r>
      <w:rPr>
        <w:noProof/>
      </w:rPr>
      <w:fldChar w:fldCharType="begin"/>
    </w:r>
    <w:r>
      <w:rPr>
        <w:noProof/>
      </w:rPr>
      <w:instrText>PAGE   \* MERGEFORMAT</w:instrText>
    </w:r>
    <w:r>
      <w:rPr>
        <w:noProof/>
      </w:rPr>
      <w:fldChar w:fldCharType="separate"/>
    </w:r>
    <w:r w:rsidR="005A5BBE">
      <w:rPr>
        <w:noProof/>
      </w:rPr>
      <w:t>22</w:t>
    </w:r>
    <w:r>
      <w:rPr>
        <w:noProof/>
      </w:rPr>
      <w:fldChar w:fldCharType="end"/>
    </w:r>
  </w:p>
  <w:p w:rsidR="00A95FC0" w:rsidRDefault="00A95FC0">
    <w:pPr>
      <w:autoSpaceDE w:val="0"/>
      <w:autoSpaceDN w:val="0"/>
      <w:adjustRightInd w:val="0"/>
      <w:spacing w:after="0" w:line="240" w:lineRule="auto"/>
      <w:rPr>
        <w:rFonts w:ascii="Arial" w:hAnsi="Arial" w:cs="Arial"/>
        <w:spacing w:val="6"/>
        <w:sz w:val="18"/>
        <w:szCs w:val="18"/>
      </w:rPr>
    </w:pPr>
    <w:r>
      <w:t>Hévíz Város Önkormányzat 2019. évi költségvetéséről szóló 6/2019. (</w:t>
    </w:r>
    <w:proofErr w:type="gramStart"/>
    <w:r>
      <w:t>II.  1</w:t>
    </w:r>
    <w:proofErr w:type="gramEnd"/>
    <w:r>
      <w:t>.) rendelet módosítása</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14D" w:rsidRDefault="00DF214D">
      <w:pPr>
        <w:spacing w:after="0" w:line="240" w:lineRule="auto"/>
      </w:pPr>
      <w:r>
        <w:separator/>
      </w:r>
    </w:p>
  </w:footnote>
  <w:footnote w:type="continuationSeparator" w:id="0">
    <w:p w:rsidR="00DF214D" w:rsidRDefault="00DF21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FC0" w:rsidRDefault="00A95FC0">
    <w:pPr>
      <w:pStyle w:val="lfej"/>
      <w:tabs>
        <w:tab w:val="clear" w:pos="4536"/>
        <w:tab w:val="clear" w:pos="9072"/>
      </w:tabs>
    </w:pPr>
    <w:r>
      <w:rPr>
        <w:noProof/>
        <w:lang w:eastAsia="hu-HU"/>
      </w:rPr>
      <w:drawing>
        <wp:anchor distT="0" distB="0" distL="114300" distR="114300" simplePos="0" relativeHeight="251658752" behindDoc="0" locked="0" layoutInCell="1" allowOverlap="1">
          <wp:simplePos x="0" y="0"/>
          <wp:positionH relativeFrom="column">
            <wp:posOffset>-239395</wp:posOffset>
          </wp:positionH>
          <wp:positionV relativeFrom="paragraph">
            <wp:posOffset>200025</wp:posOffset>
          </wp:positionV>
          <wp:extent cx="1047750" cy="1257300"/>
          <wp:effectExtent l="0" t="0" r="0" b="0"/>
          <wp:wrapNone/>
          <wp:docPr id="7" name="Kép 7"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ime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47750" cy="1257300"/>
                  </a:xfrm>
                  <a:prstGeom prst="rect">
                    <a:avLst/>
                  </a:prstGeom>
                  <a:noFill/>
                  <a:ln>
                    <a:noFill/>
                  </a:ln>
                </pic:spPr>
              </pic:pic>
            </a:graphicData>
          </a:graphic>
        </wp:anchor>
      </w:drawing>
    </w:r>
  </w:p>
  <w:p w:rsidR="00A95FC0" w:rsidRDefault="00A95FC0">
    <w:pPr>
      <w:pStyle w:val="lfej"/>
      <w:tabs>
        <w:tab w:val="clear" w:pos="4536"/>
        <w:tab w:val="clear" w:pos="9072"/>
      </w:tabs>
    </w:pPr>
  </w:p>
  <w:p w:rsidR="00A95FC0" w:rsidRDefault="00A95FC0">
    <w:pPr>
      <w:pStyle w:val="lfej"/>
      <w:tabs>
        <w:tab w:val="clear" w:pos="4536"/>
        <w:tab w:val="clear" w:pos="9072"/>
      </w:tabs>
    </w:pPr>
  </w:p>
  <w:p w:rsidR="00A95FC0" w:rsidRDefault="00A95FC0">
    <w:pPr>
      <w:pStyle w:val="lfej"/>
      <w:tabs>
        <w:tab w:val="clear" w:pos="4536"/>
        <w:tab w:val="clear" w:pos="9072"/>
      </w:tabs>
    </w:pPr>
    <w:r>
      <w:rPr>
        <w:noProof/>
        <w:lang w:eastAsia="hu-HU"/>
      </w:rPr>
      <mc:AlternateContent>
        <mc:Choice Requires="wps">
          <w:drawing>
            <wp:anchor distT="0" distB="0" distL="114300" distR="114300" simplePos="0" relativeHeight="251656704" behindDoc="0" locked="0" layoutInCell="1" allowOverlap="1">
              <wp:simplePos x="0" y="0"/>
              <wp:positionH relativeFrom="page">
                <wp:posOffset>1800225</wp:posOffset>
              </wp:positionH>
              <wp:positionV relativeFrom="page">
                <wp:posOffset>666115</wp:posOffset>
              </wp:positionV>
              <wp:extent cx="5219700" cy="1305560"/>
              <wp:effectExtent l="0" t="0" r="0" b="8890"/>
              <wp:wrapNone/>
              <wp:docPr id="1" name="Text Box 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5219700" cy="13055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A95FC0" w:rsidRDefault="00A95FC0">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A95FC0" w:rsidRDefault="00A95FC0">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A95FC0" w:rsidRDefault="00A95FC0">
                          <w:pPr>
                            <w:pStyle w:val="BasicParagraph"/>
                            <w:spacing w:line="240" w:lineRule="auto"/>
                            <w:rPr>
                              <w:rFonts w:ascii="ScalaSans" w:hAnsi="ScalaSans" w:cs="ScalaSans"/>
                              <w:color w:val="auto"/>
                              <w:spacing w:val="7"/>
                            </w:rPr>
                          </w:pPr>
                        </w:p>
                        <w:p w:rsidR="00A95FC0" w:rsidRDefault="00A95FC0">
                          <w:pPr>
                            <w:pStyle w:val="BasicParagraph"/>
                            <w:spacing w:line="240" w:lineRule="auto"/>
                            <w:rPr>
                              <w:rFonts w:ascii="ScalaSans" w:hAnsi="ScalaSans" w:cs="ScalaSans"/>
                              <w:color w:val="auto"/>
                              <w:spacing w:val="7"/>
                            </w:rPr>
                          </w:pPr>
                        </w:p>
                        <w:p w:rsidR="00A95FC0" w:rsidRDefault="00A95FC0"/>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41.75pt;margin-top:52.45pt;width:411pt;height:102.8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" stroked="f">
              <o:lock v:ext="edit" aspectratio="t"/>
              <v:textbox inset="0,0,0,0">
                <w:txbxContent>
                  <w:p w:rsidR="00A95FC0" w:rsidRDefault="00A95FC0">
                    <w:pPr>
                      <w:pStyle w:val="BasicParagraph"/>
                      <w:spacing w:after="113" w:line="240" w:lineRule="auto"/>
                      <w:rPr>
                        <w:rFonts w:ascii="ScalaSans" w:hAnsi="ScalaSans" w:cs="ScalaSans"/>
                        <w:b/>
                        <w:bCs/>
                        <w:color w:val="auto"/>
                        <w:spacing w:val="42"/>
                        <w:sz w:val="32"/>
                        <w:szCs w:val="32"/>
                      </w:rPr>
                    </w:pPr>
                    <w:r>
                      <w:rPr>
                        <w:rFonts w:ascii="ScalaSans" w:hAnsi="ScalaSans" w:cs="ScalaSans"/>
                        <w:b/>
                        <w:bCs/>
                        <w:color w:val="auto"/>
                        <w:spacing w:val="42"/>
                        <w:sz w:val="32"/>
                        <w:szCs w:val="32"/>
                      </w:rPr>
                      <w:t>HÉVÍZ VÁROS POLGÁRMESTERE</w:t>
                    </w:r>
                  </w:p>
                  <w:p w:rsidR="00A95FC0" w:rsidRDefault="00A95FC0">
                    <w:pPr>
                      <w:pStyle w:val="BasicParagraph"/>
                      <w:spacing w:line="240" w:lineRule="auto"/>
                      <w:rPr>
                        <w:rFonts w:ascii="ScalaSans" w:hAnsi="ScalaSans" w:cs="ScalaSans"/>
                        <w:color w:val="auto"/>
                        <w:spacing w:val="7"/>
                      </w:rPr>
                    </w:pPr>
                    <w:r>
                      <w:rPr>
                        <w:rFonts w:ascii="ScalaSans" w:hAnsi="ScalaSans" w:cs="ScalaSans"/>
                        <w:color w:val="auto"/>
                        <w:spacing w:val="7"/>
                      </w:rPr>
                      <w:t>8380 Hévíz, Kossuth Lajos u. 1.</w:t>
                    </w:r>
                  </w:p>
                  <w:p w:rsidR="00A95FC0" w:rsidRDefault="00A95FC0">
                    <w:pPr>
                      <w:pStyle w:val="BasicParagraph"/>
                      <w:spacing w:line="240" w:lineRule="auto"/>
                      <w:rPr>
                        <w:rFonts w:ascii="ScalaSans" w:hAnsi="ScalaSans" w:cs="ScalaSans"/>
                        <w:color w:val="auto"/>
                        <w:spacing w:val="7"/>
                      </w:rPr>
                    </w:pPr>
                  </w:p>
                  <w:p w:rsidR="00A95FC0" w:rsidRDefault="00A95FC0">
                    <w:pPr>
                      <w:pStyle w:val="BasicParagraph"/>
                      <w:spacing w:line="240" w:lineRule="auto"/>
                      <w:rPr>
                        <w:rFonts w:ascii="ScalaSans" w:hAnsi="ScalaSans" w:cs="ScalaSans"/>
                        <w:color w:val="auto"/>
                        <w:spacing w:val="7"/>
                      </w:rPr>
                    </w:pPr>
                  </w:p>
                  <w:p w:rsidR="00A95FC0" w:rsidRDefault="00A95FC0"/>
                </w:txbxContent>
              </v:textbox>
              <w10:wrap anchorx="page" anchory="page"/>
            </v:shape>
          </w:pict>
        </mc:Fallback>
      </mc:AlternateContent>
    </w:r>
    <w:r>
      <w:rPr>
        <w:noProof/>
        <w:lang w:eastAsia="hu-HU"/>
      </w:rPr>
      <w:drawing>
        <wp:anchor distT="0" distB="0" distL="114300" distR="114300" simplePos="0" relativeHeight="251657728" behindDoc="0" locked="0" layoutInCell="1" allowOverlap="1">
          <wp:simplePos x="0" y="0"/>
          <wp:positionH relativeFrom="page">
            <wp:posOffset>1800225</wp:posOffset>
          </wp:positionH>
          <wp:positionV relativeFrom="page">
            <wp:posOffset>914400</wp:posOffset>
          </wp:positionV>
          <wp:extent cx="5219700" cy="14605"/>
          <wp:effectExtent l="0" t="0" r="0" b="0"/>
          <wp:wrapNone/>
          <wp:docPr id="3" name="Kép 3" descr="vona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vonal"/>
                  <pic:cNvPicPr preferRelativeResize="0">
                    <a:picLocks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219700" cy="14605"/>
                  </a:xfrm>
                  <a:prstGeom prst="rect">
                    <a:avLst/>
                  </a:prstGeom>
                  <a:noFill/>
                  <a:ln>
                    <a:noFill/>
                  </a:ln>
                </pic:spPr>
              </pic:pic>
            </a:graphicData>
          </a:graphic>
        </wp:anchor>
      </w:drawing>
    </w:r>
  </w:p>
  <w:p w:rsidR="00A95FC0" w:rsidRDefault="00A95FC0">
    <w:pPr>
      <w:pStyle w:val="lfej"/>
      <w:tabs>
        <w:tab w:val="clear" w:pos="4536"/>
        <w:tab w:val="clear" w:pos="9072"/>
      </w:tabs>
    </w:pPr>
  </w:p>
  <w:p w:rsidR="00A95FC0" w:rsidRDefault="00A95FC0">
    <w:pPr>
      <w:pStyle w:val="lfej"/>
      <w:tabs>
        <w:tab w:val="clear" w:pos="4536"/>
        <w:tab w:val="clear" w:pos="9072"/>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5FC0" w:rsidRDefault="00A95FC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323DB0"/>
    <w:multiLevelType w:val="hybridMultilevel"/>
    <w:tmpl w:val="A34E78BC"/>
    <w:lvl w:ilvl="0" w:tplc="B440912E">
      <w:start w:val="1"/>
      <w:numFmt w:val="bullet"/>
      <w:lvlText w:val=""/>
      <w:lvlJc w:val="left"/>
      <w:pPr>
        <w:ind w:left="780" w:hanging="360"/>
      </w:pPr>
      <w:rPr>
        <w:rFonts w:ascii="Symbol" w:hAnsi="Symbol" w:hint="default"/>
        <w:color w:val="auto"/>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abstractNum w:abstractNumId="1" w15:restartNumberingAfterBreak="0">
    <w:nsid w:val="014D19BE"/>
    <w:multiLevelType w:val="hybridMultilevel"/>
    <w:tmpl w:val="3DA8C9F2"/>
    <w:lvl w:ilvl="0" w:tplc="C9D44B4A">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6F7BD1"/>
    <w:multiLevelType w:val="hybridMultilevel"/>
    <w:tmpl w:val="954C28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5F38C1"/>
    <w:multiLevelType w:val="hybridMultilevel"/>
    <w:tmpl w:val="F9E0C4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076556A0"/>
    <w:multiLevelType w:val="hybridMultilevel"/>
    <w:tmpl w:val="01F42C8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A620A30"/>
    <w:multiLevelType w:val="hybridMultilevel"/>
    <w:tmpl w:val="2C3EAF96"/>
    <w:lvl w:ilvl="0" w:tplc="92C8920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B5B42F3"/>
    <w:multiLevelType w:val="hybridMultilevel"/>
    <w:tmpl w:val="5E869E4A"/>
    <w:lvl w:ilvl="0" w:tplc="040E000F">
      <w:start w:val="1"/>
      <w:numFmt w:val="decimal"/>
      <w:lvlText w:val="%1."/>
      <w:lvlJc w:val="left"/>
      <w:pPr>
        <w:ind w:left="720" w:hanging="360"/>
      </w:pPr>
      <w:rPr>
        <w:rFont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0BB43AF3"/>
    <w:multiLevelType w:val="hybridMultilevel"/>
    <w:tmpl w:val="8A7E832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C7400DC"/>
    <w:multiLevelType w:val="hybridMultilevel"/>
    <w:tmpl w:val="C2EC67E2"/>
    <w:lvl w:ilvl="0" w:tplc="B900C0AE">
      <w:start w:val="1"/>
      <w:numFmt w:val="bullet"/>
      <w:lvlText w:val=""/>
      <w:lvlJc w:val="left"/>
      <w:pPr>
        <w:ind w:left="720" w:hanging="360"/>
      </w:pPr>
      <w:rPr>
        <w:rFonts w:ascii="Wingdings" w:hAnsi="Wingdings"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0D187A80"/>
    <w:multiLevelType w:val="hybridMultilevel"/>
    <w:tmpl w:val="8BA23C38"/>
    <w:lvl w:ilvl="0" w:tplc="B44091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11BA447E"/>
    <w:multiLevelType w:val="hybridMultilevel"/>
    <w:tmpl w:val="C174020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1DD9424F"/>
    <w:multiLevelType w:val="hybridMultilevel"/>
    <w:tmpl w:val="030AFD0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203D76DB"/>
    <w:multiLevelType w:val="hybridMultilevel"/>
    <w:tmpl w:val="36B8A0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0D07392"/>
    <w:multiLevelType w:val="hybridMultilevel"/>
    <w:tmpl w:val="F18043D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256A7C2C"/>
    <w:multiLevelType w:val="hybridMultilevel"/>
    <w:tmpl w:val="F8765E14"/>
    <w:lvl w:ilvl="0" w:tplc="B44091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275E073D"/>
    <w:multiLevelType w:val="hybridMultilevel"/>
    <w:tmpl w:val="B4361BB0"/>
    <w:lvl w:ilvl="0" w:tplc="6868B5E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29E73756"/>
    <w:multiLevelType w:val="hybridMultilevel"/>
    <w:tmpl w:val="BF9EC25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2C4B630F"/>
    <w:multiLevelType w:val="hybridMultilevel"/>
    <w:tmpl w:val="40BA6A7A"/>
    <w:lvl w:ilvl="0" w:tplc="8CAE744A">
      <w:start w:val="1"/>
      <w:numFmt w:val="bullet"/>
      <w:pStyle w:val="Listaszerbekezds"/>
      <w:lvlText w:val=""/>
      <w:lvlJc w:val="left"/>
      <w:pPr>
        <w:ind w:left="36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31B40F6"/>
    <w:multiLevelType w:val="hybridMultilevel"/>
    <w:tmpl w:val="DF50A07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80D0174"/>
    <w:multiLevelType w:val="hybridMultilevel"/>
    <w:tmpl w:val="F2BE0530"/>
    <w:lvl w:ilvl="0" w:tplc="6868B5EC">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3CDC0C84"/>
    <w:multiLevelType w:val="multilevel"/>
    <w:tmpl w:val="9F4E1B50"/>
    <w:lvl w:ilvl="0">
      <w:start w:val="1"/>
      <w:numFmt w:val="decimal"/>
      <w:lvlText w:val="%1.0"/>
      <w:lvlJc w:val="left"/>
      <w:pPr>
        <w:ind w:left="630" w:hanging="630"/>
      </w:pPr>
      <w:rPr>
        <w:rFonts w:hint="default"/>
      </w:rPr>
    </w:lvl>
    <w:lvl w:ilvl="1">
      <w:start w:val="1"/>
      <w:numFmt w:val="decimalZero"/>
      <w:lvlText w:val="%1.%2"/>
      <w:lvlJc w:val="left"/>
      <w:pPr>
        <w:ind w:left="1338" w:hanging="63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1" w15:restartNumberingAfterBreak="0">
    <w:nsid w:val="448E3F5F"/>
    <w:multiLevelType w:val="hybridMultilevel"/>
    <w:tmpl w:val="E1FE6216"/>
    <w:lvl w:ilvl="0" w:tplc="B440912E">
      <w:start w:val="1"/>
      <w:numFmt w:val="bullet"/>
      <w:lvlText w:val=""/>
      <w:lvlJc w:val="left"/>
      <w:pPr>
        <w:ind w:left="644" w:hanging="360"/>
      </w:pPr>
      <w:rPr>
        <w:rFonts w:ascii="Symbol" w:hAnsi="Symbol" w:hint="default"/>
        <w:color w:val="auto"/>
      </w:rPr>
    </w:lvl>
    <w:lvl w:ilvl="1" w:tplc="040E0003" w:tentative="1">
      <w:start w:val="1"/>
      <w:numFmt w:val="bullet"/>
      <w:lvlText w:val="o"/>
      <w:lvlJc w:val="left"/>
      <w:pPr>
        <w:ind w:left="1364" w:hanging="360"/>
      </w:pPr>
      <w:rPr>
        <w:rFonts w:ascii="Courier New" w:hAnsi="Courier New" w:cs="Courier New" w:hint="default"/>
      </w:rPr>
    </w:lvl>
    <w:lvl w:ilvl="2" w:tplc="040E0005" w:tentative="1">
      <w:start w:val="1"/>
      <w:numFmt w:val="bullet"/>
      <w:lvlText w:val=""/>
      <w:lvlJc w:val="left"/>
      <w:pPr>
        <w:ind w:left="2084" w:hanging="360"/>
      </w:pPr>
      <w:rPr>
        <w:rFonts w:ascii="Wingdings" w:hAnsi="Wingdings" w:hint="default"/>
      </w:rPr>
    </w:lvl>
    <w:lvl w:ilvl="3" w:tplc="040E0001" w:tentative="1">
      <w:start w:val="1"/>
      <w:numFmt w:val="bullet"/>
      <w:lvlText w:val=""/>
      <w:lvlJc w:val="left"/>
      <w:pPr>
        <w:ind w:left="2804" w:hanging="360"/>
      </w:pPr>
      <w:rPr>
        <w:rFonts w:ascii="Symbol" w:hAnsi="Symbol" w:hint="default"/>
      </w:rPr>
    </w:lvl>
    <w:lvl w:ilvl="4" w:tplc="040E0003" w:tentative="1">
      <w:start w:val="1"/>
      <w:numFmt w:val="bullet"/>
      <w:lvlText w:val="o"/>
      <w:lvlJc w:val="left"/>
      <w:pPr>
        <w:ind w:left="3524" w:hanging="360"/>
      </w:pPr>
      <w:rPr>
        <w:rFonts w:ascii="Courier New" w:hAnsi="Courier New" w:cs="Courier New" w:hint="default"/>
      </w:rPr>
    </w:lvl>
    <w:lvl w:ilvl="5" w:tplc="040E0005" w:tentative="1">
      <w:start w:val="1"/>
      <w:numFmt w:val="bullet"/>
      <w:lvlText w:val=""/>
      <w:lvlJc w:val="left"/>
      <w:pPr>
        <w:ind w:left="4244" w:hanging="360"/>
      </w:pPr>
      <w:rPr>
        <w:rFonts w:ascii="Wingdings" w:hAnsi="Wingdings" w:hint="default"/>
      </w:rPr>
    </w:lvl>
    <w:lvl w:ilvl="6" w:tplc="040E0001" w:tentative="1">
      <w:start w:val="1"/>
      <w:numFmt w:val="bullet"/>
      <w:lvlText w:val=""/>
      <w:lvlJc w:val="left"/>
      <w:pPr>
        <w:ind w:left="4964" w:hanging="360"/>
      </w:pPr>
      <w:rPr>
        <w:rFonts w:ascii="Symbol" w:hAnsi="Symbol" w:hint="default"/>
      </w:rPr>
    </w:lvl>
    <w:lvl w:ilvl="7" w:tplc="040E0003" w:tentative="1">
      <w:start w:val="1"/>
      <w:numFmt w:val="bullet"/>
      <w:lvlText w:val="o"/>
      <w:lvlJc w:val="left"/>
      <w:pPr>
        <w:ind w:left="5684" w:hanging="360"/>
      </w:pPr>
      <w:rPr>
        <w:rFonts w:ascii="Courier New" w:hAnsi="Courier New" w:cs="Courier New" w:hint="default"/>
      </w:rPr>
    </w:lvl>
    <w:lvl w:ilvl="8" w:tplc="040E0005" w:tentative="1">
      <w:start w:val="1"/>
      <w:numFmt w:val="bullet"/>
      <w:lvlText w:val=""/>
      <w:lvlJc w:val="left"/>
      <w:pPr>
        <w:ind w:left="6404" w:hanging="360"/>
      </w:pPr>
      <w:rPr>
        <w:rFonts w:ascii="Wingdings" w:hAnsi="Wingdings" w:hint="default"/>
      </w:rPr>
    </w:lvl>
  </w:abstractNum>
  <w:abstractNum w:abstractNumId="22" w15:restartNumberingAfterBreak="0">
    <w:nsid w:val="48825FCE"/>
    <w:multiLevelType w:val="hybridMultilevel"/>
    <w:tmpl w:val="65E09C02"/>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3" w15:restartNumberingAfterBreak="0">
    <w:nsid w:val="4B3C0BE8"/>
    <w:multiLevelType w:val="hybridMultilevel"/>
    <w:tmpl w:val="E9AC324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554577B9"/>
    <w:multiLevelType w:val="hybridMultilevel"/>
    <w:tmpl w:val="53A08B9E"/>
    <w:lvl w:ilvl="0" w:tplc="B440912E">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5" w15:restartNumberingAfterBreak="0">
    <w:nsid w:val="562E74FF"/>
    <w:multiLevelType w:val="hybridMultilevel"/>
    <w:tmpl w:val="90129080"/>
    <w:lvl w:ilvl="0" w:tplc="00D8B6A6">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570107A7"/>
    <w:multiLevelType w:val="hybridMultilevel"/>
    <w:tmpl w:val="9A345204"/>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27" w15:restartNumberingAfterBreak="0">
    <w:nsid w:val="66AC17CF"/>
    <w:multiLevelType w:val="hybridMultilevel"/>
    <w:tmpl w:val="B4CEC8E0"/>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E707EB2"/>
    <w:multiLevelType w:val="hybridMultilevel"/>
    <w:tmpl w:val="A1D863E2"/>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71FF26EE"/>
    <w:multiLevelType w:val="hybridMultilevel"/>
    <w:tmpl w:val="299CBD4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74732EF6"/>
    <w:multiLevelType w:val="hybridMultilevel"/>
    <w:tmpl w:val="CC742440"/>
    <w:lvl w:ilvl="0" w:tplc="BE320788">
      <w:start w:val="1"/>
      <w:numFmt w:val="decimal"/>
      <w:lvlText w:val="%1."/>
      <w:lvlJc w:val="left"/>
      <w:pPr>
        <w:ind w:left="3479" w:hanging="360"/>
      </w:pPr>
      <w:rPr>
        <w:color w:val="auto"/>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1" w15:restartNumberingAfterBreak="0">
    <w:nsid w:val="78797C21"/>
    <w:multiLevelType w:val="hybridMultilevel"/>
    <w:tmpl w:val="80E09D9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7CBB6A79"/>
    <w:multiLevelType w:val="hybridMultilevel"/>
    <w:tmpl w:val="AD1A3186"/>
    <w:lvl w:ilvl="0" w:tplc="00CE43B4">
      <w:start w:val="1"/>
      <w:numFmt w:val="bullet"/>
      <w:lvlText w:val=""/>
      <w:lvlJc w:val="left"/>
      <w:pPr>
        <w:ind w:left="1211" w:hanging="360"/>
      </w:pPr>
      <w:rPr>
        <w:rFonts w:ascii="Symbol" w:hAnsi="Symbol" w:hint="default"/>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33" w15:restartNumberingAfterBreak="0">
    <w:nsid w:val="7F3745FD"/>
    <w:multiLevelType w:val="hybridMultilevel"/>
    <w:tmpl w:val="A8C65466"/>
    <w:lvl w:ilvl="0" w:tplc="5BCAAC72">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7"/>
  </w:num>
  <w:num w:numId="2">
    <w:abstractNumId w:val="8"/>
  </w:num>
  <w:num w:numId="3">
    <w:abstractNumId w:val="33"/>
  </w:num>
  <w:num w:numId="4">
    <w:abstractNumId w:val="23"/>
  </w:num>
  <w:num w:numId="5">
    <w:abstractNumId w:val="24"/>
  </w:num>
  <w:num w:numId="6">
    <w:abstractNumId w:val="21"/>
  </w:num>
  <w:num w:numId="7">
    <w:abstractNumId w:val="9"/>
  </w:num>
  <w:num w:numId="8">
    <w:abstractNumId w:val="14"/>
  </w:num>
  <w:num w:numId="9">
    <w:abstractNumId w:val="0"/>
  </w:num>
  <w:num w:numId="10">
    <w:abstractNumId w:val="2"/>
  </w:num>
  <w:num w:numId="11">
    <w:abstractNumId w:val="1"/>
  </w:num>
  <w:num w:numId="12">
    <w:abstractNumId w:val="20"/>
  </w:num>
  <w:num w:numId="13">
    <w:abstractNumId w:val="31"/>
  </w:num>
  <w:num w:numId="14">
    <w:abstractNumId w:val="18"/>
  </w:num>
  <w:num w:numId="15">
    <w:abstractNumId w:val="29"/>
  </w:num>
  <w:num w:numId="16">
    <w:abstractNumId w:val="5"/>
  </w:num>
  <w:num w:numId="17">
    <w:abstractNumId w:val="22"/>
  </w:num>
  <w:num w:numId="18">
    <w:abstractNumId w:val="12"/>
  </w:num>
  <w:num w:numId="19">
    <w:abstractNumId w:val="19"/>
  </w:num>
  <w:num w:numId="20">
    <w:abstractNumId w:val="15"/>
  </w:num>
  <w:num w:numId="21">
    <w:abstractNumId w:val="7"/>
  </w:num>
  <w:num w:numId="22">
    <w:abstractNumId w:val="32"/>
  </w:num>
  <w:num w:numId="23">
    <w:abstractNumId w:val="25"/>
  </w:num>
  <w:num w:numId="24">
    <w:abstractNumId w:val="27"/>
  </w:num>
  <w:num w:numId="25">
    <w:abstractNumId w:val="28"/>
  </w:num>
  <w:num w:numId="26">
    <w:abstractNumId w:val="11"/>
  </w:num>
  <w:num w:numId="27">
    <w:abstractNumId w:val="16"/>
  </w:num>
  <w:num w:numId="28">
    <w:abstractNumId w:val="26"/>
  </w:num>
  <w:num w:numId="29">
    <w:abstractNumId w:val="13"/>
  </w:num>
  <w:num w:numId="30">
    <w:abstractNumId w:val="4"/>
  </w:num>
  <w:num w:numId="31">
    <w:abstractNumId w:val="3"/>
  </w:num>
  <w:num w:numId="32">
    <w:abstractNumId w:val="10"/>
  </w:num>
  <w:num w:numId="33">
    <w:abstractNumId w:val="6"/>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74546"/>
    <w:rsid w:val="000012BF"/>
    <w:rsid w:val="000023D1"/>
    <w:rsid w:val="000033AA"/>
    <w:rsid w:val="000047C3"/>
    <w:rsid w:val="00004CCD"/>
    <w:rsid w:val="00005700"/>
    <w:rsid w:val="0000584E"/>
    <w:rsid w:val="00006290"/>
    <w:rsid w:val="000065BC"/>
    <w:rsid w:val="000119AD"/>
    <w:rsid w:val="00012052"/>
    <w:rsid w:val="00013ABA"/>
    <w:rsid w:val="00014C0C"/>
    <w:rsid w:val="00015955"/>
    <w:rsid w:val="0001617F"/>
    <w:rsid w:val="00016192"/>
    <w:rsid w:val="000161EF"/>
    <w:rsid w:val="0001660E"/>
    <w:rsid w:val="00017D62"/>
    <w:rsid w:val="00022BD5"/>
    <w:rsid w:val="000238D9"/>
    <w:rsid w:val="00023C86"/>
    <w:rsid w:val="00024D72"/>
    <w:rsid w:val="00025F26"/>
    <w:rsid w:val="00027421"/>
    <w:rsid w:val="0002758F"/>
    <w:rsid w:val="00030788"/>
    <w:rsid w:val="000317E6"/>
    <w:rsid w:val="00032358"/>
    <w:rsid w:val="0003413E"/>
    <w:rsid w:val="000345D6"/>
    <w:rsid w:val="00034CF9"/>
    <w:rsid w:val="0003505D"/>
    <w:rsid w:val="00035E78"/>
    <w:rsid w:val="0004169F"/>
    <w:rsid w:val="00041F3B"/>
    <w:rsid w:val="00042C21"/>
    <w:rsid w:val="0004361F"/>
    <w:rsid w:val="00043B30"/>
    <w:rsid w:val="0004485D"/>
    <w:rsid w:val="00044C27"/>
    <w:rsid w:val="00046127"/>
    <w:rsid w:val="00046978"/>
    <w:rsid w:val="00046A22"/>
    <w:rsid w:val="00051502"/>
    <w:rsid w:val="00051731"/>
    <w:rsid w:val="00052C42"/>
    <w:rsid w:val="000542E9"/>
    <w:rsid w:val="000544D9"/>
    <w:rsid w:val="000554F0"/>
    <w:rsid w:val="000568DE"/>
    <w:rsid w:val="00057ADC"/>
    <w:rsid w:val="00060210"/>
    <w:rsid w:val="000609F3"/>
    <w:rsid w:val="00060BAC"/>
    <w:rsid w:val="00061F80"/>
    <w:rsid w:val="000631C2"/>
    <w:rsid w:val="00063228"/>
    <w:rsid w:val="00064446"/>
    <w:rsid w:val="0006493B"/>
    <w:rsid w:val="00065131"/>
    <w:rsid w:val="00065840"/>
    <w:rsid w:val="000658AE"/>
    <w:rsid w:val="000659DA"/>
    <w:rsid w:val="000667E0"/>
    <w:rsid w:val="000671A8"/>
    <w:rsid w:val="00070106"/>
    <w:rsid w:val="000707D3"/>
    <w:rsid w:val="00070AFE"/>
    <w:rsid w:val="000714AF"/>
    <w:rsid w:val="0007150E"/>
    <w:rsid w:val="000715EE"/>
    <w:rsid w:val="00071751"/>
    <w:rsid w:val="000718DB"/>
    <w:rsid w:val="00071F32"/>
    <w:rsid w:val="00072558"/>
    <w:rsid w:val="00072861"/>
    <w:rsid w:val="0007440C"/>
    <w:rsid w:val="000746E6"/>
    <w:rsid w:val="00076F71"/>
    <w:rsid w:val="00077EDD"/>
    <w:rsid w:val="0008134D"/>
    <w:rsid w:val="00081835"/>
    <w:rsid w:val="00081FAE"/>
    <w:rsid w:val="00082C5F"/>
    <w:rsid w:val="00083321"/>
    <w:rsid w:val="00084944"/>
    <w:rsid w:val="00085E87"/>
    <w:rsid w:val="00085EE4"/>
    <w:rsid w:val="00086148"/>
    <w:rsid w:val="00086463"/>
    <w:rsid w:val="00086DAB"/>
    <w:rsid w:val="00086F76"/>
    <w:rsid w:val="00087263"/>
    <w:rsid w:val="000875D1"/>
    <w:rsid w:val="000876A1"/>
    <w:rsid w:val="00087D2F"/>
    <w:rsid w:val="000900CF"/>
    <w:rsid w:val="000901F6"/>
    <w:rsid w:val="000928AE"/>
    <w:rsid w:val="00092957"/>
    <w:rsid w:val="00092F8F"/>
    <w:rsid w:val="00094EE5"/>
    <w:rsid w:val="0009531F"/>
    <w:rsid w:val="0009563B"/>
    <w:rsid w:val="00095963"/>
    <w:rsid w:val="00095C30"/>
    <w:rsid w:val="00095C5A"/>
    <w:rsid w:val="00095F07"/>
    <w:rsid w:val="00095FB2"/>
    <w:rsid w:val="00096082"/>
    <w:rsid w:val="00097792"/>
    <w:rsid w:val="000A0556"/>
    <w:rsid w:val="000A1309"/>
    <w:rsid w:val="000A1A05"/>
    <w:rsid w:val="000A2C95"/>
    <w:rsid w:val="000A2E19"/>
    <w:rsid w:val="000A2FDA"/>
    <w:rsid w:val="000A375B"/>
    <w:rsid w:val="000A3D6A"/>
    <w:rsid w:val="000A4981"/>
    <w:rsid w:val="000A5894"/>
    <w:rsid w:val="000A63E9"/>
    <w:rsid w:val="000A6617"/>
    <w:rsid w:val="000B1522"/>
    <w:rsid w:val="000B18E6"/>
    <w:rsid w:val="000B246E"/>
    <w:rsid w:val="000B4142"/>
    <w:rsid w:val="000B43DC"/>
    <w:rsid w:val="000B50A0"/>
    <w:rsid w:val="000B5295"/>
    <w:rsid w:val="000B532A"/>
    <w:rsid w:val="000B5B53"/>
    <w:rsid w:val="000B5F5E"/>
    <w:rsid w:val="000B6B3E"/>
    <w:rsid w:val="000B6D39"/>
    <w:rsid w:val="000B7077"/>
    <w:rsid w:val="000C092D"/>
    <w:rsid w:val="000C1AA0"/>
    <w:rsid w:val="000C20B5"/>
    <w:rsid w:val="000C2E3A"/>
    <w:rsid w:val="000C34AB"/>
    <w:rsid w:val="000C5124"/>
    <w:rsid w:val="000C608C"/>
    <w:rsid w:val="000C6521"/>
    <w:rsid w:val="000C6C45"/>
    <w:rsid w:val="000C76D4"/>
    <w:rsid w:val="000C770F"/>
    <w:rsid w:val="000C7C43"/>
    <w:rsid w:val="000D0D25"/>
    <w:rsid w:val="000D10E1"/>
    <w:rsid w:val="000D1817"/>
    <w:rsid w:val="000D1B88"/>
    <w:rsid w:val="000D2541"/>
    <w:rsid w:val="000D2DAE"/>
    <w:rsid w:val="000D3554"/>
    <w:rsid w:val="000D3A23"/>
    <w:rsid w:val="000D3BC6"/>
    <w:rsid w:val="000D3DA0"/>
    <w:rsid w:val="000D3DEB"/>
    <w:rsid w:val="000D438E"/>
    <w:rsid w:val="000D5EDB"/>
    <w:rsid w:val="000D6247"/>
    <w:rsid w:val="000D7049"/>
    <w:rsid w:val="000D7190"/>
    <w:rsid w:val="000D7748"/>
    <w:rsid w:val="000E1B54"/>
    <w:rsid w:val="000E1C01"/>
    <w:rsid w:val="000E2854"/>
    <w:rsid w:val="000E2B04"/>
    <w:rsid w:val="000E2F2A"/>
    <w:rsid w:val="000E2F3A"/>
    <w:rsid w:val="000E31DE"/>
    <w:rsid w:val="000E3EC1"/>
    <w:rsid w:val="000E3F4E"/>
    <w:rsid w:val="000E4B41"/>
    <w:rsid w:val="000E6F8D"/>
    <w:rsid w:val="000E7730"/>
    <w:rsid w:val="000E7D0D"/>
    <w:rsid w:val="000F096A"/>
    <w:rsid w:val="000F1E05"/>
    <w:rsid w:val="000F239F"/>
    <w:rsid w:val="000F258F"/>
    <w:rsid w:val="000F2A7C"/>
    <w:rsid w:val="000F34C6"/>
    <w:rsid w:val="000F528F"/>
    <w:rsid w:val="000F578D"/>
    <w:rsid w:val="000F65E7"/>
    <w:rsid w:val="00100EA0"/>
    <w:rsid w:val="00102FEE"/>
    <w:rsid w:val="001051AF"/>
    <w:rsid w:val="00106D3A"/>
    <w:rsid w:val="0010773C"/>
    <w:rsid w:val="001101EB"/>
    <w:rsid w:val="001111DD"/>
    <w:rsid w:val="001114F7"/>
    <w:rsid w:val="00111834"/>
    <w:rsid w:val="001126AB"/>
    <w:rsid w:val="001135AD"/>
    <w:rsid w:val="0011459C"/>
    <w:rsid w:val="001146C8"/>
    <w:rsid w:val="00115101"/>
    <w:rsid w:val="001163C6"/>
    <w:rsid w:val="00117541"/>
    <w:rsid w:val="00117A99"/>
    <w:rsid w:val="00117B66"/>
    <w:rsid w:val="001203C6"/>
    <w:rsid w:val="00120CCB"/>
    <w:rsid w:val="00121148"/>
    <w:rsid w:val="00121B82"/>
    <w:rsid w:val="001239F9"/>
    <w:rsid w:val="00123B1F"/>
    <w:rsid w:val="00124900"/>
    <w:rsid w:val="00127E98"/>
    <w:rsid w:val="00127F79"/>
    <w:rsid w:val="00130936"/>
    <w:rsid w:val="0013114F"/>
    <w:rsid w:val="001315CF"/>
    <w:rsid w:val="00131C42"/>
    <w:rsid w:val="00132C89"/>
    <w:rsid w:val="00133458"/>
    <w:rsid w:val="0013409A"/>
    <w:rsid w:val="001346CE"/>
    <w:rsid w:val="00134A11"/>
    <w:rsid w:val="00134CCE"/>
    <w:rsid w:val="00135AE1"/>
    <w:rsid w:val="00140C3D"/>
    <w:rsid w:val="0014174E"/>
    <w:rsid w:val="00141FD9"/>
    <w:rsid w:val="00142403"/>
    <w:rsid w:val="001426F2"/>
    <w:rsid w:val="00142948"/>
    <w:rsid w:val="00142B98"/>
    <w:rsid w:val="00143B4E"/>
    <w:rsid w:val="00145970"/>
    <w:rsid w:val="001470C2"/>
    <w:rsid w:val="001501DD"/>
    <w:rsid w:val="001502CC"/>
    <w:rsid w:val="00150D51"/>
    <w:rsid w:val="00156D83"/>
    <w:rsid w:val="00157BDD"/>
    <w:rsid w:val="001606EB"/>
    <w:rsid w:val="00161AF6"/>
    <w:rsid w:val="00161B46"/>
    <w:rsid w:val="001631EC"/>
    <w:rsid w:val="00163990"/>
    <w:rsid w:val="00163C59"/>
    <w:rsid w:val="001650E1"/>
    <w:rsid w:val="00165247"/>
    <w:rsid w:val="0016532E"/>
    <w:rsid w:val="00165A01"/>
    <w:rsid w:val="00165FBC"/>
    <w:rsid w:val="001701A4"/>
    <w:rsid w:val="0017194D"/>
    <w:rsid w:val="0017322E"/>
    <w:rsid w:val="0017491B"/>
    <w:rsid w:val="00175024"/>
    <w:rsid w:val="00175C6B"/>
    <w:rsid w:val="0017643C"/>
    <w:rsid w:val="001764D7"/>
    <w:rsid w:val="001775E5"/>
    <w:rsid w:val="001817BB"/>
    <w:rsid w:val="00181CB3"/>
    <w:rsid w:val="00181F32"/>
    <w:rsid w:val="00182191"/>
    <w:rsid w:val="0018319D"/>
    <w:rsid w:val="00183248"/>
    <w:rsid w:val="00183B78"/>
    <w:rsid w:val="00183D1F"/>
    <w:rsid w:val="001854EB"/>
    <w:rsid w:val="00186038"/>
    <w:rsid w:val="001862DA"/>
    <w:rsid w:val="001868E5"/>
    <w:rsid w:val="0018738B"/>
    <w:rsid w:val="00190F68"/>
    <w:rsid w:val="00191039"/>
    <w:rsid w:val="0019179D"/>
    <w:rsid w:val="00191A96"/>
    <w:rsid w:val="00193F48"/>
    <w:rsid w:val="0019484F"/>
    <w:rsid w:val="00194E13"/>
    <w:rsid w:val="00195563"/>
    <w:rsid w:val="001A02DC"/>
    <w:rsid w:val="001A1056"/>
    <w:rsid w:val="001A14AB"/>
    <w:rsid w:val="001A175D"/>
    <w:rsid w:val="001A196D"/>
    <w:rsid w:val="001A1A23"/>
    <w:rsid w:val="001A2161"/>
    <w:rsid w:val="001A264D"/>
    <w:rsid w:val="001A3294"/>
    <w:rsid w:val="001A374A"/>
    <w:rsid w:val="001A4B43"/>
    <w:rsid w:val="001A53A5"/>
    <w:rsid w:val="001A545A"/>
    <w:rsid w:val="001B0F74"/>
    <w:rsid w:val="001B174F"/>
    <w:rsid w:val="001B2412"/>
    <w:rsid w:val="001B444A"/>
    <w:rsid w:val="001B5341"/>
    <w:rsid w:val="001C0004"/>
    <w:rsid w:val="001C19EB"/>
    <w:rsid w:val="001C2E95"/>
    <w:rsid w:val="001C3AD7"/>
    <w:rsid w:val="001C3B3A"/>
    <w:rsid w:val="001C437D"/>
    <w:rsid w:val="001C4A4B"/>
    <w:rsid w:val="001C7A51"/>
    <w:rsid w:val="001C7A8E"/>
    <w:rsid w:val="001C7DEF"/>
    <w:rsid w:val="001D0C58"/>
    <w:rsid w:val="001D0E67"/>
    <w:rsid w:val="001D2642"/>
    <w:rsid w:val="001D340E"/>
    <w:rsid w:val="001D3E23"/>
    <w:rsid w:val="001D404E"/>
    <w:rsid w:val="001D4CD0"/>
    <w:rsid w:val="001D5723"/>
    <w:rsid w:val="001D62E4"/>
    <w:rsid w:val="001D6AAF"/>
    <w:rsid w:val="001D6B29"/>
    <w:rsid w:val="001D6C78"/>
    <w:rsid w:val="001D6F36"/>
    <w:rsid w:val="001D7BE5"/>
    <w:rsid w:val="001E0B6C"/>
    <w:rsid w:val="001E12BD"/>
    <w:rsid w:val="001E1429"/>
    <w:rsid w:val="001E249E"/>
    <w:rsid w:val="001E26A1"/>
    <w:rsid w:val="001E2FB0"/>
    <w:rsid w:val="001E3DF5"/>
    <w:rsid w:val="001E4D62"/>
    <w:rsid w:val="001E4D87"/>
    <w:rsid w:val="001E5063"/>
    <w:rsid w:val="001E546C"/>
    <w:rsid w:val="001E5901"/>
    <w:rsid w:val="001E5B3E"/>
    <w:rsid w:val="001E5BAB"/>
    <w:rsid w:val="001E6502"/>
    <w:rsid w:val="001E6C5E"/>
    <w:rsid w:val="001E6DAB"/>
    <w:rsid w:val="001F03FC"/>
    <w:rsid w:val="001F0CEE"/>
    <w:rsid w:val="001F1855"/>
    <w:rsid w:val="001F27D6"/>
    <w:rsid w:val="001F30EA"/>
    <w:rsid w:val="001F377E"/>
    <w:rsid w:val="001F38ED"/>
    <w:rsid w:val="001F3BFD"/>
    <w:rsid w:val="001F4AF3"/>
    <w:rsid w:val="001F4D72"/>
    <w:rsid w:val="001F6067"/>
    <w:rsid w:val="001F60DA"/>
    <w:rsid w:val="001F6AC3"/>
    <w:rsid w:val="001F6BF3"/>
    <w:rsid w:val="001F712A"/>
    <w:rsid w:val="001F7AC4"/>
    <w:rsid w:val="00201531"/>
    <w:rsid w:val="00201E88"/>
    <w:rsid w:val="002025AD"/>
    <w:rsid w:val="0020261D"/>
    <w:rsid w:val="00202640"/>
    <w:rsid w:val="00204BEB"/>
    <w:rsid w:val="00205DF4"/>
    <w:rsid w:val="002063E2"/>
    <w:rsid w:val="00206578"/>
    <w:rsid w:val="00206C57"/>
    <w:rsid w:val="0020737B"/>
    <w:rsid w:val="0021129B"/>
    <w:rsid w:val="00211580"/>
    <w:rsid w:val="00212C21"/>
    <w:rsid w:val="00213439"/>
    <w:rsid w:val="00213CD6"/>
    <w:rsid w:val="002149E6"/>
    <w:rsid w:val="002174E2"/>
    <w:rsid w:val="0022198B"/>
    <w:rsid w:val="00221E91"/>
    <w:rsid w:val="002247ED"/>
    <w:rsid w:val="00225536"/>
    <w:rsid w:val="0022723C"/>
    <w:rsid w:val="00227377"/>
    <w:rsid w:val="002276FB"/>
    <w:rsid w:val="00227BC3"/>
    <w:rsid w:val="00231006"/>
    <w:rsid w:val="0023176C"/>
    <w:rsid w:val="00231776"/>
    <w:rsid w:val="00231808"/>
    <w:rsid w:val="00233A4D"/>
    <w:rsid w:val="00233E22"/>
    <w:rsid w:val="002343BD"/>
    <w:rsid w:val="00234A6C"/>
    <w:rsid w:val="00234BA8"/>
    <w:rsid w:val="002350CE"/>
    <w:rsid w:val="0023634B"/>
    <w:rsid w:val="00236659"/>
    <w:rsid w:val="00236B1B"/>
    <w:rsid w:val="0023744D"/>
    <w:rsid w:val="0023765B"/>
    <w:rsid w:val="00237FE5"/>
    <w:rsid w:val="00240783"/>
    <w:rsid w:val="00240D5F"/>
    <w:rsid w:val="00241D5A"/>
    <w:rsid w:val="002439A2"/>
    <w:rsid w:val="002446F8"/>
    <w:rsid w:val="00245220"/>
    <w:rsid w:val="0024527A"/>
    <w:rsid w:val="00245E68"/>
    <w:rsid w:val="00246388"/>
    <w:rsid w:val="00246876"/>
    <w:rsid w:val="0024732E"/>
    <w:rsid w:val="002538D0"/>
    <w:rsid w:val="00253C9F"/>
    <w:rsid w:val="00253D1B"/>
    <w:rsid w:val="002546FD"/>
    <w:rsid w:val="00254B3A"/>
    <w:rsid w:val="0025537F"/>
    <w:rsid w:val="00255FE4"/>
    <w:rsid w:val="00256621"/>
    <w:rsid w:val="00257070"/>
    <w:rsid w:val="00257E31"/>
    <w:rsid w:val="00264477"/>
    <w:rsid w:val="00265F72"/>
    <w:rsid w:val="00267287"/>
    <w:rsid w:val="00267455"/>
    <w:rsid w:val="0027057A"/>
    <w:rsid w:val="002718F5"/>
    <w:rsid w:val="00273CDC"/>
    <w:rsid w:val="002741D3"/>
    <w:rsid w:val="00274560"/>
    <w:rsid w:val="002746E4"/>
    <w:rsid w:val="002757FE"/>
    <w:rsid w:val="0027657A"/>
    <w:rsid w:val="0027718F"/>
    <w:rsid w:val="002779AE"/>
    <w:rsid w:val="0028015D"/>
    <w:rsid w:val="002801A5"/>
    <w:rsid w:val="00280687"/>
    <w:rsid w:val="00280D2D"/>
    <w:rsid w:val="002812D7"/>
    <w:rsid w:val="00281E39"/>
    <w:rsid w:val="00281FBA"/>
    <w:rsid w:val="00282BC0"/>
    <w:rsid w:val="00283315"/>
    <w:rsid w:val="002833E2"/>
    <w:rsid w:val="0028357A"/>
    <w:rsid w:val="00283683"/>
    <w:rsid w:val="0028390F"/>
    <w:rsid w:val="00285102"/>
    <w:rsid w:val="00286DC7"/>
    <w:rsid w:val="00287E35"/>
    <w:rsid w:val="0029012A"/>
    <w:rsid w:val="0029092E"/>
    <w:rsid w:val="00291D33"/>
    <w:rsid w:val="002929E8"/>
    <w:rsid w:val="00294C05"/>
    <w:rsid w:val="00294E79"/>
    <w:rsid w:val="00295F0D"/>
    <w:rsid w:val="00296136"/>
    <w:rsid w:val="002962B8"/>
    <w:rsid w:val="00296759"/>
    <w:rsid w:val="0029680A"/>
    <w:rsid w:val="00296E70"/>
    <w:rsid w:val="002A2875"/>
    <w:rsid w:val="002A2B3D"/>
    <w:rsid w:val="002A3018"/>
    <w:rsid w:val="002A451D"/>
    <w:rsid w:val="002A4810"/>
    <w:rsid w:val="002A4E8B"/>
    <w:rsid w:val="002A65AF"/>
    <w:rsid w:val="002A7366"/>
    <w:rsid w:val="002A7AF1"/>
    <w:rsid w:val="002A7EF7"/>
    <w:rsid w:val="002B0235"/>
    <w:rsid w:val="002B24B5"/>
    <w:rsid w:val="002B2958"/>
    <w:rsid w:val="002B29E0"/>
    <w:rsid w:val="002B31B6"/>
    <w:rsid w:val="002B3266"/>
    <w:rsid w:val="002B3E09"/>
    <w:rsid w:val="002B4ABB"/>
    <w:rsid w:val="002B5252"/>
    <w:rsid w:val="002B5EEB"/>
    <w:rsid w:val="002B6497"/>
    <w:rsid w:val="002B6B24"/>
    <w:rsid w:val="002B6BD8"/>
    <w:rsid w:val="002C1406"/>
    <w:rsid w:val="002C1E00"/>
    <w:rsid w:val="002C2D42"/>
    <w:rsid w:val="002C36F0"/>
    <w:rsid w:val="002C3AB5"/>
    <w:rsid w:val="002C4279"/>
    <w:rsid w:val="002C7AE0"/>
    <w:rsid w:val="002D0489"/>
    <w:rsid w:val="002D1548"/>
    <w:rsid w:val="002D1F5A"/>
    <w:rsid w:val="002D2425"/>
    <w:rsid w:val="002D2B0F"/>
    <w:rsid w:val="002D3C37"/>
    <w:rsid w:val="002D3EA2"/>
    <w:rsid w:val="002D43F5"/>
    <w:rsid w:val="002D4F68"/>
    <w:rsid w:val="002D505B"/>
    <w:rsid w:val="002D50CD"/>
    <w:rsid w:val="002D56CE"/>
    <w:rsid w:val="002D685D"/>
    <w:rsid w:val="002D6A74"/>
    <w:rsid w:val="002D7074"/>
    <w:rsid w:val="002D74AF"/>
    <w:rsid w:val="002D7BAD"/>
    <w:rsid w:val="002E0188"/>
    <w:rsid w:val="002E101B"/>
    <w:rsid w:val="002E2070"/>
    <w:rsid w:val="002E23DC"/>
    <w:rsid w:val="002E2844"/>
    <w:rsid w:val="002E31F8"/>
    <w:rsid w:val="002E3911"/>
    <w:rsid w:val="002E3946"/>
    <w:rsid w:val="002E3BD0"/>
    <w:rsid w:val="002E3D55"/>
    <w:rsid w:val="002E5BD0"/>
    <w:rsid w:val="002E612C"/>
    <w:rsid w:val="002E6BDA"/>
    <w:rsid w:val="002E79CC"/>
    <w:rsid w:val="002F0EC5"/>
    <w:rsid w:val="002F2412"/>
    <w:rsid w:val="002F2802"/>
    <w:rsid w:val="002F3E1A"/>
    <w:rsid w:val="002F4BC5"/>
    <w:rsid w:val="002F4CDD"/>
    <w:rsid w:val="002F5287"/>
    <w:rsid w:val="002F549E"/>
    <w:rsid w:val="002F5E9B"/>
    <w:rsid w:val="002F6C7F"/>
    <w:rsid w:val="002F774C"/>
    <w:rsid w:val="002F78DE"/>
    <w:rsid w:val="00302A8C"/>
    <w:rsid w:val="00304084"/>
    <w:rsid w:val="00305DA7"/>
    <w:rsid w:val="00306C16"/>
    <w:rsid w:val="00306CE9"/>
    <w:rsid w:val="00307207"/>
    <w:rsid w:val="003076CB"/>
    <w:rsid w:val="003102AD"/>
    <w:rsid w:val="00311525"/>
    <w:rsid w:val="00311574"/>
    <w:rsid w:val="00311B22"/>
    <w:rsid w:val="00311CD9"/>
    <w:rsid w:val="00311D95"/>
    <w:rsid w:val="0031235E"/>
    <w:rsid w:val="0031243E"/>
    <w:rsid w:val="00312720"/>
    <w:rsid w:val="003133A1"/>
    <w:rsid w:val="003135AF"/>
    <w:rsid w:val="00313B63"/>
    <w:rsid w:val="0031419C"/>
    <w:rsid w:val="00314557"/>
    <w:rsid w:val="003145C7"/>
    <w:rsid w:val="00314626"/>
    <w:rsid w:val="00315FD9"/>
    <w:rsid w:val="00317658"/>
    <w:rsid w:val="00320013"/>
    <w:rsid w:val="003203C1"/>
    <w:rsid w:val="0032169B"/>
    <w:rsid w:val="00321ADC"/>
    <w:rsid w:val="00323A5B"/>
    <w:rsid w:val="00325F3B"/>
    <w:rsid w:val="00325FE5"/>
    <w:rsid w:val="0033015D"/>
    <w:rsid w:val="00332CC2"/>
    <w:rsid w:val="00332DE0"/>
    <w:rsid w:val="0033490B"/>
    <w:rsid w:val="003351D1"/>
    <w:rsid w:val="0033524B"/>
    <w:rsid w:val="00336B1D"/>
    <w:rsid w:val="003371F8"/>
    <w:rsid w:val="00337F0C"/>
    <w:rsid w:val="003401D2"/>
    <w:rsid w:val="00340296"/>
    <w:rsid w:val="003411B2"/>
    <w:rsid w:val="003421CC"/>
    <w:rsid w:val="00342ED7"/>
    <w:rsid w:val="0034362E"/>
    <w:rsid w:val="0034363F"/>
    <w:rsid w:val="00343FB4"/>
    <w:rsid w:val="00344196"/>
    <w:rsid w:val="003450BD"/>
    <w:rsid w:val="0034515F"/>
    <w:rsid w:val="00345324"/>
    <w:rsid w:val="00345C31"/>
    <w:rsid w:val="00346357"/>
    <w:rsid w:val="00350A54"/>
    <w:rsid w:val="00351208"/>
    <w:rsid w:val="0035176D"/>
    <w:rsid w:val="00351CAD"/>
    <w:rsid w:val="003523FB"/>
    <w:rsid w:val="003537C8"/>
    <w:rsid w:val="00353A4E"/>
    <w:rsid w:val="003546B4"/>
    <w:rsid w:val="00354FC9"/>
    <w:rsid w:val="0035512B"/>
    <w:rsid w:val="00355131"/>
    <w:rsid w:val="00355CDC"/>
    <w:rsid w:val="0035635C"/>
    <w:rsid w:val="00356385"/>
    <w:rsid w:val="003573A4"/>
    <w:rsid w:val="00357729"/>
    <w:rsid w:val="003613F1"/>
    <w:rsid w:val="00361A3B"/>
    <w:rsid w:val="00361D72"/>
    <w:rsid w:val="0036355F"/>
    <w:rsid w:val="003643CA"/>
    <w:rsid w:val="00364C8F"/>
    <w:rsid w:val="00366211"/>
    <w:rsid w:val="00367971"/>
    <w:rsid w:val="00367D12"/>
    <w:rsid w:val="0037005E"/>
    <w:rsid w:val="003704AE"/>
    <w:rsid w:val="003705AD"/>
    <w:rsid w:val="00371598"/>
    <w:rsid w:val="00371996"/>
    <w:rsid w:val="00372A51"/>
    <w:rsid w:val="00372BB0"/>
    <w:rsid w:val="003736B3"/>
    <w:rsid w:val="003743D7"/>
    <w:rsid w:val="003745E9"/>
    <w:rsid w:val="003748DB"/>
    <w:rsid w:val="003764B5"/>
    <w:rsid w:val="00376A17"/>
    <w:rsid w:val="00380B7F"/>
    <w:rsid w:val="00381527"/>
    <w:rsid w:val="00381B75"/>
    <w:rsid w:val="00381D5E"/>
    <w:rsid w:val="00383676"/>
    <w:rsid w:val="00384956"/>
    <w:rsid w:val="00385B69"/>
    <w:rsid w:val="00385E2C"/>
    <w:rsid w:val="00386086"/>
    <w:rsid w:val="00387D10"/>
    <w:rsid w:val="00387E5B"/>
    <w:rsid w:val="003905D0"/>
    <w:rsid w:val="00390EE3"/>
    <w:rsid w:val="00393BB8"/>
    <w:rsid w:val="00394506"/>
    <w:rsid w:val="00394A37"/>
    <w:rsid w:val="0039547B"/>
    <w:rsid w:val="003963DD"/>
    <w:rsid w:val="00397A7F"/>
    <w:rsid w:val="003A2FC5"/>
    <w:rsid w:val="003A34A4"/>
    <w:rsid w:val="003A3B82"/>
    <w:rsid w:val="003A4116"/>
    <w:rsid w:val="003A4460"/>
    <w:rsid w:val="003A5A5C"/>
    <w:rsid w:val="003A64E5"/>
    <w:rsid w:val="003A6EDF"/>
    <w:rsid w:val="003A734A"/>
    <w:rsid w:val="003B26B9"/>
    <w:rsid w:val="003B454A"/>
    <w:rsid w:val="003B5CCC"/>
    <w:rsid w:val="003B6164"/>
    <w:rsid w:val="003B770A"/>
    <w:rsid w:val="003B790A"/>
    <w:rsid w:val="003B7C1C"/>
    <w:rsid w:val="003B7E52"/>
    <w:rsid w:val="003C0552"/>
    <w:rsid w:val="003C0B5D"/>
    <w:rsid w:val="003C1746"/>
    <w:rsid w:val="003C2B38"/>
    <w:rsid w:val="003C2BA8"/>
    <w:rsid w:val="003C332D"/>
    <w:rsid w:val="003C3476"/>
    <w:rsid w:val="003C3CC6"/>
    <w:rsid w:val="003C3D2D"/>
    <w:rsid w:val="003C49E4"/>
    <w:rsid w:val="003C4CE4"/>
    <w:rsid w:val="003C63DE"/>
    <w:rsid w:val="003C663A"/>
    <w:rsid w:val="003C6AC9"/>
    <w:rsid w:val="003D10D1"/>
    <w:rsid w:val="003D1D2E"/>
    <w:rsid w:val="003D3A4D"/>
    <w:rsid w:val="003D3CC2"/>
    <w:rsid w:val="003D4AE5"/>
    <w:rsid w:val="003D4D4F"/>
    <w:rsid w:val="003D51B0"/>
    <w:rsid w:val="003D59BB"/>
    <w:rsid w:val="003D5B87"/>
    <w:rsid w:val="003D65B6"/>
    <w:rsid w:val="003D714B"/>
    <w:rsid w:val="003D7DE4"/>
    <w:rsid w:val="003E18A9"/>
    <w:rsid w:val="003E20D1"/>
    <w:rsid w:val="003E2182"/>
    <w:rsid w:val="003E323C"/>
    <w:rsid w:val="003E3AE2"/>
    <w:rsid w:val="003E474F"/>
    <w:rsid w:val="003E52E1"/>
    <w:rsid w:val="003E5C46"/>
    <w:rsid w:val="003E705B"/>
    <w:rsid w:val="003E70F3"/>
    <w:rsid w:val="003F076D"/>
    <w:rsid w:val="003F1790"/>
    <w:rsid w:val="003F19E1"/>
    <w:rsid w:val="003F1AF8"/>
    <w:rsid w:val="003F21ED"/>
    <w:rsid w:val="003F3357"/>
    <w:rsid w:val="003F59C2"/>
    <w:rsid w:val="003F59F6"/>
    <w:rsid w:val="003F617F"/>
    <w:rsid w:val="003F68E0"/>
    <w:rsid w:val="003F6D3C"/>
    <w:rsid w:val="003F784C"/>
    <w:rsid w:val="00400019"/>
    <w:rsid w:val="00400A6C"/>
    <w:rsid w:val="00401184"/>
    <w:rsid w:val="00401C6E"/>
    <w:rsid w:val="00401CEF"/>
    <w:rsid w:val="00402644"/>
    <w:rsid w:val="00402748"/>
    <w:rsid w:val="00403788"/>
    <w:rsid w:val="00403CC1"/>
    <w:rsid w:val="00404203"/>
    <w:rsid w:val="0040458F"/>
    <w:rsid w:val="004046DF"/>
    <w:rsid w:val="00404B92"/>
    <w:rsid w:val="00405589"/>
    <w:rsid w:val="004056C9"/>
    <w:rsid w:val="00405FE7"/>
    <w:rsid w:val="00406BD0"/>
    <w:rsid w:val="00406ED8"/>
    <w:rsid w:val="004114C5"/>
    <w:rsid w:val="0041180E"/>
    <w:rsid w:val="00411A31"/>
    <w:rsid w:val="00411D55"/>
    <w:rsid w:val="00412CBE"/>
    <w:rsid w:val="00412D6E"/>
    <w:rsid w:val="00413267"/>
    <w:rsid w:val="00413C82"/>
    <w:rsid w:val="004142FF"/>
    <w:rsid w:val="004148EE"/>
    <w:rsid w:val="00415FFF"/>
    <w:rsid w:val="00416294"/>
    <w:rsid w:val="0041694B"/>
    <w:rsid w:val="004172F5"/>
    <w:rsid w:val="00421319"/>
    <w:rsid w:val="00421D94"/>
    <w:rsid w:val="00423661"/>
    <w:rsid w:val="0042370C"/>
    <w:rsid w:val="00423883"/>
    <w:rsid w:val="00425C69"/>
    <w:rsid w:val="004271E7"/>
    <w:rsid w:val="00427892"/>
    <w:rsid w:val="00430428"/>
    <w:rsid w:val="0043069F"/>
    <w:rsid w:val="00430D03"/>
    <w:rsid w:val="0043124F"/>
    <w:rsid w:val="004326C1"/>
    <w:rsid w:val="00432DE1"/>
    <w:rsid w:val="00433C0D"/>
    <w:rsid w:val="00433EFF"/>
    <w:rsid w:val="00434970"/>
    <w:rsid w:val="00435208"/>
    <w:rsid w:val="00435323"/>
    <w:rsid w:val="00435BE4"/>
    <w:rsid w:val="004361E6"/>
    <w:rsid w:val="0043788F"/>
    <w:rsid w:val="00442258"/>
    <w:rsid w:val="00442A1A"/>
    <w:rsid w:val="00445B9C"/>
    <w:rsid w:val="00445E16"/>
    <w:rsid w:val="004466E1"/>
    <w:rsid w:val="004470F5"/>
    <w:rsid w:val="00447AA4"/>
    <w:rsid w:val="00450C9D"/>
    <w:rsid w:val="004521AF"/>
    <w:rsid w:val="00452311"/>
    <w:rsid w:val="0045257A"/>
    <w:rsid w:val="00454E0B"/>
    <w:rsid w:val="0045545C"/>
    <w:rsid w:val="00455DDC"/>
    <w:rsid w:val="00456231"/>
    <w:rsid w:val="00456367"/>
    <w:rsid w:val="004573EF"/>
    <w:rsid w:val="0046076A"/>
    <w:rsid w:val="004635F9"/>
    <w:rsid w:val="00463EC2"/>
    <w:rsid w:val="0046432A"/>
    <w:rsid w:val="004648F2"/>
    <w:rsid w:val="00465594"/>
    <w:rsid w:val="004656DD"/>
    <w:rsid w:val="004679E4"/>
    <w:rsid w:val="00467F2E"/>
    <w:rsid w:val="00470A74"/>
    <w:rsid w:val="00472865"/>
    <w:rsid w:val="0047370D"/>
    <w:rsid w:val="00473730"/>
    <w:rsid w:val="00473A70"/>
    <w:rsid w:val="004741E9"/>
    <w:rsid w:val="004746D9"/>
    <w:rsid w:val="004751BE"/>
    <w:rsid w:val="00475A08"/>
    <w:rsid w:val="004770C0"/>
    <w:rsid w:val="00477DB9"/>
    <w:rsid w:val="00480051"/>
    <w:rsid w:val="00481079"/>
    <w:rsid w:val="00482013"/>
    <w:rsid w:val="00482438"/>
    <w:rsid w:val="004842C5"/>
    <w:rsid w:val="004843E4"/>
    <w:rsid w:val="00484443"/>
    <w:rsid w:val="004846E6"/>
    <w:rsid w:val="00485837"/>
    <w:rsid w:val="0049030D"/>
    <w:rsid w:val="004909BE"/>
    <w:rsid w:val="00491222"/>
    <w:rsid w:val="00491381"/>
    <w:rsid w:val="0049164F"/>
    <w:rsid w:val="00491B04"/>
    <w:rsid w:val="004935D7"/>
    <w:rsid w:val="0049383E"/>
    <w:rsid w:val="00493A9C"/>
    <w:rsid w:val="00493F9B"/>
    <w:rsid w:val="0049668C"/>
    <w:rsid w:val="00496E3E"/>
    <w:rsid w:val="00497654"/>
    <w:rsid w:val="004A056E"/>
    <w:rsid w:val="004A07B7"/>
    <w:rsid w:val="004A1318"/>
    <w:rsid w:val="004A1346"/>
    <w:rsid w:val="004A36A5"/>
    <w:rsid w:val="004A3B4B"/>
    <w:rsid w:val="004A4322"/>
    <w:rsid w:val="004A588F"/>
    <w:rsid w:val="004A5BB2"/>
    <w:rsid w:val="004A5F1E"/>
    <w:rsid w:val="004B1010"/>
    <w:rsid w:val="004B1026"/>
    <w:rsid w:val="004B1195"/>
    <w:rsid w:val="004B19F7"/>
    <w:rsid w:val="004B2F24"/>
    <w:rsid w:val="004B338F"/>
    <w:rsid w:val="004B3E09"/>
    <w:rsid w:val="004B40D8"/>
    <w:rsid w:val="004B44B1"/>
    <w:rsid w:val="004B52BF"/>
    <w:rsid w:val="004B5544"/>
    <w:rsid w:val="004B5A5E"/>
    <w:rsid w:val="004B5EB3"/>
    <w:rsid w:val="004B6307"/>
    <w:rsid w:val="004B6B4C"/>
    <w:rsid w:val="004B6C55"/>
    <w:rsid w:val="004B6D39"/>
    <w:rsid w:val="004B798A"/>
    <w:rsid w:val="004C061A"/>
    <w:rsid w:val="004C0984"/>
    <w:rsid w:val="004C0BD2"/>
    <w:rsid w:val="004C1F4A"/>
    <w:rsid w:val="004C2134"/>
    <w:rsid w:val="004C23A4"/>
    <w:rsid w:val="004C280F"/>
    <w:rsid w:val="004C3ADC"/>
    <w:rsid w:val="004C4707"/>
    <w:rsid w:val="004C4DD1"/>
    <w:rsid w:val="004C758B"/>
    <w:rsid w:val="004D0439"/>
    <w:rsid w:val="004D120F"/>
    <w:rsid w:val="004D186A"/>
    <w:rsid w:val="004D2178"/>
    <w:rsid w:val="004D256C"/>
    <w:rsid w:val="004D2795"/>
    <w:rsid w:val="004D290C"/>
    <w:rsid w:val="004D2F65"/>
    <w:rsid w:val="004D3453"/>
    <w:rsid w:val="004D46B7"/>
    <w:rsid w:val="004D4794"/>
    <w:rsid w:val="004D4B42"/>
    <w:rsid w:val="004D5507"/>
    <w:rsid w:val="004D74B6"/>
    <w:rsid w:val="004D7639"/>
    <w:rsid w:val="004E0E4A"/>
    <w:rsid w:val="004E0F9A"/>
    <w:rsid w:val="004E12AF"/>
    <w:rsid w:val="004E159B"/>
    <w:rsid w:val="004E1D60"/>
    <w:rsid w:val="004E32A5"/>
    <w:rsid w:val="004E3480"/>
    <w:rsid w:val="004E4396"/>
    <w:rsid w:val="004E4EC5"/>
    <w:rsid w:val="004E5F19"/>
    <w:rsid w:val="004E6250"/>
    <w:rsid w:val="004E6389"/>
    <w:rsid w:val="004E7E03"/>
    <w:rsid w:val="004F00C9"/>
    <w:rsid w:val="004F04B9"/>
    <w:rsid w:val="004F1179"/>
    <w:rsid w:val="004F13A8"/>
    <w:rsid w:val="004F2DC3"/>
    <w:rsid w:val="004F3001"/>
    <w:rsid w:val="004F3B81"/>
    <w:rsid w:val="004F433C"/>
    <w:rsid w:val="004F4696"/>
    <w:rsid w:val="004F58A2"/>
    <w:rsid w:val="004F6134"/>
    <w:rsid w:val="004F617E"/>
    <w:rsid w:val="004F6B8D"/>
    <w:rsid w:val="004F6DCC"/>
    <w:rsid w:val="004F76C4"/>
    <w:rsid w:val="004F774D"/>
    <w:rsid w:val="004F7C71"/>
    <w:rsid w:val="004F7DFE"/>
    <w:rsid w:val="00500E32"/>
    <w:rsid w:val="0050199F"/>
    <w:rsid w:val="00501E10"/>
    <w:rsid w:val="005029C1"/>
    <w:rsid w:val="0050462D"/>
    <w:rsid w:val="00504B71"/>
    <w:rsid w:val="00504F6A"/>
    <w:rsid w:val="00505C08"/>
    <w:rsid w:val="00505D27"/>
    <w:rsid w:val="00507124"/>
    <w:rsid w:val="005071E8"/>
    <w:rsid w:val="00507837"/>
    <w:rsid w:val="00512C78"/>
    <w:rsid w:val="00512C8D"/>
    <w:rsid w:val="00514738"/>
    <w:rsid w:val="00515695"/>
    <w:rsid w:val="00515CD7"/>
    <w:rsid w:val="00516CF0"/>
    <w:rsid w:val="00516E33"/>
    <w:rsid w:val="00517929"/>
    <w:rsid w:val="00517E62"/>
    <w:rsid w:val="00520EC3"/>
    <w:rsid w:val="00521BD0"/>
    <w:rsid w:val="00521E49"/>
    <w:rsid w:val="00523D86"/>
    <w:rsid w:val="005247A3"/>
    <w:rsid w:val="00525870"/>
    <w:rsid w:val="0052629F"/>
    <w:rsid w:val="00526384"/>
    <w:rsid w:val="00526694"/>
    <w:rsid w:val="00530C75"/>
    <w:rsid w:val="00533803"/>
    <w:rsid w:val="0053399D"/>
    <w:rsid w:val="005340BB"/>
    <w:rsid w:val="00535EB2"/>
    <w:rsid w:val="00537F4C"/>
    <w:rsid w:val="00541483"/>
    <w:rsid w:val="005416DD"/>
    <w:rsid w:val="00542978"/>
    <w:rsid w:val="005439ED"/>
    <w:rsid w:val="00543B57"/>
    <w:rsid w:val="005441E7"/>
    <w:rsid w:val="00544D50"/>
    <w:rsid w:val="00546478"/>
    <w:rsid w:val="00546A35"/>
    <w:rsid w:val="00546E78"/>
    <w:rsid w:val="005505AB"/>
    <w:rsid w:val="00551A5F"/>
    <w:rsid w:val="005528F8"/>
    <w:rsid w:val="005530F8"/>
    <w:rsid w:val="00553425"/>
    <w:rsid w:val="0055450C"/>
    <w:rsid w:val="00554C44"/>
    <w:rsid w:val="005558DB"/>
    <w:rsid w:val="00555B1A"/>
    <w:rsid w:val="00555C9E"/>
    <w:rsid w:val="00556BD4"/>
    <w:rsid w:val="00556C43"/>
    <w:rsid w:val="00557367"/>
    <w:rsid w:val="005578DB"/>
    <w:rsid w:val="005579C7"/>
    <w:rsid w:val="00557D41"/>
    <w:rsid w:val="005605A9"/>
    <w:rsid w:val="0056187D"/>
    <w:rsid w:val="00562474"/>
    <w:rsid w:val="0056255D"/>
    <w:rsid w:val="00562BFE"/>
    <w:rsid w:val="00562CE0"/>
    <w:rsid w:val="00563C74"/>
    <w:rsid w:val="005658FE"/>
    <w:rsid w:val="0056638B"/>
    <w:rsid w:val="0056718E"/>
    <w:rsid w:val="0056730E"/>
    <w:rsid w:val="00567F98"/>
    <w:rsid w:val="00571AF4"/>
    <w:rsid w:val="005721DF"/>
    <w:rsid w:val="00572861"/>
    <w:rsid w:val="00573858"/>
    <w:rsid w:val="00574546"/>
    <w:rsid w:val="00574EC7"/>
    <w:rsid w:val="00575806"/>
    <w:rsid w:val="00576897"/>
    <w:rsid w:val="0057689C"/>
    <w:rsid w:val="00576AB0"/>
    <w:rsid w:val="0057730E"/>
    <w:rsid w:val="00580D37"/>
    <w:rsid w:val="0058106C"/>
    <w:rsid w:val="00581E3E"/>
    <w:rsid w:val="00582093"/>
    <w:rsid w:val="005859C5"/>
    <w:rsid w:val="00586025"/>
    <w:rsid w:val="005867F5"/>
    <w:rsid w:val="00586827"/>
    <w:rsid w:val="00591772"/>
    <w:rsid w:val="00591F2D"/>
    <w:rsid w:val="0059250E"/>
    <w:rsid w:val="0059283C"/>
    <w:rsid w:val="0059350F"/>
    <w:rsid w:val="005936EE"/>
    <w:rsid w:val="00593C48"/>
    <w:rsid w:val="00595617"/>
    <w:rsid w:val="005956C1"/>
    <w:rsid w:val="00597523"/>
    <w:rsid w:val="005A1103"/>
    <w:rsid w:val="005A2EB3"/>
    <w:rsid w:val="005A4B36"/>
    <w:rsid w:val="005A4C89"/>
    <w:rsid w:val="005A5525"/>
    <w:rsid w:val="005A5BBE"/>
    <w:rsid w:val="005A5F5F"/>
    <w:rsid w:val="005A77C9"/>
    <w:rsid w:val="005A7889"/>
    <w:rsid w:val="005B0E58"/>
    <w:rsid w:val="005B1008"/>
    <w:rsid w:val="005B2F71"/>
    <w:rsid w:val="005B41A3"/>
    <w:rsid w:val="005B44A2"/>
    <w:rsid w:val="005B47B1"/>
    <w:rsid w:val="005B6018"/>
    <w:rsid w:val="005C036F"/>
    <w:rsid w:val="005C1696"/>
    <w:rsid w:val="005C3503"/>
    <w:rsid w:val="005C48DA"/>
    <w:rsid w:val="005C4A46"/>
    <w:rsid w:val="005C539F"/>
    <w:rsid w:val="005C5D07"/>
    <w:rsid w:val="005C6650"/>
    <w:rsid w:val="005C6866"/>
    <w:rsid w:val="005C68DD"/>
    <w:rsid w:val="005C70C7"/>
    <w:rsid w:val="005D1D41"/>
    <w:rsid w:val="005D2216"/>
    <w:rsid w:val="005D52E0"/>
    <w:rsid w:val="005D5F31"/>
    <w:rsid w:val="005D6B46"/>
    <w:rsid w:val="005D7DF5"/>
    <w:rsid w:val="005E01EC"/>
    <w:rsid w:val="005E1290"/>
    <w:rsid w:val="005E1766"/>
    <w:rsid w:val="005E1DC1"/>
    <w:rsid w:val="005E309C"/>
    <w:rsid w:val="005E3BD6"/>
    <w:rsid w:val="005E4910"/>
    <w:rsid w:val="005E5472"/>
    <w:rsid w:val="005E5F31"/>
    <w:rsid w:val="005E6D27"/>
    <w:rsid w:val="005F0FBD"/>
    <w:rsid w:val="005F17AC"/>
    <w:rsid w:val="005F3BA4"/>
    <w:rsid w:val="005F4699"/>
    <w:rsid w:val="005F5599"/>
    <w:rsid w:val="005F5E6B"/>
    <w:rsid w:val="005F5FFB"/>
    <w:rsid w:val="005F6A2B"/>
    <w:rsid w:val="005F71FB"/>
    <w:rsid w:val="005F77F5"/>
    <w:rsid w:val="00601451"/>
    <w:rsid w:val="00601960"/>
    <w:rsid w:val="00601B8E"/>
    <w:rsid w:val="006023EF"/>
    <w:rsid w:val="00603040"/>
    <w:rsid w:val="006040A9"/>
    <w:rsid w:val="006040AE"/>
    <w:rsid w:val="00605B1D"/>
    <w:rsid w:val="00606519"/>
    <w:rsid w:val="006069A3"/>
    <w:rsid w:val="006075CC"/>
    <w:rsid w:val="00607960"/>
    <w:rsid w:val="00610071"/>
    <w:rsid w:val="00611320"/>
    <w:rsid w:val="00612268"/>
    <w:rsid w:val="00612D3E"/>
    <w:rsid w:val="006132AD"/>
    <w:rsid w:val="00613477"/>
    <w:rsid w:val="00613888"/>
    <w:rsid w:val="00613E27"/>
    <w:rsid w:val="00615340"/>
    <w:rsid w:val="00616ADA"/>
    <w:rsid w:val="00616E51"/>
    <w:rsid w:val="0061796C"/>
    <w:rsid w:val="00617C21"/>
    <w:rsid w:val="00620B18"/>
    <w:rsid w:val="00621859"/>
    <w:rsid w:val="006222B7"/>
    <w:rsid w:val="006236E0"/>
    <w:rsid w:val="00624555"/>
    <w:rsid w:val="00624A94"/>
    <w:rsid w:val="00625172"/>
    <w:rsid w:val="00625465"/>
    <w:rsid w:val="00625BD4"/>
    <w:rsid w:val="00626F7F"/>
    <w:rsid w:val="00627B32"/>
    <w:rsid w:val="00630B9F"/>
    <w:rsid w:val="00630F16"/>
    <w:rsid w:val="00631D3F"/>
    <w:rsid w:val="0063280A"/>
    <w:rsid w:val="0063381D"/>
    <w:rsid w:val="006359F0"/>
    <w:rsid w:val="00636AAF"/>
    <w:rsid w:val="00636FF7"/>
    <w:rsid w:val="00637EA6"/>
    <w:rsid w:val="006400F0"/>
    <w:rsid w:val="0064102E"/>
    <w:rsid w:val="00641490"/>
    <w:rsid w:val="00641F6B"/>
    <w:rsid w:val="00641F9B"/>
    <w:rsid w:val="0064240B"/>
    <w:rsid w:val="00644406"/>
    <w:rsid w:val="006461F1"/>
    <w:rsid w:val="00646A49"/>
    <w:rsid w:val="006470CD"/>
    <w:rsid w:val="006503F2"/>
    <w:rsid w:val="00651843"/>
    <w:rsid w:val="0065195A"/>
    <w:rsid w:val="00651F75"/>
    <w:rsid w:val="0065282C"/>
    <w:rsid w:val="0065366F"/>
    <w:rsid w:val="006550DB"/>
    <w:rsid w:val="00655E03"/>
    <w:rsid w:val="006563C1"/>
    <w:rsid w:val="0065673F"/>
    <w:rsid w:val="00656B84"/>
    <w:rsid w:val="00657D14"/>
    <w:rsid w:val="00660419"/>
    <w:rsid w:val="006620F6"/>
    <w:rsid w:val="0066289D"/>
    <w:rsid w:val="00662DA9"/>
    <w:rsid w:val="00663E8A"/>
    <w:rsid w:val="00663F9C"/>
    <w:rsid w:val="00665863"/>
    <w:rsid w:val="00665CE5"/>
    <w:rsid w:val="006664EB"/>
    <w:rsid w:val="00666EDF"/>
    <w:rsid w:val="00666F0A"/>
    <w:rsid w:val="006671F1"/>
    <w:rsid w:val="00672552"/>
    <w:rsid w:val="00673031"/>
    <w:rsid w:val="00673BA1"/>
    <w:rsid w:val="006769C6"/>
    <w:rsid w:val="00676B3C"/>
    <w:rsid w:val="006803A9"/>
    <w:rsid w:val="00683120"/>
    <w:rsid w:val="00683B01"/>
    <w:rsid w:val="00684410"/>
    <w:rsid w:val="0068473B"/>
    <w:rsid w:val="0068597D"/>
    <w:rsid w:val="006860DA"/>
    <w:rsid w:val="00687C46"/>
    <w:rsid w:val="00691B84"/>
    <w:rsid w:val="00691D1D"/>
    <w:rsid w:val="0069272C"/>
    <w:rsid w:val="00694CE0"/>
    <w:rsid w:val="00695055"/>
    <w:rsid w:val="00695174"/>
    <w:rsid w:val="00696785"/>
    <w:rsid w:val="00697D26"/>
    <w:rsid w:val="006A1275"/>
    <w:rsid w:val="006A169B"/>
    <w:rsid w:val="006A2A8B"/>
    <w:rsid w:val="006A3BCB"/>
    <w:rsid w:val="006A5372"/>
    <w:rsid w:val="006A6B8E"/>
    <w:rsid w:val="006A6BB1"/>
    <w:rsid w:val="006A7A4F"/>
    <w:rsid w:val="006B037E"/>
    <w:rsid w:val="006B11F6"/>
    <w:rsid w:val="006B1B40"/>
    <w:rsid w:val="006B1D7D"/>
    <w:rsid w:val="006B2A06"/>
    <w:rsid w:val="006B2A93"/>
    <w:rsid w:val="006B32AF"/>
    <w:rsid w:val="006B3704"/>
    <w:rsid w:val="006B4A7C"/>
    <w:rsid w:val="006B5F37"/>
    <w:rsid w:val="006B6337"/>
    <w:rsid w:val="006B7A2C"/>
    <w:rsid w:val="006B7D2E"/>
    <w:rsid w:val="006C0440"/>
    <w:rsid w:val="006C0658"/>
    <w:rsid w:val="006C13CD"/>
    <w:rsid w:val="006C295C"/>
    <w:rsid w:val="006C295E"/>
    <w:rsid w:val="006C4497"/>
    <w:rsid w:val="006C6262"/>
    <w:rsid w:val="006C6CB8"/>
    <w:rsid w:val="006C7529"/>
    <w:rsid w:val="006D08ED"/>
    <w:rsid w:val="006D12C0"/>
    <w:rsid w:val="006D1B0F"/>
    <w:rsid w:val="006D2B11"/>
    <w:rsid w:val="006D2F5A"/>
    <w:rsid w:val="006D455E"/>
    <w:rsid w:val="006D57F3"/>
    <w:rsid w:val="006D5828"/>
    <w:rsid w:val="006D7875"/>
    <w:rsid w:val="006E0245"/>
    <w:rsid w:val="006E1303"/>
    <w:rsid w:val="006E512A"/>
    <w:rsid w:val="006E51D7"/>
    <w:rsid w:val="006E56F3"/>
    <w:rsid w:val="006E5FEB"/>
    <w:rsid w:val="006E61FA"/>
    <w:rsid w:val="006E67FD"/>
    <w:rsid w:val="006E7274"/>
    <w:rsid w:val="006E7D37"/>
    <w:rsid w:val="006F0121"/>
    <w:rsid w:val="006F2807"/>
    <w:rsid w:val="006F412F"/>
    <w:rsid w:val="006F4C19"/>
    <w:rsid w:val="006F52F5"/>
    <w:rsid w:val="006F53BF"/>
    <w:rsid w:val="006F63A4"/>
    <w:rsid w:val="006F6A99"/>
    <w:rsid w:val="006F727C"/>
    <w:rsid w:val="00700200"/>
    <w:rsid w:val="0070119C"/>
    <w:rsid w:val="0070173F"/>
    <w:rsid w:val="00701B3C"/>
    <w:rsid w:val="0070306D"/>
    <w:rsid w:val="00703D38"/>
    <w:rsid w:val="00703DDA"/>
    <w:rsid w:val="00704263"/>
    <w:rsid w:val="00704567"/>
    <w:rsid w:val="0070713C"/>
    <w:rsid w:val="0070724C"/>
    <w:rsid w:val="0071153C"/>
    <w:rsid w:val="0071169C"/>
    <w:rsid w:val="00713017"/>
    <w:rsid w:val="007151BE"/>
    <w:rsid w:val="007153F8"/>
    <w:rsid w:val="007156BF"/>
    <w:rsid w:val="00715C40"/>
    <w:rsid w:val="00716FAB"/>
    <w:rsid w:val="00717338"/>
    <w:rsid w:val="007205A0"/>
    <w:rsid w:val="00720A08"/>
    <w:rsid w:val="0072172D"/>
    <w:rsid w:val="00722D04"/>
    <w:rsid w:val="007236E6"/>
    <w:rsid w:val="00723BAF"/>
    <w:rsid w:val="0072450A"/>
    <w:rsid w:val="007253ED"/>
    <w:rsid w:val="0073040A"/>
    <w:rsid w:val="0073115C"/>
    <w:rsid w:val="00731B5B"/>
    <w:rsid w:val="00733010"/>
    <w:rsid w:val="00733072"/>
    <w:rsid w:val="007337C1"/>
    <w:rsid w:val="00733844"/>
    <w:rsid w:val="00733E1C"/>
    <w:rsid w:val="00734856"/>
    <w:rsid w:val="0073586A"/>
    <w:rsid w:val="00735DC8"/>
    <w:rsid w:val="007366BB"/>
    <w:rsid w:val="00737028"/>
    <w:rsid w:val="0073772D"/>
    <w:rsid w:val="00737BEA"/>
    <w:rsid w:val="00740CE8"/>
    <w:rsid w:val="00741F54"/>
    <w:rsid w:val="00743514"/>
    <w:rsid w:val="007439AB"/>
    <w:rsid w:val="00743C0F"/>
    <w:rsid w:val="00743E9F"/>
    <w:rsid w:val="00745032"/>
    <w:rsid w:val="00746013"/>
    <w:rsid w:val="00746B35"/>
    <w:rsid w:val="00746DBA"/>
    <w:rsid w:val="00753B69"/>
    <w:rsid w:val="00753CF7"/>
    <w:rsid w:val="00754936"/>
    <w:rsid w:val="00755922"/>
    <w:rsid w:val="00755DC9"/>
    <w:rsid w:val="0075624F"/>
    <w:rsid w:val="007562F8"/>
    <w:rsid w:val="00757A46"/>
    <w:rsid w:val="0076042E"/>
    <w:rsid w:val="00760832"/>
    <w:rsid w:val="007619A2"/>
    <w:rsid w:val="00763EA3"/>
    <w:rsid w:val="00764D7E"/>
    <w:rsid w:val="00765857"/>
    <w:rsid w:val="00766E2A"/>
    <w:rsid w:val="00767561"/>
    <w:rsid w:val="007676DB"/>
    <w:rsid w:val="00771B48"/>
    <w:rsid w:val="007726A3"/>
    <w:rsid w:val="00772A74"/>
    <w:rsid w:val="00774107"/>
    <w:rsid w:val="007750B7"/>
    <w:rsid w:val="00775A43"/>
    <w:rsid w:val="007765B0"/>
    <w:rsid w:val="00776823"/>
    <w:rsid w:val="0077685B"/>
    <w:rsid w:val="00777191"/>
    <w:rsid w:val="00780310"/>
    <w:rsid w:val="00781025"/>
    <w:rsid w:val="007814B8"/>
    <w:rsid w:val="0078196C"/>
    <w:rsid w:val="00781CDB"/>
    <w:rsid w:val="007827AF"/>
    <w:rsid w:val="0078347D"/>
    <w:rsid w:val="00784136"/>
    <w:rsid w:val="00784362"/>
    <w:rsid w:val="007845EF"/>
    <w:rsid w:val="00784E79"/>
    <w:rsid w:val="00784F23"/>
    <w:rsid w:val="00784F48"/>
    <w:rsid w:val="007853BA"/>
    <w:rsid w:val="00785BEB"/>
    <w:rsid w:val="00787A36"/>
    <w:rsid w:val="00790230"/>
    <w:rsid w:val="00790805"/>
    <w:rsid w:val="00790ADF"/>
    <w:rsid w:val="00790B21"/>
    <w:rsid w:val="0079275A"/>
    <w:rsid w:val="00797309"/>
    <w:rsid w:val="0079773F"/>
    <w:rsid w:val="007A01AC"/>
    <w:rsid w:val="007A3239"/>
    <w:rsid w:val="007A3B8C"/>
    <w:rsid w:val="007A3DF8"/>
    <w:rsid w:val="007A442A"/>
    <w:rsid w:val="007A47ED"/>
    <w:rsid w:val="007A4FA8"/>
    <w:rsid w:val="007A5540"/>
    <w:rsid w:val="007A7593"/>
    <w:rsid w:val="007B28B6"/>
    <w:rsid w:val="007B4209"/>
    <w:rsid w:val="007B441D"/>
    <w:rsid w:val="007B4EED"/>
    <w:rsid w:val="007B4F61"/>
    <w:rsid w:val="007B5EC4"/>
    <w:rsid w:val="007B60EE"/>
    <w:rsid w:val="007B6939"/>
    <w:rsid w:val="007B6972"/>
    <w:rsid w:val="007B706B"/>
    <w:rsid w:val="007B7389"/>
    <w:rsid w:val="007C1299"/>
    <w:rsid w:val="007C132B"/>
    <w:rsid w:val="007C169B"/>
    <w:rsid w:val="007C2AB4"/>
    <w:rsid w:val="007C353A"/>
    <w:rsid w:val="007C3B6E"/>
    <w:rsid w:val="007C4133"/>
    <w:rsid w:val="007C41E0"/>
    <w:rsid w:val="007C4A35"/>
    <w:rsid w:val="007C54D7"/>
    <w:rsid w:val="007C6378"/>
    <w:rsid w:val="007C7FC6"/>
    <w:rsid w:val="007D0306"/>
    <w:rsid w:val="007D0AC3"/>
    <w:rsid w:val="007D0BC9"/>
    <w:rsid w:val="007D1A4A"/>
    <w:rsid w:val="007D1F95"/>
    <w:rsid w:val="007D21F4"/>
    <w:rsid w:val="007D3144"/>
    <w:rsid w:val="007D3B85"/>
    <w:rsid w:val="007D5600"/>
    <w:rsid w:val="007D5D6F"/>
    <w:rsid w:val="007D5F38"/>
    <w:rsid w:val="007D6098"/>
    <w:rsid w:val="007D6EA2"/>
    <w:rsid w:val="007E1374"/>
    <w:rsid w:val="007E13AC"/>
    <w:rsid w:val="007E1747"/>
    <w:rsid w:val="007E1BE4"/>
    <w:rsid w:val="007E50EC"/>
    <w:rsid w:val="007E546C"/>
    <w:rsid w:val="007E5C5E"/>
    <w:rsid w:val="007E7142"/>
    <w:rsid w:val="007E7FE7"/>
    <w:rsid w:val="007F0CBB"/>
    <w:rsid w:val="007F1438"/>
    <w:rsid w:val="007F22E0"/>
    <w:rsid w:val="007F247C"/>
    <w:rsid w:val="007F3D60"/>
    <w:rsid w:val="007F43D4"/>
    <w:rsid w:val="007F6D68"/>
    <w:rsid w:val="007F757D"/>
    <w:rsid w:val="00800333"/>
    <w:rsid w:val="00801347"/>
    <w:rsid w:val="00802AB9"/>
    <w:rsid w:val="00804284"/>
    <w:rsid w:val="008050BB"/>
    <w:rsid w:val="00805C2B"/>
    <w:rsid w:val="00806833"/>
    <w:rsid w:val="008103B9"/>
    <w:rsid w:val="0081288B"/>
    <w:rsid w:val="00813114"/>
    <w:rsid w:val="008132CF"/>
    <w:rsid w:val="00815157"/>
    <w:rsid w:val="0081562F"/>
    <w:rsid w:val="00817219"/>
    <w:rsid w:val="00821047"/>
    <w:rsid w:val="00821883"/>
    <w:rsid w:val="00822154"/>
    <w:rsid w:val="0082260E"/>
    <w:rsid w:val="0082356B"/>
    <w:rsid w:val="008235A3"/>
    <w:rsid w:val="008236CA"/>
    <w:rsid w:val="00823BC5"/>
    <w:rsid w:val="00825214"/>
    <w:rsid w:val="00826048"/>
    <w:rsid w:val="008262B0"/>
    <w:rsid w:val="008265F7"/>
    <w:rsid w:val="00827508"/>
    <w:rsid w:val="00827812"/>
    <w:rsid w:val="00830E0D"/>
    <w:rsid w:val="00831702"/>
    <w:rsid w:val="00833AD5"/>
    <w:rsid w:val="00835730"/>
    <w:rsid w:val="008361B3"/>
    <w:rsid w:val="00837AA7"/>
    <w:rsid w:val="008424DD"/>
    <w:rsid w:val="008434CE"/>
    <w:rsid w:val="00844651"/>
    <w:rsid w:val="00844854"/>
    <w:rsid w:val="00847D47"/>
    <w:rsid w:val="008526E7"/>
    <w:rsid w:val="008544FB"/>
    <w:rsid w:val="008553BB"/>
    <w:rsid w:val="008559A0"/>
    <w:rsid w:val="00855A28"/>
    <w:rsid w:val="00856528"/>
    <w:rsid w:val="008571DF"/>
    <w:rsid w:val="00857BA8"/>
    <w:rsid w:val="00857FA2"/>
    <w:rsid w:val="00860CB4"/>
    <w:rsid w:val="008633C3"/>
    <w:rsid w:val="008638CB"/>
    <w:rsid w:val="00863DCE"/>
    <w:rsid w:val="00864516"/>
    <w:rsid w:val="00864936"/>
    <w:rsid w:val="00864EBA"/>
    <w:rsid w:val="008653AA"/>
    <w:rsid w:val="00865C12"/>
    <w:rsid w:val="0086751B"/>
    <w:rsid w:val="00867C44"/>
    <w:rsid w:val="00870715"/>
    <w:rsid w:val="0087108A"/>
    <w:rsid w:val="00871E45"/>
    <w:rsid w:val="00874112"/>
    <w:rsid w:val="0087412E"/>
    <w:rsid w:val="0087492F"/>
    <w:rsid w:val="00874EB4"/>
    <w:rsid w:val="008763AC"/>
    <w:rsid w:val="008763E9"/>
    <w:rsid w:val="00876741"/>
    <w:rsid w:val="00877483"/>
    <w:rsid w:val="00877607"/>
    <w:rsid w:val="008778BD"/>
    <w:rsid w:val="008778E6"/>
    <w:rsid w:val="00880072"/>
    <w:rsid w:val="00880687"/>
    <w:rsid w:val="0088203A"/>
    <w:rsid w:val="00883190"/>
    <w:rsid w:val="00883196"/>
    <w:rsid w:val="00884E1C"/>
    <w:rsid w:val="008868CE"/>
    <w:rsid w:val="0088770B"/>
    <w:rsid w:val="00887C95"/>
    <w:rsid w:val="00890815"/>
    <w:rsid w:val="00890874"/>
    <w:rsid w:val="00890AC0"/>
    <w:rsid w:val="008914C7"/>
    <w:rsid w:val="00891B09"/>
    <w:rsid w:val="008920A6"/>
    <w:rsid w:val="00892196"/>
    <w:rsid w:val="008941F7"/>
    <w:rsid w:val="00894284"/>
    <w:rsid w:val="00894E11"/>
    <w:rsid w:val="00894E57"/>
    <w:rsid w:val="00894FEC"/>
    <w:rsid w:val="00895955"/>
    <w:rsid w:val="008963A7"/>
    <w:rsid w:val="00896625"/>
    <w:rsid w:val="008A1A2F"/>
    <w:rsid w:val="008A23BA"/>
    <w:rsid w:val="008A2910"/>
    <w:rsid w:val="008A2C34"/>
    <w:rsid w:val="008A3D5D"/>
    <w:rsid w:val="008A3EDB"/>
    <w:rsid w:val="008A5377"/>
    <w:rsid w:val="008A5391"/>
    <w:rsid w:val="008A59B3"/>
    <w:rsid w:val="008A6232"/>
    <w:rsid w:val="008A6D68"/>
    <w:rsid w:val="008A7FEB"/>
    <w:rsid w:val="008B009D"/>
    <w:rsid w:val="008B017D"/>
    <w:rsid w:val="008B0626"/>
    <w:rsid w:val="008B079A"/>
    <w:rsid w:val="008B19E3"/>
    <w:rsid w:val="008B20DB"/>
    <w:rsid w:val="008B24F3"/>
    <w:rsid w:val="008B2E9B"/>
    <w:rsid w:val="008B30BB"/>
    <w:rsid w:val="008B31F6"/>
    <w:rsid w:val="008B331B"/>
    <w:rsid w:val="008B45BD"/>
    <w:rsid w:val="008B57C6"/>
    <w:rsid w:val="008B65A6"/>
    <w:rsid w:val="008C1321"/>
    <w:rsid w:val="008C2EFB"/>
    <w:rsid w:val="008C31E0"/>
    <w:rsid w:val="008C383C"/>
    <w:rsid w:val="008C4809"/>
    <w:rsid w:val="008C5F55"/>
    <w:rsid w:val="008C61FB"/>
    <w:rsid w:val="008C6437"/>
    <w:rsid w:val="008C6847"/>
    <w:rsid w:val="008C71F8"/>
    <w:rsid w:val="008C7E7F"/>
    <w:rsid w:val="008D070A"/>
    <w:rsid w:val="008D10DC"/>
    <w:rsid w:val="008D2942"/>
    <w:rsid w:val="008D3AD9"/>
    <w:rsid w:val="008D450A"/>
    <w:rsid w:val="008D486A"/>
    <w:rsid w:val="008D4BE8"/>
    <w:rsid w:val="008D585D"/>
    <w:rsid w:val="008D6CDF"/>
    <w:rsid w:val="008D7DE3"/>
    <w:rsid w:val="008E017C"/>
    <w:rsid w:val="008E0FD3"/>
    <w:rsid w:val="008E12FC"/>
    <w:rsid w:val="008E1B91"/>
    <w:rsid w:val="008E3142"/>
    <w:rsid w:val="008E33B1"/>
    <w:rsid w:val="008E3879"/>
    <w:rsid w:val="008E3C65"/>
    <w:rsid w:val="008E4259"/>
    <w:rsid w:val="008E4E2A"/>
    <w:rsid w:val="008E6570"/>
    <w:rsid w:val="008E65E8"/>
    <w:rsid w:val="008E7206"/>
    <w:rsid w:val="008E7977"/>
    <w:rsid w:val="008F0DA0"/>
    <w:rsid w:val="008F0FCB"/>
    <w:rsid w:val="008F1526"/>
    <w:rsid w:val="008F16B9"/>
    <w:rsid w:val="008F1BAF"/>
    <w:rsid w:val="008F2F33"/>
    <w:rsid w:val="008F59B0"/>
    <w:rsid w:val="008F72B0"/>
    <w:rsid w:val="008F7C9A"/>
    <w:rsid w:val="00900199"/>
    <w:rsid w:val="00900879"/>
    <w:rsid w:val="00900E84"/>
    <w:rsid w:val="00900FD1"/>
    <w:rsid w:val="00901170"/>
    <w:rsid w:val="0090323B"/>
    <w:rsid w:val="00903C0A"/>
    <w:rsid w:val="009041EB"/>
    <w:rsid w:val="00904EF9"/>
    <w:rsid w:val="0090503B"/>
    <w:rsid w:val="009052B0"/>
    <w:rsid w:val="00905AA1"/>
    <w:rsid w:val="00905F9A"/>
    <w:rsid w:val="00907944"/>
    <w:rsid w:val="00910A1D"/>
    <w:rsid w:val="00910FB2"/>
    <w:rsid w:val="00912C12"/>
    <w:rsid w:val="00913F60"/>
    <w:rsid w:val="00914820"/>
    <w:rsid w:val="00916EB2"/>
    <w:rsid w:val="00916F96"/>
    <w:rsid w:val="009206CE"/>
    <w:rsid w:val="009209B6"/>
    <w:rsid w:val="00922B29"/>
    <w:rsid w:val="00923075"/>
    <w:rsid w:val="00923905"/>
    <w:rsid w:val="00923D9A"/>
    <w:rsid w:val="00923E8F"/>
    <w:rsid w:val="00925076"/>
    <w:rsid w:val="009253FB"/>
    <w:rsid w:val="00926BC1"/>
    <w:rsid w:val="009306E8"/>
    <w:rsid w:val="0093199B"/>
    <w:rsid w:val="009337DB"/>
    <w:rsid w:val="00933B21"/>
    <w:rsid w:val="0093456B"/>
    <w:rsid w:val="009349D9"/>
    <w:rsid w:val="009358F2"/>
    <w:rsid w:val="00941273"/>
    <w:rsid w:val="00941CBF"/>
    <w:rsid w:val="00942264"/>
    <w:rsid w:val="009426BE"/>
    <w:rsid w:val="009427FF"/>
    <w:rsid w:val="009435C3"/>
    <w:rsid w:val="00943978"/>
    <w:rsid w:val="00944D8E"/>
    <w:rsid w:val="00945142"/>
    <w:rsid w:val="009452E8"/>
    <w:rsid w:val="009454CC"/>
    <w:rsid w:val="009463A8"/>
    <w:rsid w:val="009464F0"/>
    <w:rsid w:val="00946A8B"/>
    <w:rsid w:val="00946F5C"/>
    <w:rsid w:val="00951392"/>
    <w:rsid w:val="00951625"/>
    <w:rsid w:val="00953D10"/>
    <w:rsid w:val="00954102"/>
    <w:rsid w:val="00955119"/>
    <w:rsid w:val="009553A8"/>
    <w:rsid w:val="009555AC"/>
    <w:rsid w:val="0095592C"/>
    <w:rsid w:val="00955E4A"/>
    <w:rsid w:val="00956362"/>
    <w:rsid w:val="00956533"/>
    <w:rsid w:val="00957FCD"/>
    <w:rsid w:val="00961BA4"/>
    <w:rsid w:val="0096278C"/>
    <w:rsid w:val="00962B75"/>
    <w:rsid w:val="00963520"/>
    <w:rsid w:val="00964EB5"/>
    <w:rsid w:val="00965D3D"/>
    <w:rsid w:val="0096611F"/>
    <w:rsid w:val="009675BC"/>
    <w:rsid w:val="0097099F"/>
    <w:rsid w:val="00971412"/>
    <w:rsid w:val="00971D34"/>
    <w:rsid w:val="00971EF5"/>
    <w:rsid w:val="0097247F"/>
    <w:rsid w:val="00973AE7"/>
    <w:rsid w:val="00974A61"/>
    <w:rsid w:val="00974EAB"/>
    <w:rsid w:val="009755E4"/>
    <w:rsid w:val="00975E5D"/>
    <w:rsid w:val="00976607"/>
    <w:rsid w:val="00976F68"/>
    <w:rsid w:val="009808FC"/>
    <w:rsid w:val="00981D39"/>
    <w:rsid w:val="009821EC"/>
    <w:rsid w:val="00983BFC"/>
    <w:rsid w:val="0098433E"/>
    <w:rsid w:val="00984C1B"/>
    <w:rsid w:val="00986A3D"/>
    <w:rsid w:val="00987208"/>
    <w:rsid w:val="00987FBB"/>
    <w:rsid w:val="00990E3E"/>
    <w:rsid w:val="009914DA"/>
    <w:rsid w:val="0099167E"/>
    <w:rsid w:val="009918DE"/>
    <w:rsid w:val="00991DBF"/>
    <w:rsid w:val="0099290C"/>
    <w:rsid w:val="00992A7B"/>
    <w:rsid w:val="0099386F"/>
    <w:rsid w:val="009939FE"/>
    <w:rsid w:val="00994163"/>
    <w:rsid w:val="00994A7E"/>
    <w:rsid w:val="00994FE8"/>
    <w:rsid w:val="0099577B"/>
    <w:rsid w:val="00997645"/>
    <w:rsid w:val="00997AAD"/>
    <w:rsid w:val="00997E18"/>
    <w:rsid w:val="00997F33"/>
    <w:rsid w:val="009A00D4"/>
    <w:rsid w:val="009A03D8"/>
    <w:rsid w:val="009A077E"/>
    <w:rsid w:val="009A0D0B"/>
    <w:rsid w:val="009A10ED"/>
    <w:rsid w:val="009A1387"/>
    <w:rsid w:val="009A1884"/>
    <w:rsid w:val="009A192E"/>
    <w:rsid w:val="009A20BB"/>
    <w:rsid w:val="009A38AA"/>
    <w:rsid w:val="009A3B3C"/>
    <w:rsid w:val="009A45AF"/>
    <w:rsid w:val="009A4B08"/>
    <w:rsid w:val="009A5E76"/>
    <w:rsid w:val="009A616B"/>
    <w:rsid w:val="009A646B"/>
    <w:rsid w:val="009A67D6"/>
    <w:rsid w:val="009B017C"/>
    <w:rsid w:val="009B04FE"/>
    <w:rsid w:val="009B09EA"/>
    <w:rsid w:val="009B1D2D"/>
    <w:rsid w:val="009B2A28"/>
    <w:rsid w:val="009B2FE9"/>
    <w:rsid w:val="009B308E"/>
    <w:rsid w:val="009B49C7"/>
    <w:rsid w:val="009B5DC7"/>
    <w:rsid w:val="009B6322"/>
    <w:rsid w:val="009B767A"/>
    <w:rsid w:val="009B7DC7"/>
    <w:rsid w:val="009B7F10"/>
    <w:rsid w:val="009C09A3"/>
    <w:rsid w:val="009C1413"/>
    <w:rsid w:val="009C27E5"/>
    <w:rsid w:val="009C2AD9"/>
    <w:rsid w:val="009C2CA8"/>
    <w:rsid w:val="009C36FF"/>
    <w:rsid w:val="009C48CA"/>
    <w:rsid w:val="009C4FF5"/>
    <w:rsid w:val="009C5B76"/>
    <w:rsid w:val="009C698B"/>
    <w:rsid w:val="009D07A8"/>
    <w:rsid w:val="009D09F8"/>
    <w:rsid w:val="009D0A69"/>
    <w:rsid w:val="009D0E11"/>
    <w:rsid w:val="009D0F85"/>
    <w:rsid w:val="009D1F29"/>
    <w:rsid w:val="009D2C1D"/>
    <w:rsid w:val="009D3043"/>
    <w:rsid w:val="009D37B1"/>
    <w:rsid w:val="009D43BD"/>
    <w:rsid w:val="009D464D"/>
    <w:rsid w:val="009D5E6F"/>
    <w:rsid w:val="009D6413"/>
    <w:rsid w:val="009D67DD"/>
    <w:rsid w:val="009D6C5C"/>
    <w:rsid w:val="009E0075"/>
    <w:rsid w:val="009E0A6D"/>
    <w:rsid w:val="009E0EA4"/>
    <w:rsid w:val="009E2EB0"/>
    <w:rsid w:val="009E42A5"/>
    <w:rsid w:val="009E687E"/>
    <w:rsid w:val="009E6A2E"/>
    <w:rsid w:val="009E7867"/>
    <w:rsid w:val="009F11EF"/>
    <w:rsid w:val="009F1AC4"/>
    <w:rsid w:val="009F2568"/>
    <w:rsid w:val="009F27C4"/>
    <w:rsid w:val="009F2DE4"/>
    <w:rsid w:val="009F3601"/>
    <w:rsid w:val="009F3B97"/>
    <w:rsid w:val="009F482D"/>
    <w:rsid w:val="009F60BE"/>
    <w:rsid w:val="00A01133"/>
    <w:rsid w:val="00A02E6F"/>
    <w:rsid w:val="00A039B6"/>
    <w:rsid w:val="00A04092"/>
    <w:rsid w:val="00A04985"/>
    <w:rsid w:val="00A0624C"/>
    <w:rsid w:val="00A06675"/>
    <w:rsid w:val="00A10D21"/>
    <w:rsid w:val="00A10E4E"/>
    <w:rsid w:val="00A11375"/>
    <w:rsid w:val="00A11BD1"/>
    <w:rsid w:val="00A13BA7"/>
    <w:rsid w:val="00A1489A"/>
    <w:rsid w:val="00A168FE"/>
    <w:rsid w:val="00A17121"/>
    <w:rsid w:val="00A1722A"/>
    <w:rsid w:val="00A178B5"/>
    <w:rsid w:val="00A20673"/>
    <w:rsid w:val="00A20C3D"/>
    <w:rsid w:val="00A20CA9"/>
    <w:rsid w:val="00A21B71"/>
    <w:rsid w:val="00A2327B"/>
    <w:rsid w:val="00A23BDC"/>
    <w:rsid w:val="00A23F5A"/>
    <w:rsid w:val="00A24486"/>
    <w:rsid w:val="00A249EB"/>
    <w:rsid w:val="00A24D5D"/>
    <w:rsid w:val="00A2508D"/>
    <w:rsid w:val="00A25489"/>
    <w:rsid w:val="00A25D13"/>
    <w:rsid w:val="00A25D95"/>
    <w:rsid w:val="00A26357"/>
    <w:rsid w:val="00A26603"/>
    <w:rsid w:val="00A27E5A"/>
    <w:rsid w:val="00A308B4"/>
    <w:rsid w:val="00A3098B"/>
    <w:rsid w:val="00A31988"/>
    <w:rsid w:val="00A32689"/>
    <w:rsid w:val="00A32A6B"/>
    <w:rsid w:val="00A32D77"/>
    <w:rsid w:val="00A3332F"/>
    <w:rsid w:val="00A333A4"/>
    <w:rsid w:val="00A3355E"/>
    <w:rsid w:val="00A33CF0"/>
    <w:rsid w:val="00A34615"/>
    <w:rsid w:val="00A3464B"/>
    <w:rsid w:val="00A36824"/>
    <w:rsid w:val="00A40059"/>
    <w:rsid w:val="00A40BFE"/>
    <w:rsid w:val="00A40E70"/>
    <w:rsid w:val="00A43D2F"/>
    <w:rsid w:val="00A43FD4"/>
    <w:rsid w:val="00A44DB0"/>
    <w:rsid w:val="00A450B8"/>
    <w:rsid w:val="00A460BF"/>
    <w:rsid w:val="00A46112"/>
    <w:rsid w:val="00A46A77"/>
    <w:rsid w:val="00A47FB0"/>
    <w:rsid w:val="00A5097F"/>
    <w:rsid w:val="00A5165A"/>
    <w:rsid w:val="00A51979"/>
    <w:rsid w:val="00A51B41"/>
    <w:rsid w:val="00A52B0B"/>
    <w:rsid w:val="00A53385"/>
    <w:rsid w:val="00A54115"/>
    <w:rsid w:val="00A54B32"/>
    <w:rsid w:val="00A54DF6"/>
    <w:rsid w:val="00A54EC3"/>
    <w:rsid w:val="00A559DF"/>
    <w:rsid w:val="00A56D52"/>
    <w:rsid w:val="00A5769A"/>
    <w:rsid w:val="00A579AC"/>
    <w:rsid w:val="00A609A3"/>
    <w:rsid w:val="00A60CB9"/>
    <w:rsid w:val="00A60ECD"/>
    <w:rsid w:val="00A618A1"/>
    <w:rsid w:val="00A619BA"/>
    <w:rsid w:val="00A6398C"/>
    <w:rsid w:val="00A643E1"/>
    <w:rsid w:val="00A676A3"/>
    <w:rsid w:val="00A7026B"/>
    <w:rsid w:val="00A7100F"/>
    <w:rsid w:val="00A71864"/>
    <w:rsid w:val="00A7200D"/>
    <w:rsid w:val="00A721AC"/>
    <w:rsid w:val="00A72E0C"/>
    <w:rsid w:val="00A72E78"/>
    <w:rsid w:val="00A760F0"/>
    <w:rsid w:val="00A7626F"/>
    <w:rsid w:val="00A76A36"/>
    <w:rsid w:val="00A76F4E"/>
    <w:rsid w:val="00A7774E"/>
    <w:rsid w:val="00A779AC"/>
    <w:rsid w:val="00A809C9"/>
    <w:rsid w:val="00A80C65"/>
    <w:rsid w:val="00A80E89"/>
    <w:rsid w:val="00A812B9"/>
    <w:rsid w:val="00A819C2"/>
    <w:rsid w:val="00A82F75"/>
    <w:rsid w:val="00A835F2"/>
    <w:rsid w:val="00A837EE"/>
    <w:rsid w:val="00A83F79"/>
    <w:rsid w:val="00A844C6"/>
    <w:rsid w:val="00A84F2A"/>
    <w:rsid w:val="00A851EA"/>
    <w:rsid w:val="00A853B8"/>
    <w:rsid w:val="00A853CB"/>
    <w:rsid w:val="00A859BE"/>
    <w:rsid w:val="00A8692C"/>
    <w:rsid w:val="00A9039D"/>
    <w:rsid w:val="00A9064E"/>
    <w:rsid w:val="00A90939"/>
    <w:rsid w:val="00A90B2B"/>
    <w:rsid w:val="00A910EB"/>
    <w:rsid w:val="00A9167E"/>
    <w:rsid w:val="00A9186F"/>
    <w:rsid w:val="00A931BD"/>
    <w:rsid w:val="00A93428"/>
    <w:rsid w:val="00A94B09"/>
    <w:rsid w:val="00A95FC0"/>
    <w:rsid w:val="00A9609F"/>
    <w:rsid w:val="00A9632A"/>
    <w:rsid w:val="00A96589"/>
    <w:rsid w:val="00A96AEE"/>
    <w:rsid w:val="00A9767B"/>
    <w:rsid w:val="00AA0DEB"/>
    <w:rsid w:val="00AA1D26"/>
    <w:rsid w:val="00AA201E"/>
    <w:rsid w:val="00AA2184"/>
    <w:rsid w:val="00AA2645"/>
    <w:rsid w:val="00AA2D9F"/>
    <w:rsid w:val="00AA373E"/>
    <w:rsid w:val="00AA39D6"/>
    <w:rsid w:val="00AA4045"/>
    <w:rsid w:val="00AA4745"/>
    <w:rsid w:val="00AA5321"/>
    <w:rsid w:val="00AA60DC"/>
    <w:rsid w:val="00AA66D0"/>
    <w:rsid w:val="00AA6C23"/>
    <w:rsid w:val="00AB14F5"/>
    <w:rsid w:val="00AB1CE4"/>
    <w:rsid w:val="00AB1E07"/>
    <w:rsid w:val="00AB1F86"/>
    <w:rsid w:val="00AB2047"/>
    <w:rsid w:val="00AB2A11"/>
    <w:rsid w:val="00AB4302"/>
    <w:rsid w:val="00AB591E"/>
    <w:rsid w:val="00AB5B47"/>
    <w:rsid w:val="00AB623D"/>
    <w:rsid w:val="00AB734F"/>
    <w:rsid w:val="00AB7426"/>
    <w:rsid w:val="00AC0890"/>
    <w:rsid w:val="00AC08B8"/>
    <w:rsid w:val="00AC1BBC"/>
    <w:rsid w:val="00AC2425"/>
    <w:rsid w:val="00AC2FC5"/>
    <w:rsid w:val="00AC32E2"/>
    <w:rsid w:val="00AC3C38"/>
    <w:rsid w:val="00AC58B2"/>
    <w:rsid w:val="00AC5A52"/>
    <w:rsid w:val="00AC5C84"/>
    <w:rsid w:val="00AC6B76"/>
    <w:rsid w:val="00AC6FFB"/>
    <w:rsid w:val="00AC7DBA"/>
    <w:rsid w:val="00AD03C2"/>
    <w:rsid w:val="00AD0A2E"/>
    <w:rsid w:val="00AD19A1"/>
    <w:rsid w:val="00AD1B2E"/>
    <w:rsid w:val="00AD20A6"/>
    <w:rsid w:val="00AD3E74"/>
    <w:rsid w:val="00AD4B3F"/>
    <w:rsid w:val="00AD6472"/>
    <w:rsid w:val="00AE1B69"/>
    <w:rsid w:val="00AE3066"/>
    <w:rsid w:val="00AE5D80"/>
    <w:rsid w:val="00AE77BC"/>
    <w:rsid w:val="00AE7D24"/>
    <w:rsid w:val="00AF1F21"/>
    <w:rsid w:val="00AF28C5"/>
    <w:rsid w:val="00AF33B1"/>
    <w:rsid w:val="00AF3D2B"/>
    <w:rsid w:val="00AF411D"/>
    <w:rsid w:val="00AF41E7"/>
    <w:rsid w:val="00AF440C"/>
    <w:rsid w:val="00AF46EF"/>
    <w:rsid w:val="00AF5591"/>
    <w:rsid w:val="00AF6700"/>
    <w:rsid w:val="00AF7A90"/>
    <w:rsid w:val="00AF7F5A"/>
    <w:rsid w:val="00B02010"/>
    <w:rsid w:val="00B0257B"/>
    <w:rsid w:val="00B043CA"/>
    <w:rsid w:val="00B04DBC"/>
    <w:rsid w:val="00B056D2"/>
    <w:rsid w:val="00B058A1"/>
    <w:rsid w:val="00B05AAF"/>
    <w:rsid w:val="00B05D66"/>
    <w:rsid w:val="00B0685C"/>
    <w:rsid w:val="00B0783B"/>
    <w:rsid w:val="00B13A5D"/>
    <w:rsid w:val="00B13EF9"/>
    <w:rsid w:val="00B1424B"/>
    <w:rsid w:val="00B145DA"/>
    <w:rsid w:val="00B146E1"/>
    <w:rsid w:val="00B15043"/>
    <w:rsid w:val="00B1568A"/>
    <w:rsid w:val="00B1634A"/>
    <w:rsid w:val="00B17A9D"/>
    <w:rsid w:val="00B20429"/>
    <w:rsid w:val="00B2152F"/>
    <w:rsid w:val="00B23DA3"/>
    <w:rsid w:val="00B24178"/>
    <w:rsid w:val="00B253B5"/>
    <w:rsid w:val="00B25578"/>
    <w:rsid w:val="00B26673"/>
    <w:rsid w:val="00B27B69"/>
    <w:rsid w:val="00B30B82"/>
    <w:rsid w:val="00B311FB"/>
    <w:rsid w:val="00B3272C"/>
    <w:rsid w:val="00B3277A"/>
    <w:rsid w:val="00B33095"/>
    <w:rsid w:val="00B33202"/>
    <w:rsid w:val="00B36FD8"/>
    <w:rsid w:val="00B4056B"/>
    <w:rsid w:val="00B407FA"/>
    <w:rsid w:val="00B4192C"/>
    <w:rsid w:val="00B41A8F"/>
    <w:rsid w:val="00B4205C"/>
    <w:rsid w:val="00B42A71"/>
    <w:rsid w:val="00B43021"/>
    <w:rsid w:val="00B44451"/>
    <w:rsid w:val="00B450CB"/>
    <w:rsid w:val="00B45678"/>
    <w:rsid w:val="00B457BB"/>
    <w:rsid w:val="00B460BF"/>
    <w:rsid w:val="00B4718F"/>
    <w:rsid w:val="00B479BC"/>
    <w:rsid w:val="00B50053"/>
    <w:rsid w:val="00B50530"/>
    <w:rsid w:val="00B519F0"/>
    <w:rsid w:val="00B51A02"/>
    <w:rsid w:val="00B52870"/>
    <w:rsid w:val="00B531B1"/>
    <w:rsid w:val="00B5393A"/>
    <w:rsid w:val="00B53C93"/>
    <w:rsid w:val="00B540DB"/>
    <w:rsid w:val="00B54D06"/>
    <w:rsid w:val="00B6084F"/>
    <w:rsid w:val="00B61141"/>
    <w:rsid w:val="00B624DD"/>
    <w:rsid w:val="00B62B9A"/>
    <w:rsid w:val="00B62F37"/>
    <w:rsid w:val="00B63301"/>
    <w:rsid w:val="00B63C60"/>
    <w:rsid w:val="00B63E01"/>
    <w:rsid w:val="00B64C46"/>
    <w:rsid w:val="00B651E2"/>
    <w:rsid w:val="00B67FCD"/>
    <w:rsid w:val="00B702EE"/>
    <w:rsid w:val="00B7094D"/>
    <w:rsid w:val="00B718CF"/>
    <w:rsid w:val="00B71C49"/>
    <w:rsid w:val="00B72740"/>
    <w:rsid w:val="00B728D2"/>
    <w:rsid w:val="00B7460A"/>
    <w:rsid w:val="00B7474C"/>
    <w:rsid w:val="00B74898"/>
    <w:rsid w:val="00B74BC0"/>
    <w:rsid w:val="00B770C1"/>
    <w:rsid w:val="00B77356"/>
    <w:rsid w:val="00B830E8"/>
    <w:rsid w:val="00B834CB"/>
    <w:rsid w:val="00B864A8"/>
    <w:rsid w:val="00B86D69"/>
    <w:rsid w:val="00B87E31"/>
    <w:rsid w:val="00B900F5"/>
    <w:rsid w:val="00B904C7"/>
    <w:rsid w:val="00B9183B"/>
    <w:rsid w:val="00B919C9"/>
    <w:rsid w:val="00B91C19"/>
    <w:rsid w:val="00B920E3"/>
    <w:rsid w:val="00B92D81"/>
    <w:rsid w:val="00B940A4"/>
    <w:rsid w:val="00B944E7"/>
    <w:rsid w:val="00B96355"/>
    <w:rsid w:val="00BA1A2B"/>
    <w:rsid w:val="00BA2A3D"/>
    <w:rsid w:val="00BA2CB1"/>
    <w:rsid w:val="00BA373D"/>
    <w:rsid w:val="00BA4DEF"/>
    <w:rsid w:val="00BA5005"/>
    <w:rsid w:val="00BA5E4B"/>
    <w:rsid w:val="00BA6641"/>
    <w:rsid w:val="00BA6BC2"/>
    <w:rsid w:val="00BA6E2E"/>
    <w:rsid w:val="00BB02D9"/>
    <w:rsid w:val="00BB0A24"/>
    <w:rsid w:val="00BB136F"/>
    <w:rsid w:val="00BB26BE"/>
    <w:rsid w:val="00BB306F"/>
    <w:rsid w:val="00BB4857"/>
    <w:rsid w:val="00BB4BB8"/>
    <w:rsid w:val="00BB5B03"/>
    <w:rsid w:val="00BB6671"/>
    <w:rsid w:val="00BC06F1"/>
    <w:rsid w:val="00BC084D"/>
    <w:rsid w:val="00BC1A5D"/>
    <w:rsid w:val="00BC22D6"/>
    <w:rsid w:val="00BC2509"/>
    <w:rsid w:val="00BC29D9"/>
    <w:rsid w:val="00BC2E12"/>
    <w:rsid w:val="00BC3A58"/>
    <w:rsid w:val="00BC3D32"/>
    <w:rsid w:val="00BC5258"/>
    <w:rsid w:val="00BC5557"/>
    <w:rsid w:val="00BC555A"/>
    <w:rsid w:val="00BC589B"/>
    <w:rsid w:val="00BC65F7"/>
    <w:rsid w:val="00BC74DF"/>
    <w:rsid w:val="00BD0B1C"/>
    <w:rsid w:val="00BD0D18"/>
    <w:rsid w:val="00BD13B6"/>
    <w:rsid w:val="00BD239F"/>
    <w:rsid w:val="00BD2A23"/>
    <w:rsid w:val="00BD2C98"/>
    <w:rsid w:val="00BD46AD"/>
    <w:rsid w:val="00BD5E00"/>
    <w:rsid w:val="00BD6278"/>
    <w:rsid w:val="00BD7212"/>
    <w:rsid w:val="00BD7E03"/>
    <w:rsid w:val="00BE0010"/>
    <w:rsid w:val="00BE0497"/>
    <w:rsid w:val="00BE1248"/>
    <w:rsid w:val="00BE32C4"/>
    <w:rsid w:val="00BE3625"/>
    <w:rsid w:val="00BE4728"/>
    <w:rsid w:val="00BE4B02"/>
    <w:rsid w:val="00BE4D23"/>
    <w:rsid w:val="00BE535B"/>
    <w:rsid w:val="00BE61E5"/>
    <w:rsid w:val="00BE6BC0"/>
    <w:rsid w:val="00BF0116"/>
    <w:rsid w:val="00BF0786"/>
    <w:rsid w:val="00BF0CAF"/>
    <w:rsid w:val="00BF25E4"/>
    <w:rsid w:val="00BF30D9"/>
    <w:rsid w:val="00BF41EE"/>
    <w:rsid w:val="00BF42B2"/>
    <w:rsid w:val="00BF68CE"/>
    <w:rsid w:val="00BF7499"/>
    <w:rsid w:val="00BF7A58"/>
    <w:rsid w:val="00C01C38"/>
    <w:rsid w:val="00C026F8"/>
    <w:rsid w:val="00C02DF9"/>
    <w:rsid w:val="00C03226"/>
    <w:rsid w:val="00C0481C"/>
    <w:rsid w:val="00C0607A"/>
    <w:rsid w:val="00C075A5"/>
    <w:rsid w:val="00C11492"/>
    <w:rsid w:val="00C11F0E"/>
    <w:rsid w:val="00C122EC"/>
    <w:rsid w:val="00C1250E"/>
    <w:rsid w:val="00C133C2"/>
    <w:rsid w:val="00C13540"/>
    <w:rsid w:val="00C137D6"/>
    <w:rsid w:val="00C13F55"/>
    <w:rsid w:val="00C14209"/>
    <w:rsid w:val="00C148D2"/>
    <w:rsid w:val="00C16686"/>
    <w:rsid w:val="00C16846"/>
    <w:rsid w:val="00C170EF"/>
    <w:rsid w:val="00C200E1"/>
    <w:rsid w:val="00C20745"/>
    <w:rsid w:val="00C2135A"/>
    <w:rsid w:val="00C21D3D"/>
    <w:rsid w:val="00C2239A"/>
    <w:rsid w:val="00C2334B"/>
    <w:rsid w:val="00C2414A"/>
    <w:rsid w:val="00C25358"/>
    <w:rsid w:val="00C264AA"/>
    <w:rsid w:val="00C26D06"/>
    <w:rsid w:val="00C27E78"/>
    <w:rsid w:val="00C31A4F"/>
    <w:rsid w:val="00C346C9"/>
    <w:rsid w:val="00C34D2B"/>
    <w:rsid w:val="00C352C2"/>
    <w:rsid w:val="00C353CC"/>
    <w:rsid w:val="00C35A6D"/>
    <w:rsid w:val="00C360F4"/>
    <w:rsid w:val="00C364FB"/>
    <w:rsid w:val="00C37058"/>
    <w:rsid w:val="00C377AC"/>
    <w:rsid w:val="00C40321"/>
    <w:rsid w:val="00C4049F"/>
    <w:rsid w:val="00C407AF"/>
    <w:rsid w:val="00C42F97"/>
    <w:rsid w:val="00C448BA"/>
    <w:rsid w:val="00C451BA"/>
    <w:rsid w:val="00C45B71"/>
    <w:rsid w:val="00C46833"/>
    <w:rsid w:val="00C47375"/>
    <w:rsid w:val="00C5022C"/>
    <w:rsid w:val="00C50CD7"/>
    <w:rsid w:val="00C50DD6"/>
    <w:rsid w:val="00C510E5"/>
    <w:rsid w:val="00C535FB"/>
    <w:rsid w:val="00C53F0F"/>
    <w:rsid w:val="00C56B5E"/>
    <w:rsid w:val="00C56E02"/>
    <w:rsid w:val="00C57A65"/>
    <w:rsid w:val="00C6038A"/>
    <w:rsid w:val="00C61167"/>
    <w:rsid w:val="00C63EE1"/>
    <w:rsid w:val="00C641FA"/>
    <w:rsid w:val="00C65A1F"/>
    <w:rsid w:val="00C65CEF"/>
    <w:rsid w:val="00C66095"/>
    <w:rsid w:val="00C6660F"/>
    <w:rsid w:val="00C67744"/>
    <w:rsid w:val="00C67975"/>
    <w:rsid w:val="00C67BCC"/>
    <w:rsid w:val="00C70493"/>
    <w:rsid w:val="00C7087C"/>
    <w:rsid w:val="00C72D6F"/>
    <w:rsid w:val="00C7454E"/>
    <w:rsid w:val="00C74B08"/>
    <w:rsid w:val="00C752A1"/>
    <w:rsid w:val="00C7651A"/>
    <w:rsid w:val="00C7695B"/>
    <w:rsid w:val="00C76B70"/>
    <w:rsid w:val="00C76C57"/>
    <w:rsid w:val="00C76D95"/>
    <w:rsid w:val="00C77019"/>
    <w:rsid w:val="00C8044E"/>
    <w:rsid w:val="00C81F57"/>
    <w:rsid w:val="00C83A7C"/>
    <w:rsid w:val="00C83D7F"/>
    <w:rsid w:val="00C83DB4"/>
    <w:rsid w:val="00C8416D"/>
    <w:rsid w:val="00C84687"/>
    <w:rsid w:val="00C8472C"/>
    <w:rsid w:val="00C84E25"/>
    <w:rsid w:val="00C859B8"/>
    <w:rsid w:val="00C8670D"/>
    <w:rsid w:val="00C86E53"/>
    <w:rsid w:val="00C86F9D"/>
    <w:rsid w:val="00C8709D"/>
    <w:rsid w:val="00C87C15"/>
    <w:rsid w:val="00C90748"/>
    <w:rsid w:val="00C90FFE"/>
    <w:rsid w:val="00C9152F"/>
    <w:rsid w:val="00C916FF"/>
    <w:rsid w:val="00C91752"/>
    <w:rsid w:val="00C9208B"/>
    <w:rsid w:val="00C9383D"/>
    <w:rsid w:val="00C94DE4"/>
    <w:rsid w:val="00C96BC4"/>
    <w:rsid w:val="00C973CE"/>
    <w:rsid w:val="00C9789B"/>
    <w:rsid w:val="00CA0225"/>
    <w:rsid w:val="00CA077D"/>
    <w:rsid w:val="00CA0FF9"/>
    <w:rsid w:val="00CA2D84"/>
    <w:rsid w:val="00CA323A"/>
    <w:rsid w:val="00CA384B"/>
    <w:rsid w:val="00CA4A8E"/>
    <w:rsid w:val="00CA5138"/>
    <w:rsid w:val="00CA52D6"/>
    <w:rsid w:val="00CA64F2"/>
    <w:rsid w:val="00CA73E5"/>
    <w:rsid w:val="00CA7B51"/>
    <w:rsid w:val="00CA7F68"/>
    <w:rsid w:val="00CB0845"/>
    <w:rsid w:val="00CB1050"/>
    <w:rsid w:val="00CB11A1"/>
    <w:rsid w:val="00CB1C04"/>
    <w:rsid w:val="00CB2399"/>
    <w:rsid w:val="00CB2846"/>
    <w:rsid w:val="00CB37BF"/>
    <w:rsid w:val="00CB48CC"/>
    <w:rsid w:val="00CB54BC"/>
    <w:rsid w:val="00CB54E6"/>
    <w:rsid w:val="00CB5AC5"/>
    <w:rsid w:val="00CB6007"/>
    <w:rsid w:val="00CB6020"/>
    <w:rsid w:val="00CB64C3"/>
    <w:rsid w:val="00CB7DAA"/>
    <w:rsid w:val="00CC0454"/>
    <w:rsid w:val="00CC4F56"/>
    <w:rsid w:val="00CC5549"/>
    <w:rsid w:val="00CC56E9"/>
    <w:rsid w:val="00CC5F43"/>
    <w:rsid w:val="00CC73F9"/>
    <w:rsid w:val="00CC7D4C"/>
    <w:rsid w:val="00CC7E89"/>
    <w:rsid w:val="00CD0C5F"/>
    <w:rsid w:val="00CD261E"/>
    <w:rsid w:val="00CD36B4"/>
    <w:rsid w:val="00CD46B0"/>
    <w:rsid w:val="00CD4D86"/>
    <w:rsid w:val="00CD510A"/>
    <w:rsid w:val="00CD5660"/>
    <w:rsid w:val="00CD5A69"/>
    <w:rsid w:val="00CD66EC"/>
    <w:rsid w:val="00CD6A5A"/>
    <w:rsid w:val="00CE144C"/>
    <w:rsid w:val="00CE31A4"/>
    <w:rsid w:val="00CE5EE8"/>
    <w:rsid w:val="00CE7589"/>
    <w:rsid w:val="00CF04C7"/>
    <w:rsid w:val="00CF2327"/>
    <w:rsid w:val="00CF29FE"/>
    <w:rsid w:val="00CF314E"/>
    <w:rsid w:val="00CF3464"/>
    <w:rsid w:val="00CF3E40"/>
    <w:rsid w:val="00CF3F6C"/>
    <w:rsid w:val="00CF4D88"/>
    <w:rsid w:val="00CF5C50"/>
    <w:rsid w:val="00CF6FB1"/>
    <w:rsid w:val="00CF7265"/>
    <w:rsid w:val="00CF7AFF"/>
    <w:rsid w:val="00D010E2"/>
    <w:rsid w:val="00D01422"/>
    <w:rsid w:val="00D026E1"/>
    <w:rsid w:val="00D02935"/>
    <w:rsid w:val="00D03ECC"/>
    <w:rsid w:val="00D04156"/>
    <w:rsid w:val="00D049FF"/>
    <w:rsid w:val="00D04BE6"/>
    <w:rsid w:val="00D07352"/>
    <w:rsid w:val="00D13C16"/>
    <w:rsid w:val="00D14872"/>
    <w:rsid w:val="00D14881"/>
    <w:rsid w:val="00D17940"/>
    <w:rsid w:val="00D20D5B"/>
    <w:rsid w:val="00D21F58"/>
    <w:rsid w:val="00D22A79"/>
    <w:rsid w:val="00D2300F"/>
    <w:rsid w:val="00D24791"/>
    <w:rsid w:val="00D24B81"/>
    <w:rsid w:val="00D25F58"/>
    <w:rsid w:val="00D26B57"/>
    <w:rsid w:val="00D31064"/>
    <w:rsid w:val="00D3107D"/>
    <w:rsid w:val="00D316C9"/>
    <w:rsid w:val="00D32986"/>
    <w:rsid w:val="00D33E23"/>
    <w:rsid w:val="00D33F8D"/>
    <w:rsid w:val="00D34713"/>
    <w:rsid w:val="00D34E6A"/>
    <w:rsid w:val="00D35307"/>
    <w:rsid w:val="00D37352"/>
    <w:rsid w:val="00D37903"/>
    <w:rsid w:val="00D37FF4"/>
    <w:rsid w:val="00D4008B"/>
    <w:rsid w:val="00D41DEF"/>
    <w:rsid w:val="00D42685"/>
    <w:rsid w:val="00D43F93"/>
    <w:rsid w:val="00D44A7D"/>
    <w:rsid w:val="00D44C9C"/>
    <w:rsid w:val="00D456B5"/>
    <w:rsid w:val="00D45B81"/>
    <w:rsid w:val="00D461EF"/>
    <w:rsid w:val="00D4624B"/>
    <w:rsid w:val="00D4687B"/>
    <w:rsid w:val="00D478AF"/>
    <w:rsid w:val="00D519DB"/>
    <w:rsid w:val="00D521D3"/>
    <w:rsid w:val="00D5292B"/>
    <w:rsid w:val="00D531DE"/>
    <w:rsid w:val="00D533A7"/>
    <w:rsid w:val="00D54F28"/>
    <w:rsid w:val="00D56F43"/>
    <w:rsid w:val="00D5752A"/>
    <w:rsid w:val="00D57F3D"/>
    <w:rsid w:val="00D6041B"/>
    <w:rsid w:val="00D60B7B"/>
    <w:rsid w:val="00D60BDB"/>
    <w:rsid w:val="00D616A9"/>
    <w:rsid w:val="00D61708"/>
    <w:rsid w:val="00D61EAF"/>
    <w:rsid w:val="00D6238A"/>
    <w:rsid w:val="00D6382B"/>
    <w:rsid w:val="00D63F14"/>
    <w:rsid w:val="00D64399"/>
    <w:rsid w:val="00D647BB"/>
    <w:rsid w:val="00D64E5B"/>
    <w:rsid w:val="00D66CF5"/>
    <w:rsid w:val="00D66E94"/>
    <w:rsid w:val="00D67213"/>
    <w:rsid w:val="00D678DD"/>
    <w:rsid w:val="00D715B4"/>
    <w:rsid w:val="00D717E4"/>
    <w:rsid w:val="00D71C11"/>
    <w:rsid w:val="00D71FAB"/>
    <w:rsid w:val="00D72669"/>
    <w:rsid w:val="00D732D3"/>
    <w:rsid w:val="00D73D6A"/>
    <w:rsid w:val="00D744B2"/>
    <w:rsid w:val="00D74EE8"/>
    <w:rsid w:val="00D74F67"/>
    <w:rsid w:val="00D75EEF"/>
    <w:rsid w:val="00D76795"/>
    <w:rsid w:val="00D814FA"/>
    <w:rsid w:val="00D81A24"/>
    <w:rsid w:val="00D8264C"/>
    <w:rsid w:val="00D82BB6"/>
    <w:rsid w:val="00D83276"/>
    <w:rsid w:val="00D834B4"/>
    <w:rsid w:val="00D83757"/>
    <w:rsid w:val="00D83CBC"/>
    <w:rsid w:val="00D83F3C"/>
    <w:rsid w:val="00D842A4"/>
    <w:rsid w:val="00D84622"/>
    <w:rsid w:val="00D84A1D"/>
    <w:rsid w:val="00D851F7"/>
    <w:rsid w:val="00D86D82"/>
    <w:rsid w:val="00D90E4C"/>
    <w:rsid w:val="00D910A9"/>
    <w:rsid w:val="00D91181"/>
    <w:rsid w:val="00D92DA0"/>
    <w:rsid w:val="00D935E6"/>
    <w:rsid w:val="00D9423B"/>
    <w:rsid w:val="00D94796"/>
    <w:rsid w:val="00D948F6"/>
    <w:rsid w:val="00D95107"/>
    <w:rsid w:val="00D96227"/>
    <w:rsid w:val="00D97678"/>
    <w:rsid w:val="00DA20E6"/>
    <w:rsid w:val="00DA24EC"/>
    <w:rsid w:val="00DA321D"/>
    <w:rsid w:val="00DA4921"/>
    <w:rsid w:val="00DA4FCF"/>
    <w:rsid w:val="00DA5D08"/>
    <w:rsid w:val="00DA5DD8"/>
    <w:rsid w:val="00DA60FC"/>
    <w:rsid w:val="00DA703E"/>
    <w:rsid w:val="00DB0FD5"/>
    <w:rsid w:val="00DB18FB"/>
    <w:rsid w:val="00DB1BEC"/>
    <w:rsid w:val="00DB1D94"/>
    <w:rsid w:val="00DB2FA8"/>
    <w:rsid w:val="00DB3492"/>
    <w:rsid w:val="00DB37BA"/>
    <w:rsid w:val="00DB39D8"/>
    <w:rsid w:val="00DB4063"/>
    <w:rsid w:val="00DB4FDB"/>
    <w:rsid w:val="00DB520D"/>
    <w:rsid w:val="00DB56EA"/>
    <w:rsid w:val="00DB59D0"/>
    <w:rsid w:val="00DB6820"/>
    <w:rsid w:val="00DC00A4"/>
    <w:rsid w:val="00DC038D"/>
    <w:rsid w:val="00DC0D0E"/>
    <w:rsid w:val="00DC0D12"/>
    <w:rsid w:val="00DC1204"/>
    <w:rsid w:val="00DC293D"/>
    <w:rsid w:val="00DC2C1E"/>
    <w:rsid w:val="00DC2EBF"/>
    <w:rsid w:val="00DC5A28"/>
    <w:rsid w:val="00DC614E"/>
    <w:rsid w:val="00DC62FB"/>
    <w:rsid w:val="00DC6303"/>
    <w:rsid w:val="00DC6A81"/>
    <w:rsid w:val="00DC76D0"/>
    <w:rsid w:val="00DC7A52"/>
    <w:rsid w:val="00DD0794"/>
    <w:rsid w:val="00DD0D38"/>
    <w:rsid w:val="00DD0FF2"/>
    <w:rsid w:val="00DD126B"/>
    <w:rsid w:val="00DD1361"/>
    <w:rsid w:val="00DD183C"/>
    <w:rsid w:val="00DD2A25"/>
    <w:rsid w:val="00DD2F67"/>
    <w:rsid w:val="00DD47BF"/>
    <w:rsid w:val="00DD4D28"/>
    <w:rsid w:val="00DD4E80"/>
    <w:rsid w:val="00DD53B1"/>
    <w:rsid w:val="00DD61A0"/>
    <w:rsid w:val="00DD743A"/>
    <w:rsid w:val="00DD7681"/>
    <w:rsid w:val="00DD77F9"/>
    <w:rsid w:val="00DE0E32"/>
    <w:rsid w:val="00DE1FBF"/>
    <w:rsid w:val="00DE234D"/>
    <w:rsid w:val="00DE345C"/>
    <w:rsid w:val="00DE3995"/>
    <w:rsid w:val="00DE3D7C"/>
    <w:rsid w:val="00DE3F53"/>
    <w:rsid w:val="00DE4357"/>
    <w:rsid w:val="00DE6037"/>
    <w:rsid w:val="00DE705A"/>
    <w:rsid w:val="00DE7532"/>
    <w:rsid w:val="00DE758D"/>
    <w:rsid w:val="00DF065E"/>
    <w:rsid w:val="00DF1632"/>
    <w:rsid w:val="00DF1E1E"/>
    <w:rsid w:val="00DF214D"/>
    <w:rsid w:val="00DF21D6"/>
    <w:rsid w:val="00DF4EE8"/>
    <w:rsid w:val="00DF519C"/>
    <w:rsid w:val="00DF581F"/>
    <w:rsid w:val="00DF5A2C"/>
    <w:rsid w:val="00DF5AEF"/>
    <w:rsid w:val="00DF5D12"/>
    <w:rsid w:val="00DF6943"/>
    <w:rsid w:val="00DF7DBC"/>
    <w:rsid w:val="00E0025F"/>
    <w:rsid w:val="00E0163D"/>
    <w:rsid w:val="00E027F8"/>
    <w:rsid w:val="00E0323C"/>
    <w:rsid w:val="00E04E96"/>
    <w:rsid w:val="00E05089"/>
    <w:rsid w:val="00E05C1E"/>
    <w:rsid w:val="00E07AFB"/>
    <w:rsid w:val="00E10357"/>
    <w:rsid w:val="00E10AED"/>
    <w:rsid w:val="00E10B20"/>
    <w:rsid w:val="00E10E47"/>
    <w:rsid w:val="00E11ED9"/>
    <w:rsid w:val="00E11F1A"/>
    <w:rsid w:val="00E126CD"/>
    <w:rsid w:val="00E13AA8"/>
    <w:rsid w:val="00E14466"/>
    <w:rsid w:val="00E14C1F"/>
    <w:rsid w:val="00E15640"/>
    <w:rsid w:val="00E15D53"/>
    <w:rsid w:val="00E15EE1"/>
    <w:rsid w:val="00E16697"/>
    <w:rsid w:val="00E169B3"/>
    <w:rsid w:val="00E16C67"/>
    <w:rsid w:val="00E16D4A"/>
    <w:rsid w:val="00E20AA9"/>
    <w:rsid w:val="00E20B0F"/>
    <w:rsid w:val="00E20CF9"/>
    <w:rsid w:val="00E21199"/>
    <w:rsid w:val="00E24DE7"/>
    <w:rsid w:val="00E25D10"/>
    <w:rsid w:val="00E25F9B"/>
    <w:rsid w:val="00E273FC"/>
    <w:rsid w:val="00E305B3"/>
    <w:rsid w:val="00E31341"/>
    <w:rsid w:val="00E31605"/>
    <w:rsid w:val="00E32284"/>
    <w:rsid w:val="00E33C7E"/>
    <w:rsid w:val="00E366A0"/>
    <w:rsid w:val="00E3708F"/>
    <w:rsid w:val="00E37318"/>
    <w:rsid w:val="00E37C11"/>
    <w:rsid w:val="00E402EB"/>
    <w:rsid w:val="00E40340"/>
    <w:rsid w:val="00E41A55"/>
    <w:rsid w:val="00E41B11"/>
    <w:rsid w:val="00E42286"/>
    <w:rsid w:val="00E42D10"/>
    <w:rsid w:val="00E43A47"/>
    <w:rsid w:val="00E444FB"/>
    <w:rsid w:val="00E44BC9"/>
    <w:rsid w:val="00E4682D"/>
    <w:rsid w:val="00E51FB9"/>
    <w:rsid w:val="00E53928"/>
    <w:rsid w:val="00E53EBF"/>
    <w:rsid w:val="00E54D3F"/>
    <w:rsid w:val="00E54D54"/>
    <w:rsid w:val="00E54DD5"/>
    <w:rsid w:val="00E54DE6"/>
    <w:rsid w:val="00E54F3C"/>
    <w:rsid w:val="00E55AC9"/>
    <w:rsid w:val="00E55B1A"/>
    <w:rsid w:val="00E56166"/>
    <w:rsid w:val="00E564FA"/>
    <w:rsid w:val="00E566BB"/>
    <w:rsid w:val="00E56AA6"/>
    <w:rsid w:val="00E6265F"/>
    <w:rsid w:val="00E63BF9"/>
    <w:rsid w:val="00E63E4B"/>
    <w:rsid w:val="00E652BF"/>
    <w:rsid w:val="00E6534E"/>
    <w:rsid w:val="00E669B7"/>
    <w:rsid w:val="00E671A5"/>
    <w:rsid w:val="00E67AA1"/>
    <w:rsid w:val="00E708EC"/>
    <w:rsid w:val="00E71CEB"/>
    <w:rsid w:val="00E72017"/>
    <w:rsid w:val="00E72185"/>
    <w:rsid w:val="00E72320"/>
    <w:rsid w:val="00E723FF"/>
    <w:rsid w:val="00E73BA6"/>
    <w:rsid w:val="00E73DB4"/>
    <w:rsid w:val="00E74164"/>
    <w:rsid w:val="00E74763"/>
    <w:rsid w:val="00E74E92"/>
    <w:rsid w:val="00E75514"/>
    <w:rsid w:val="00E75C41"/>
    <w:rsid w:val="00E75DEE"/>
    <w:rsid w:val="00E762CB"/>
    <w:rsid w:val="00E7630D"/>
    <w:rsid w:val="00E76812"/>
    <w:rsid w:val="00E76961"/>
    <w:rsid w:val="00E76C1D"/>
    <w:rsid w:val="00E76E82"/>
    <w:rsid w:val="00E801C5"/>
    <w:rsid w:val="00E82A79"/>
    <w:rsid w:val="00E84219"/>
    <w:rsid w:val="00E843C6"/>
    <w:rsid w:val="00E84D9D"/>
    <w:rsid w:val="00E85BE0"/>
    <w:rsid w:val="00E8624E"/>
    <w:rsid w:val="00E86555"/>
    <w:rsid w:val="00E86975"/>
    <w:rsid w:val="00E9101E"/>
    <w:rsid w:val="00E92B60"/>
    <w:rsid w:val="00E93B84"/>
    <w:rsid w:val="00E93D2F"/>
    <w:rsid w:val="00E9430E"/>
    <w:rsid w:val="00E949F4"/>
    <w:rsid w:val="00E94C14"/>
    <w:rsid w:val="00E94C94"/>
    <w:rsid w:val="00E9714B"/>
    <w:rsid w:val="00EA173E"/>
    <w:rsid w:val="00EA2082"/>
    <w:rsid w:val="00EA2558"/>
    <w:rsid w:val="00EA2669"/>
    <w:rsid w:val="00EA285B"/>
    <w:rsid w:val="00EA2E2F"/>
    <w:rsid w:val="00EA3ACA"/>
    <w:rsid w:val="00EA3B20"/>
    <w:rsid w:val="00EA4DA8"/>
    <w:rsid w:val="00EA4F12"/>
    <w:rsid w:val="00EA545F"/>
    <w:rsid w:val="00EA5A80"/>
    <w:rsid w:val="00EA5E54"/>
    <w:rsid w:val="00EA7FDC"/>
    <w:rsid w:val="00EB01F4"/>
    <w:rsid w:val="00EB290B"/>
    <w:rsid w:val="00EB2ADA"/>
    <w:rsid w:val="00EB35E4"/>
    <w:rsid w:val="00EB44DE"/>
    <w:rsid w:val="00EB56C8"/>
    <w:rsid w:val="00EB639D"/>
    <w:rsid w:val="00EC270A"/>
    <w:rsid w:val="00EC2D3E"/>
    <w:rsid w:val="00EC512C"/>
    <w:rsid w:val="00EC6C3F"/>
    <w:rsid w:val="00EC7A4C"/>
    <w:rsid w:val="00EC7DBA"/>
    <w:rsid w:val="00ED0B79"/>
    <w:rsid w:val="00ED0FAB"/>
    <w:rsid w:val="00ED2871"/>
    <w:rsid w:val="00ED4B98"/>
    <w:rsid w:val="00ED596C"/>
    <w:rsid w:val="00ED63C2"/>
    <w:rsid w:val="00ED6762"/>
    <w:rsid w:val="00ED6A3A"/>
    <w:rsid w:val="00EE411A"/>
    <w:rsid w:val="00EE4812"/>
    <w:rsid w:val="00EE5A6E"/>
    <w:rsid w:val="00EE666A"/>
    <w:rsid w:val="00EE73C7"/>
    <w:rsid w:val="00EF0C24"/>
    <w:rsid w:val="00EF14AE"/>
    <w:rsid w:val="00EF19F3"/>
    <w:rsid w:val="00EF2781"/>
    <w:rsid w:val="00EF3697"/>
    <w:rsid w:val="00EF402D"/>
    <w:rsid w:val="00EF4511"/>
    <w:rsid w:val="00EF4BDF"/>
    <w:rsid w:val="00EF5D35"/>
    <w:rsid w:val="00EF63C0"/>
    <w:rsid w:val="00EF64EA"/>
    <w:rsid w:val="00EF7071"/>
    <w:rsid w:val="00F0084A"/>
    <w:rsid w:val="00F00C9F"/>
    <w:rsid w:val="00F00EFB"/>
    <w:rsid w:val="00F01270"/>
    <w:rsid w:val="00F01A3C"/>
    <w:rsid w:val="00F03E74"/>
    <w:rsid w:val="00F04D36"/>
    <w:rsid w:val="00F053D7"/>
    <w:rsid w:val="00F05572"/>
    <w:rsid w:val="00F060DE"/>
    <w:rsid w:val="00F06EDA"/>
    <w:rsid w:val="00F0711F"/>
    <w:rsid w:val="00F1077E"/>
    <w:rsid w:val="00F1222D"/>
    <w:rsid w:val="00F14050"/>
    <w:rsid w:val="00F144B0"/>
    <w:rsid w:val="00F1472B"/>
    <w:rsid w:val="00F14810"/>
    <w:rsid w:val="00F14F8E"/>
    <w:rsid w:val="00F158F8"/>
    <w:rsid w:val="00F15E0C"/>
    <w:rsid w:val="00F160B6"/>
    <w:rsid w:val="00F16DB3"/>
    <w:rsid w:val="00F173D2"/>
    <w:rsid w:val="00F173DE"/>
    <w:rsid w:val="00F176BD"/>
    <w:rsid w:val="00F17E3B"/>
    <w:rsid w:val="00F20038"/>
    <w:rsid w:val="00F2019E"/>
    <w:rsid w:val="00F208B1"/>
    <w:rsid w:val="00F21155"/>
    <w:rsid w:val="00F21880"/>
    <w:rsid w:val="00F22B10"/>
    <w:rsid w:val="00F23401"/>
    <w:rsid w:val="00F235D7"/>
    <w:rsid w:val="00F23940"/>
    <w:rsid w:val="00F24504"/>
    <w:rsid w:val="00F24A7E"/>
    <w:rsid w:val="00F254DC"/>
    <w:rsid w:val="00F25B90"/>
    <w:rsid w:val="00F25E8F"/>
    <w:rsid w:val="00F270B0"/>
    <w:rsid w:val="00F27444"/>
    <w:rsid w:val="00F311DA"/>
    <w:rsid w:val="00F31797"/>
    <w:rsid w:val="00F32B76"/>
    <w:rsid w:val="00F33DEB"/>
    <w:rsid w:val="00F3406C"/>
    <w:rsid w:val="00F3595F"/>
    <w:rsid w:val="00F3625E"/>
    <w:rsid w:val="00F36F57"/>
    <w:rsid w:val="00F4128D"/>
    <w:rsid w:val="00F437E9"/>
    <w:rsid w:val="00F44D63"/>
    <w:rsid w:val="00F45401"/>
    <w:rsid w:val="00F45D3B"/>
    <w:rsid w:val="00F460F7"/>
    <w:rsid w:val="00F466E6"/>
    <w:rsid w:val="00F47C0C"/>
    <w:rsid w:val="00F47F29"/>
    <w:rsid w:val="00F50422"/>
    <w:rsid w:val="00F50BC0"/>
    <w:rsid w:val="00F50DA6"/>
    <w:rsid w:val="00F5235A"/>
    <w:rsid w:val="00F52B9E"/>
    <w:rsid w:val="00F52D3B"/>
    <w:rsid w:val="00F53054"/>
    <w:rsid w:val="00F53AED"/>
    <w:rsid w:val="00F558AB"/>
    <w:rsid w:val="00F56EBF"/>
    <w:rsid w:val="00F57F4D"/>
    <w:rsid w:val="00F60A8F"/>
    <w:rsid w:val="00F60AAA"/>
    <w:rsid w:val="00F612C2"/>
    <w:rsid w:val="00F6176B"/>
    <w:rsid w:val="00F6188C"/>
    <w:rsid w:val="00F6263B"/>
    <w:rsid w:val="00F6273C"/>
    <w:rsid w:val="00F63814"/>
    <w:rsid w:val="00F6391E"/>
    <w:rsid w:val="00F640A3"/>
    <w:rsid w:val="00F6433B"/>
    <w:rsid w:val="00F66036"/>
    <w:rsid w:val="00F67EFC"/>
    <w:rsid w:val="00F7201C"/>
    <w:rsid w:val="00F72032"/>
    <w:rsid w:val="00F7344D"/>
    <w:rsid w:val="00F7394F"/>
    <w:rsid w:val="00F74DFC"/>
    <w:rsid w:val="00F7642D"/>
    <w:rsid w:val="00F80D2A"/>
    <w:rsid w:val="00F80FD6"/>
    <w:rsid w:val="00F810D0"/>
    <w:rsid w:val="00F817A5"/>
    <w:rsid w:val="00F83431"/>
    <w:rsid w:val="00F834F0"/>
    <w:rsid w:val="00F83AE0"/>
    <w:rsid w:val="00F83CD1"/>
    <w:rsid w:val="00F83EC4"/>
    <w:rsid w:val="00F85E55"/>
    <w:rsid w:val="00F87448"/>
    <w:rsid w:val="00F90392"/>
    <w:rsid w:val="00F9131C"/>
    <w:rsid w:val="00F91EDD"/>
    <w:rsid w:val="00F9200D"/>
    <w:rsid w:val="00F928C1"/>
    <w:rsid w:val="00F93130"/>
    <w:rsid w:val="00F943E3"/>
    <w:rsid w:val="00FA2449"/>
    <w:rsid w:val="00FA2938"/>
    <w:rsid w:val="00FA2A89"/>
    <w:rsid w:val="00FA2DB4"/>
    <w:rsid w:val="00FA3856"/>
    <w:rsid w:val="00FA3C1B"/>
    <w:rsid w:val="00FA4B10"/>
    <w:rsid w:val="00FA53D0"/>
    <w:rsid w:val="00FA66BC"/>
    <w:rsid w:val="00FA6B2D"/>
    <w:rsid w:val="00FA726B"/>
    <w:rsid w:val="00FA743D"/>
    <w:rsid w:val="00FA7520"/>
    <w:rsid w:val="00FA79AB"/>
    <w:rsid w:val="00FB013E"/>
    <w:rsid w:val="00FB13B0"/>
    <w:rsid w:val="00FB1502"/>
    <w:rsid w:val="00FB22E0"/>
    <w:rsid w:val="00FB28A4"/>
    <w:rsid w:val="00FB3048"/>
    <w:rsid w:val="00FB3AFA"/>
    <w:rsid w:val="00FB41F8"/>
    <w:rsid w:val="00FB4A64"/>
    <w:rsid w:val="00FB53B1"/>
    <w:rsid w:val="00FB5532"/>
    <w:rsid w:val="00FB69ED"/>
    <w:rsid w:val="00FB7095"/>
    <w:rsid w:val="00FB73D1"/>
    <w:rsid w:val="00FB75C6"/>
    <w:rsid w:val="00FB7B2F"/>
    <w:rsid w:val="00FC068F"/>
    <w:rsid w:val="00FC0D15"/>
    <w:rsid w:val="00FC2234"/>
    <w:rsid w:val="00FC30BF"/>
    <w:rsid w:val="00FC3226"/>
    <w:rsid w:val="00FC3416"/>
    <w:rsid w:val="00FC66AE"/>
    <w:rsid w:val="00FC6865"/>
    <w:rsid w:val="00FC730D"/>
    <w:rsid w:val="00FC755C"/>
    <w:rsid w:val="00FC7956"/>
    <w:rsid w:val="00FC7EF8"/>
    <w:rsid w:val="00FD2E75"/>
    <w:rsid w:val="00FD3D7E"/>
    <w:rsid w:val="00FD3DAC"/>
    <w:rsid w:val="00FD434D"/>
    <w:rsid w:val="00FD5AF7"/>
    <w:rsid w:val="00FD6F50"/>
    <w:rsid w:val="00FD7A20"/>
    <w:rsid w:val="00FE02D0"/>
    <w:rsid w:val="00FE0AD5"/>
    <w:rsid w:val="00FE0B65"/>
    <w:rsid w:val="00FE1DE5"/>
    <w:rsid w:val="00FE2C18"/>
    <w:rsid w:val="00FE5371"/>
    <w:rsid w:val="00FE56B4"/>
    <w:rsid w:val="00FE5CC3"/>
    <w:rsid w:val="00FE688C"/>
    <w:rsid w:val="00FE6DE9"/>
    <w:rsid w:val="00FE73F3"/>
    <w:rsid w:val="00FE75EF"/>
    <w:rsid w:val="00FE79A4"/>
    <w:rsid w:val="00FE7FA4"/>
    <w:rsid w:val="00FF1D18"/>
    <w:rsid w:val="00FF28A0"/>
    <w:rsid w:val="00FF2FC6"/>
    <w:rsid w:val="00FF2FC9"/>
    <w:rsid w:val="00FF4290"/>
    <w:rsid w:val="00FF5D5E"/>
    <w:rsid w:val="00FF76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49"/>
    <o:shapelayout v:ext="edit">
      <o:idmap v:ext="edit" data="1"/>
    </o:shapelayout>
  </w:shapeDefaults>
  <w:decimalSymbol w:val=","/>
  <w:listSeparator w:val=";"/>
  <w15:docId w15:val="{ED61711A-E0A0-4FBB-9A11-00D4FF459B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67FCD"/>
    <w:pPr>
      <w:spacing w:after="200" w:line="276" w:lineRule="auto"/>
    </w:pPr>
    <w:rPr>
      <w:sz w:val="22"/>
      <w:szCs w:val="22"/>
      <w:lang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unhideWhenUsed/>
    <w:rsid w:val="00A90939"/>
    <w:pPr>
      <w:tabs>
        <w:tab w:val="center" w:pos="4536"/>
        <w:tab w:val="right" w:pos="9072"/>
      </w:tabs>
    </w:pPr>
  </w:style>
  <w:style w:type="character" w:customStyle="1" w:styleId="CharChar2">
    <w:name w:val="Char Char2"/>
    <w:rsid w:val="00A90939"/>
    <w:rPr>
      <w:sz w:val="22"/>
      <w:szCs w:val="22"/>
      <w:lang w:eastAsia="en-US"/>
    </w:rPr>
  </w:style>
  <w:style w:type="paragraph" w:styleId="llb">
    <w:name w:val="footer"/>
    <w:basedOn w:val="Norml"/>
    <w:unhideWhenUsed/>
    <w:rsid w:val="00A90939"/>
    <w:pPr>
      <w:tabs>
        <w:tab w:val="center" w:pos="4536"/>
        <w:tab w:val="right" w:pos="9072"/>
      </w:tabs>
    </w:pPr>
  </w:style>
  <w:style w:type="character" w:customStyle="1" w:styleId="CharChar1">
    <w:name w:val="Char Char1"/>
    <w:rsid w:val="00A90939"/>
    <w:rPr>
      <w:sz w:val="22"/>
      <w:szCs w:val="22"/>
      <w:lang w:eastAsia="en-US"/>
    </w:rPr>
  </w:style>
  <w:style w:type="paragraph" w:styleId="Buborkszveg">
    <w:name w:val="Balloon Text"/>
    <w:basedOn w:val="Norml"/>
    <w:semiHidden/>
    <w:unhideWhenUsed/>
    <w:rsid w:val="00A90939"/>
    <w:pPr>
      <w:spacing w:after="0" w:line="240" w:lineRule="auto"/>
    </w:pPr>
    <w:rPr>
      <w:rFonts w:ascii="Tahoma" w:hAnsi="Tahoma" w:cs="Tahoma"/>
      <w:sz w:val="16"/>
      <w:szCs w:val="16"/>
    </w:rPr>
  </w:style>
  <w:style w:type="character" w:customStyle="1" w:styleId="CharChar">
    <w:name w:val="Char Char"/>
    <w:semiHidden/>
    <w:rsid w:val="00A90939"/>
    <w:rPr>
      <w:rFonts w:ascii="Tahoma" w:hAnsi="Tahoma" w:cs="Tahoma"/>
      <w:sz w:val="16"/>
      <w:szCs w:val="16"/>
      <w:lang w:eastAsia="en-US"/>
    </w:rPr>
  </w:style>
  <w:style w:type="paragraph" w:customStyle="1" w:styleId="BasicParagraph">
    <w:name w:val="[Basic Paragraph]"/>
    <w:basedOn w:val="Norml"/>
    <w:rsid w:val="00A90939"/>
    <w:pPr>
      <w:autoSpaceDE w:val="0"/>
      <w:autoSpaceDN w:val="0"/>
      <w:adjustRightInd w:val="0"/>
      <w:spacing w:after="0" w:line="288" w:lineRule="auto"/>
      <w:textAlignment w:val="center"/>
    </w:pPr>
    <w:rPr>
      <w:rFonts w:ascii="Times New Roman" w:hAnsi="Times New Roman"/>
      <w:color w:val="000000"/>
      <w:sz w:val="24"/>
      <w:szCs w:val="24"/>
      <w:lang w:val="en-US" w:eastAsia="hu-HU"/>
    </w:rPr>
  </w:style>
  <w:style w:type="paragraph" w:styleId="Szvegtrzs">
    <w:name w:val="Body Text"/>
    <w:basedOn w:val="Norml"/>
    <w:rsid w:val="00A90939"/>
    <w:pPr>
      <w:widowControl w:val="0"/>
      <w:autoSpaceDE w:val="0"/>
      <w:autoSpaceDN w:val="0"/>
      <w:adjustRightInd w:val="0"/>
      <w:jc w:val="both"/>
    </w:pPr>
    <w:rPr>
      <w:rFonts w:ascii="Arial" w:hAnsi="Arial" w:cs="Arial"/>
      <w:color w:val="FF0000"/>
    </w:rPr>
  </w:style>
  <w:style w:type="character" w:styleId="Hiperhivatkozs">
    <w:name w:val="Hyperlink"/>
    <w:unhideWhenUsed/>
    <w:rsid w:val="00A90939"/>
    <w:rPr>
      <w:color w:val="0000FF"/>
      <w:u w:val="single"/>
    </w:rPr>
  </w:style>
  <w:style w:type="paragraph" w:styleId="Szvegtrzs2">
    <w:name w:val="Body Text 2"/>
    <w:basedOn w:val="Norml"/>
    <w:rsid w:val="00A90939"/>
    <w:pPr>
      <w:widowControl w:val="0"/>
      <w:autoSpaceDE w:val="0"/>
      <w:autoSpaceDN w:val="0"/>
      <w:adjustRightInd w:val="0"/>
      <w:spacing w:after="0" w:line="240" w:lineRule="auto"/>
      <w:jc w:val="both"/>
    </w:pPr>
    <w:rPr>
      <w:rFonts w:ascii="Times New Roman" w:eastAsia="Times New Roman" w:hAnsi="Times New Roman"/>
      <w:sz w:val="24"/>
      <w:szCs w:val="24"/>
      <w:lang w:eastAsia="hu-HU"/>
    </w:rPr>
  </w:style>
  <w:style w:type="character" w:styleId="Oldalszm">
    <w:name w:val="page number"/>
    <w:basedOn w:val="Bekezdsalapbettpusa"/>
    <w:rsid w:val="00A90939"/>
  </w:style>
  <w:style w:type="paragraph" w:styleId="Dokumentumtrkp">
    <w:name w:val="Document Map"/>
    <w:basedOn w:val="Norml"/>
    <w:semiHidden/>
    <w:rsid w:val="00A90939"/>
    <w:pPr>
      <w:shd w:val="clear" w:color="auto" w:fill="000080"/>
    </w:pPr>
    <w:rPr>
      <w:rFonts w:ascii="Tahoma" w:hAnsi="Tahoma" w:cs="Tahoma"/>
      <w:sz w:val="20"/>
      <w:szCs w:val="20"/>
    </w:rPr>
  </w:style>
  <w:style w:type="paragraph" w:styleId="Szvegtrzs3">
    <w:name w:val="Body Text 3"/>
    <w:basedOn w:val="Norml"/>
    <w:rsid w:val="00A90939"/>
    <w:pPr>
      <w:widowControl w:val="0"/>
      <w:autoSpaceDE w:val="0"/>
      <w:autoSpaceDN w:val="0"/>
      <w:adjustRightInd w:val="0"/>
      <w:jc w:val="both"/>
    </w:pPr>
    <w:rPr>
      <w:rFonts w:ascii="Arial" w:hAnsi="Arial" w:cs="Arial"/>
    </w:rPr>
  </w:style>
  <w:style w:type="paragraph" w:customStyle="1" w:styleId="default">
    <w:name w:val="default"/>
    <w:basedOn w:val="Norml"/>
    <w:rsid w:val="00817219"/>
    <w:pPr>
      <w:autoSpaceDE w:val="0"/>
      <w:autoSpaceDN w:val="0"/>
      <w:spacing w:after="0" w:line="240" w:lineRule="auto"/>
    </w:pPr>
    <w:rPr>
      <w:rFonts w:ascii="Times New Roman" w:eastAsia="Times New Roman" w:hAnsi="Times New Roman"/>
      <w:color w:val="000000"/>
      <w:sz w:val="24"/>
      <w:szCs w:val="24"/>
      <w:lang w:eastAsia="hu-HU"/>
    </w:rPr>
  </w:style>
  <w:style w:type="paragraph" w:styleId="Listaszerbekezds">
    <w:name w:val="List Paragraph"/>
    <w:basedOn w:val="Norml"/>
    <w:uiPriority w:val="34"/>
    <w:qFormat/>
    <w:rsid w:val="00404B92"/>
    <w:pPr>
      <w:widowControl w:val="0"/>
      <w:numPr>
        <w:numId w:val="1"/>
      </w:numPr>
      <w:autoSpaceDE w:val="0"/>
      <w:autoSpaceDN w:val="0"/>
      <w:adjustRightInd w:val="0"/>
      <w:spacing w:after="0"/>
      <w:contextualSpacing/>
      <w:jc w:val="both"/>
    </w:pPr>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6493616">
      <w:bodyDiv w:val="1"/>
      <w:marLeft w:val="0"/>
      <w:marRight w:val="0"/>
      <w:marTop w:val="0"/>
      <w:marBottom w:val="0"/>
      <w:divBdr>
        <w:top w:val="none" w:sz="0" w:space="0" w:color="auto"/>
        <w:left w:val="none" w:sz="0" w:space="0" w:color="auto"/>
        <w:bottom w:val="none" w:sz="0" w:space="0" w:color="auto"/>
        <w:right w:val="none" w:sz="0" w:space="0" w:color="auto"/>
      </w:divBdr>
    </w:div>
    <w:div w:id="338309381">
      <w:bodyDiv w:val="1"/>
      <w:marLeft w:val="0"/>
      <w:marRight w:val="0"/>
      <w:marTop w:val="0"/>
      <w:marBottom w:val="0"/>
      <w:divBdr>
        <w:top w:val="none" w:sz="0" w:space="0" w:color="auto"/>
        <w:left w:val="none" w:sz="0" w:space="0" w:color="auto"/>
        <w:bottom w:val="none" w:sz="0" w:space="0" w:color="auto"/>
        <w:right w:val="none" w:sz="0" w:space="0" w:color="auto"/>
      </w:divBdr>
    </w:div>
    <w:div w:id="900559026">
      <w:bodyDiv w:val="1"/>
      <w:marLeft w:val="0"/>
      <w:marRight w:val="0"/>
      <w:marTop w:val="0"/>
      <w:marBottom w:val="0"/>
      <w:divBdr>
        <w:top w:val="none" w:sz="0" w:space="0" w:color="auto"/>
        <w:left w:val="none" w:sz="0" w:space="0" w:color="auto"/>
        <w:bottom w:val="none" w:sz="0" w:space="0" w:color="auto"/>
        <w:right w:val="none" w:sz="0" w:space="0" w:color="auto"/>
      </w:divBdr>
    </w:div>
    <w:div w:id="1194414947">
      <w:bodyDiv w:val="1"/>
      <w:marLeft w:val="0"/>
      <w:marRight w:val="0"/>
      <w:marTop w:val="0"/>
      <w:marBottom w:val="0"/>
      <w:divBdr>
        <w:top w:val="none" w:sz="0" w:space="0" w:color="auto"/>
        <w:left w:val="none" w:sz="0" w:space="0" w:color="auto"/>
        <w:bottom w:val="none" w:sz="0" w:space="0" w:color="auto"/>
        <w:right w:val="none" w:sz="0" w:space="0" w:color="auto"/>
      </w:divBdr>
    </w:div>
    <w:div w:id="1282225034">
      <w:bodyDiv w:val="1"/>
      <w:marLeft w:val="0"/>
      <w:marRight w:val="0"/>
      <w:marTop w:val="0"/>
      <w:marBottom w:val="0"/>
      <w:divBdr>
        <w:top w:val="none" w:sz="0" w:space="0" w:color="auto"/>
        <w:left w:val="none" w:sz="0" w:space="0" w:color="auto"/>
        <w:bottom w:val="none" w:sz="0" w:space="0" w:color="auto"/>
        <w:right w:val="none" w:sz="0" w:space="0" w:color="auto"/>
      </w:divBdr>
    </w:div>
    <w:div w:id="1349140260">
      <w:bodyDiv w:val="1"/>
      <w:marLeft w:val="0"/>
      <w:marRight w:val="0"/>
      <w:marTop w:val="0"/>
      <w:marBottom w:val="0"/>
      <w:divBdr>
        <w:top w:val="none" w:sz="0" w:space="0" w:color="auto"/>
        <w:left w:val="none" w:sz="0" w:space="0" w:color="auto"/>
        <w:bottom w:val="none" w:sz="0" w:space="0" w:color="auto"/>
        <w:right w:val="none" w:sz="0" w:space="0" w:color="auto"/>
      </w:divBdr>
    </w:div>
    <w:div w:id="1435058930">
      <w:bodyDiv w:val="1"/>
      <w:marLeft w:val="0"/>
      <w:marRight w:val="0"/>
      <w:marTop w:val="0"/>
      <w:marBottom w:val="0"/>
      <w:divBdr>
        <w:top w:val="none" w:sz="0" w:space="0" w:color="auto"/>
        <w:left w:val="none" w:sz="0" w:space="0" w:color="auto"/>
        <w:bottom w:val="none" w:sz="0" w:space="0" w:color="auto"/>
        <w:right w:val="none" w:sz="0" w:space="0" w:color="auto"/>
      </w:divBdr>
    </w:div>
    <w:div w:id="1596401696">
      <w:bodyDiv w:val="1"/>
      <w:marLeft w:val="0"/>
      <w:marRight w:val="0"/>
      <w:marTop w:val="0"/>
      <w:marBottom w:val="0"/>
      <w:divBdr>
        <w:top w:val="none" w:sz="0" w:space="0" w:color="auto"/>
        <w:left w:val="none" w:sz="0" w:space="0" w:color="auto"/>
        <w:bottom w:val="none" w:sz="0" w:space="0" w:color="auto"/>
        <w:right w:val="none" w:sz="0" w:space="0" w:color="auto"/>
      </w:divBdr>
    </w:div>
    <w:div w:id="1646082137">
      <w:bodyDiv w:val="1"/>
      <w:marLeft w:val="0"/>
      <w:marRight w:val="0"/>
      <w:marTop w:val="0"/>
      <w:marBottom w:val="0"/>
      <w:divBdr>
        <w:top w:val="none" w:sz="0" w:space="0" w:color="auto"/>
        <w:left w:val="none" w:sz="0" w:space="0" w:color="auto"/>
        <w:bottom w:val="none" w:sz="0" w:space="0" w:color="auto"/>
        <w:right w:val="none" w:sz="0" w:space="0" w:color="auto"/>
      </w:divBdr>
    </w:div>
    <w:div w:id="1992370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469DE8-DFAD-49D2-99CC-75D7037A98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2686</TotalTime>
  <Pages>22</Pages>
  <Words>7215</Words>
  <Characters>49788</Characters>
  <Application>Microsoft Office Word</Application>
  <DocSecurity>0</DocSecurity>
  <Lines>414</Lines>
  <Paragraphs>113</Paragraphs>
  <ScaleCrop>false</ScaleCrop>
  <HeadingPairs>
    <vt:vector size="2" baseType="variant">
      <vt:variant>
        <vt:lpstr>Cím</vt:lpstr>
      </vt:variant>
      <vt:variant>
        <vt:i4>1</vt:i4>
      </vt:variant>
    </vt:vector>
  </HeadingPairs>
  <TitlesOfParts>
    <vt:vector size="1" baseType="lpstr">
      <vt:lpstr>Iktatószám:</vt:lpstr>
    </vt:vector>
  </TitlesOfParts>
  <Company>HP</Company>
  <LinksUpToDate>false</LinksUpToDate>
  <CharactersWithSpaces>56890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Iktatószám:</dc:title>
  <dc:creator>T-Cont Kft</dc:creator>
  <cp:lastModifiedBy>Dr. Tüske Róbert</cp:lastModifiedBy>
  <cp:revision>161</cp:revision>
  <cp:lastPrinted>2019-10-29T12:30:00Z</cp:lastPrinted>
  <dcterms:created xsi:type="dcterms:W3CDTF">2019-09-24T07:38:00Z</dcterms:created>
  <dcterms:modified xsi:type="dcterms:W3CDTF">2019-11-19T19:41:00Z</dcterms:modified>
</cp:coreProperties>
</file>